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620486" w14:textId="781D1929" w:rsidR="00AA58FA" w:rsidRPr="00AA58FA" w:rsidRDefault="00AA58FA" w:rsidP="008F3FC2">
      <w:pPr>
        <w:pStyle w:val="Textocomentario"/>
        <w:jc w:val="both"/>
        <w:rPr>
          <w:sz w:val="24"/>
          <w:szCs w:val="24"/>
        </w:rPr>
      </w:pPr>
    </w:p>
    <w:p w14:paraId="41D9191C" w14:textId="77777777" w:rsidR="00743808" w:rsidRDefault="001B6F47" w:rsidP="008F3FC2">
      <w:pPr>
        <w:spacing w:after="0"/>
        <w:ind w:right="140"/>
        <w:jc w:val="both"/>
        <w:rPr>
          <w:rFonts w:ascii="Tahoma" w:hAnsi="Tahoma" w:cs="Tahoma"/>
          <w:b/>
          <w:sz w:val="18"/>
          <w:szCs w:val="18"/>
        </w:rPr>
      </w:pPr>
      <w:r w:rsidRPr="001B6F47">
        <w:rPr>
          <w:b/>
          <w:bCs/>
          <w:noProof/>
          <w:lang w:eastAsia="es-ES"/>
        </w:rPr>
        <w:drawing>
          <wp:anchor distT="0" distB="0" distL="114300" distR="114300" simplePos="0" relativeHeight="251663360" behindDoc="0" locked="0" layoutInCell="1" allowOverlap="1" wp14:anchorId="0E5A31B5" wp14:editId="35319FDB">
            <wp:simplePos x="0" y="0"/>
            <wp:positionH relativeFrom="column">
              <wp:posOffset>3270885</wp:posOffset>
            </wp:positionH>
            <wp:positionV relativeFrom="paragraph">
              <wp:posOffset>450850</wp:posOffset>
            </wp:positionV>
            <wp:extent cx="285750" cy="285750"/>
            <wp:effectExtent l="0" t="0" r="0" b="0"/>
            <wp:wrapNone/>
            <wp:docPr id="4" name="Picture 14" descr="http://www.olmedo.es/olmedoclasico/sites/default/files/imagenes/taxonomia/buclemagneticoindivi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 name="Picture 14" descr="http://www.olmedo.es/olmedoclasico/sites/default/files/imagenes/taxonomia/buclemagneticoindividu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1B6F47">
        <w:rPr>
          <w:b/>
          <w:bCs/>
          <w:noProof/>
          <w:lang w:eastAsia="es-ES"/>
        </w:rPr>
        <w:drawing>
          <wp:anchor distT="0" distB="0" distL="114300" distR="114300" simplePos="0" relativeHeight="251662336" behindDoc="0" locked="0" layoutInCell="1" allowOverlap="1" wp14:anchorId="4BCE69C0" wp14:editId="48BBD8BF">
            <wp:simplePos x="0" y="0"/>
            <wp:positionH relativeFrom="column">
              <wp:posOffset>3270885</wp:posOffset>
            </wp:positionH>
            <wp:positionV relativeFrom="paragraph">
              <wp:posOffset>90805</wp:posOffset>
            </wp:positionV>
            <wp:extent cx="285750" cy="285750"/>
            <wp:effectExtent l="0" t="0" r="0" b="0"/>
            <wp:wrapNone/>
            <wp:docPr id="3" name="Picture 12" descr="http://www.olmedo.es/olmedoclasico/sites/default/files/imagenes/taxonomia/sonidosalaauricula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 name="Picture 12" descr="http://www.olmedo.es/olmedoclasico/sites/default/files/imagenes/taxonomia/sonidosalaauriculare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0A5220F" w14:textId="77777777" w:rsidR="00DE283C" w:rsidRPr="0001660B" w:rsidRDefault="00DE283C" w:rsidP="008F3FC2">
      <w:pPr>
        <w:spacing w:after="0"/>
        <w:ind w:right="140"/>
        <w:jc w:val="both"/>
        <w:rPr>
          <w:rFonts w:ascii="Tahoma" w:hAnsi="Tahoma" w:cs="Tahoma"/>
          <w:b/>
          <w:sz w:val="18"/>
          <w:szCs w:val="18"/>
        </w:rPr>
      </w:pPr>
      <w:r w:rsidRPr="0001660B">
        <w:rPr>
          <w:rFonts w:ascii="Tahoma" w:hAnsi="Tahoma" w:cs="Tahoma"/>
          <w:b/>
          <w:sz w:val="18"/>
          <w:szCs w:val="18"/>
        </w:rPr>
        <w:t>Espectáculos</w:t>
      </w:r>
    </w:p>
    <w:p w14:paraId="1A187FF4" w14:textId="6455BC76" w:rsidR="00DE283C" w:rsidRDefault="00DE283C" w:rsidP="008F3FC2">
      <w:pPr>
        <w:spacing w:after="0"/>
        <w:ind w:right="140"/>
        <w:jc w:val="both"/>
        <w:rPr>
          <w:rFonts w:ascii="Tahoma" w:hAnsi="Tahoma" w:cs="Tahoma"/>
          <w:sz w:val="18"/>
          <w:szCs w:val="18"/>
        </w:rPr>
      </w:pPr>
      <w:r>
        <w:rPr>
          <w:rFonts w:ascii="Tahoma" w:hAnsi="Tahoma" w:cs="Tahoma"/>
          <w:sz w:val="18"/>
          <w:szCs w:val="18"/>
        </w:rPr>
        <w:t>Del viernes 1</w:t>
      </w:r>
      <w:r w:rsidR="00720514">
        <w:rPr>
          <w:rFonts w:ascii="Tahoma" w:hAnsi="Tahoma" w:cs="Tahoma"/>
          <w:sz w:val="18"/>
          <w:szCs w:val="18"/>
        </w:rPr>
        <w:t>2</w:t>
      </w:r>
      <w:r w:rsidRPr="0001660B">
        <w:rPr>
          <w:rFonts w:ascii="Tahoma" w:hAnsi="Tahoma" w:cs="Tahoma"/>
          <w:sz w:val="18"/>
          <w:szCs w:val="18"/>
        </w:rPr>
        <w:t xml:space="preserve"> al domingo </w:t>
      </w:r>
      <w:r w:rsidRPr="00433438">
        <w:rPr>
          <w:rFonts w:ascii="Tahoma" w:hAnsi="Tahoma" w:cs="Tahoma"/>
          <w:sz w:val="18"/>
          <w:szCs w:val="18"/>
        </w:rPr>
        <w:t>2</w:t>
      </w:r>
      <w:r w:rsidR="00720514">
        <w:rPr>
          <w:rFonts w:ascii="Tahoma" w:hAnsi="Tahoma" w:cs="Tahoma"/>
          <w:sz w:val="18"/>
          <w:szCs w:val="18"/>
        </w:rPr>
        <w:t>1</w:t>
      </w:r>
      <w:r w:rsidR="00710B41" w:rsidRPr="00433438">
        <w:rPr>
          <w:rFonts w:ascii="Tahoma" w:hAnsi="Tahoma" w:cs="Tahoma"/>
          <w:sz w:val="18"/>
          <w:szCs w:val="18"/>
        </w:rPr>
        <w:t xml:space="preserve"> </w:t>
      </w:r>
      <w:r w:rsidRPr="00433438">
        <w:rPr>
          <w:rFonts w:ascii="Tahoma" w:hAnsi="Tahoma" w:cs="Tahoma"/>
          <w:sz w:val="18"/>
          <w:szCs w:val="18"/>
        </w:rPr>
        <w:t>de julio (22:30</w:t>
      </w:r>
      <w:r w:rsidR="00D26B9A">
        <w:rPr>
          <w:rFonts w:ascii="Tahoma" w:hAnsi="Tahoma" w:cs="Tahoma"/>
          <w:sz w:val="18"/>
          <w:szCs w:val="18"/>
        </w:rPr>
        <w:t xml:space="preserve"> </w:t>
      </w:r>
      <w:r w:rsidR="00720514">
        <w:rPr>
          <w:rFonts w:ascii="Tahoma" w:hAnsi="Tahoma" w:cs="Tahoma"/>
          <w:sz w:val="18"/>
          <w:szCs w:val="18"/>
        </w:rPr>
        <w:t>h</w:t>
      </w:r>
      <w:r w:rsidRPr="00433438">
        <w:rPr>
          <w:rFonts w:ascii="Tahoma" w:hAnsi="Tahoma" w:cs="Tahoma"/>
          <w:sz w:val="18"/>
          <w:szCs w:val="18"/>
        </w:rPr>
        <w:t xml:space="preserve"> y 23:00</w:t>
      </w:r>
      <w:r w:rsidR="00D26B9A">
        <w:rPr>
          <w:rFonts w:ascii="Tahoma" w:hAnsi="Tahoma" w:cs="Tahoma"/>
          <w:sz w:val="18"/>
          <w:szCs w:val="18"/>
        </w:rPr>
        <w:t xml:space="preserve"> </w:t>
      </w:r>
      <w:r w:rsidR="00720514">
        <w:rPr>
          <w:rFonts w:ascii="Tahoma" w:hAnsi="Tahoma" w:cs="Tahoma"/>
          <w:sz w:val="18"/>
          <w:szCs w:val="18"/>
        </w:rPr>
        <w:t>h</w:t>
      </w:r>
      <w:r w:rsidRPr="0001660B">
        <w:rPr>
          <w:rFonts w:ascii="Tahoma" w:hAnsi="Tahoma" w:cs="Tahoma"/>
          <w:sz w:val="18"/>
          <w:szCs w:val="18"/>
        </w:rPr>
        <w:t>)</w:t>
      </w:r>
      <w:r w:rsidR="001B6F47" w:rsidRPr="001B6F47">
        <w:rPr>
          <w:b/>
          <w:bCs/>
        </w:rPr>
        <w:t xml:space="preserve"> </w:t>
      </w:r>
    </w:p>
    <w:p w14:paraId="38F179B3" w14:textId="19543872" w:rsidR="00DE283C" w:rsidRPr="0001660B" w:rsidRDefault="00DE283C" w:rsidP="008F3FC2">
      <w:pPr>
        <w:spacing w:after="0"/>
        <w:ind w:right="140"/>
        <w:jc w:val="both"/>
        <w:rPr>
          <w:rFonts w:ascii="Tahoma" w:hAnsi="Tahoma" w:cs="Tahoma"/>
          <w:sz w:val="18"/>
          <w:szCs w:val="18"/>
        </w:rPr>
      </w:pPr>
      <w:r>
        <w:rPr>
          <w:rFonts w:ascii="Tahoma" w:hAnsi="Tahoma" w:cs="Tahoma"/>
          <w:sz w:val="18"/>
          <w:szCs w:val="18"/>
        </w:rPr>
        <w:t xml:space="preserve">Lugar: Corrala Palacio </w:t>
      </w:r>
      <w:r w:rsidR="00620C3F">
        <w:rPr>
          <w:rFonts w:ascii="Tahoma" w:hAnsi="Tahoma" w:cs="Tahoma"/>
          <w:sz w:val="18"/>
          <w:szCs w:val="18"/>
        </w:rPr>
        <w:t xml:space="preserve">del </w:t>
      </w:r>
      <w:r>
        <w:rPr>
          <w:rFonts w:ascii="Tahoma" w:hAnsi="Tahoma" w:cs="Tahoma"/>
          <w:sz w:val="18"/>
          <w:szCs w:val="18"/>
        </w:rPr>
        <w:t>Caballero</w:t>
      </w:r>
    </w:p>
    <w:p w14:paraId="22D69B80" w14:textId="77777777" w:rsidR="00DE283C" w:rsidRPr="0001660B" w:rsidRDefault="00DE283C" w:rsidP="008F3FC2">
      <w:pPr>
        <w:spacing w:after="0"/>
        <w:ind w:right="140"/>
        <w:jc w:val="both"/>
        <w:rPr>
          <w:rFonts w:ascii="Tahoma" w:hAnsi="Tahoma" w:cs="Tahoma"/>
          <w:sz w:val="18"/>
          <w:szCs w:val="18"/>
        </w:rPr>
      </w:pPr>
    </w:p>
    <w:p w14:paraId="1E183E51" w14:textId="552A0D49" w:rsidR="00DE283C" w:rsidRPr="0001660B" w:rsidRDefault="00485E11" w:rsidP="008F3FC2">
      <w:pPr>
        <w:autoSpaceDE w:val="0"/>
        <w:autoSpaceDN w:val="0"/>
        <w:adjustRightInd w:val="0"/>
        <w:spacing w:after="0"/>
        <w:jc w:val="both"/>
        <w:rPr>
          <w:rFonts w:ascii="Tahoma" w:hAnsi="Tahoma" w:cs="Tahoma"/>
          <w:color w:val="000000"/>
          <w:sz w:val="18"/>
          <w:szCs w:val="18"/>
        </w:rPr>
      </w:pPr>
      <w:r>
        <w:rPr>
          <w:rFonts w:ascii="Tahoma" w:hAnsi="Tahoma" w:cs="Tahoma"/>
          <w:b/>
          <w:bCs/>
          <w:color w:val="000000"/>
          <w:sz w:val="18"/>
          <w:szCs w:val="18"/>
        </w:rPr>
        <w:t>14</w:t>
      </w:r>
      <w:r w:rsidR="00DE283C">
        <w:rPr>
          <w:rFonts w:ascii="Tahoma" w:hAnsi="Tahoma" w:cs="Tahoma"/>
          <w:b/>
          <w:bCs/>
          <w:color w:val="000000"/>
          <w:sz w:val="18"/>
          <w:szCs w:val="18"/>
        </w:rPr>
        <w:t xml:space="preserve"> Jornadas sobre </w:t>
      </w:r>
      <w:r>
        <w:rPr>
          <w:rFonts w:ascii="Tahoma" w:hAnsi="Tahoma" w:cs="Tahoma"/>
          <w:b/>
          <w:bCs/>
          <w:color w:val="000000"/>
          <w:sz w:val="18"/>
          <w:szCs w:val="18"/>
        </w:rPr>
        <w:t>t</w:t>
      </w:r>
      <w:r w:rsidR="00DE283C">
        <w:rPr>
          <w:rFonts w:ascii="Tahoma" w:hAnsi="Tahoma" w:cs="Tahoma"/>
          <w:b/>
          <w:bCs/>
          <w:color w:val="000000"/>
          <w:sz w:val="18"/>
          <w:szCs w:val="18"/>
        </w:rPr>
        <w:t xml:space="preserve">eatro </w:t>
      </w:r>
      <w:r>
        <w:rPr>
          <w:rFonts w:ascii="Tahoma" w:hAnsi="Tahoma" w:cs="Tahoma"/>
          <w:b/>
          <w:bCs/>
          <w:color w:val="000000"/>
          <w:sz w:val="18"/>
          <w:szCs w:val="18"/>
        </w:rPr>
        <w:t>c</w:t>
      </w:r>
      <w:r w:rsidR="00DE283C">
        <w:rPr>
          <w:rFonts w:ascii="Tahoma" w:hAnsi="Tahoma" w:cs="Tahoma"/>
          <w:b/>
          <w:bCs/>
          <w:color w:val="000000"/>
          <w:sz w:val="18"/>
          <w:szCs w:val="18"/>
        </w:rPr>
        <w:t>lásico</w:t>
      </w:r>
    </w:p>
    <w:p w14:paraId="231B6179" w14:textId="36C97DF0" w:rsidR="00DE283C" w:rsidRPr="008F1CFA" w:rsidRDefault="00DE283C" w:rsidP="008F3FC2">
      <w:pPr>
        <w:autoSpaceDE w:val="0"/>
        <w:autoSpaceDN w:val="0"/>
        <w:adjustRightInd w:val="0"/>
        <w:spacing w:after="0"/>
        <w:jc w:val="both"/>
        <w:rPr>
          <w:rFonts w:ascii="Tahoma" w:hAnsi="Tahoma" w:cs="Tahoma"/>
          <w:sz w:val="18"/>
          <w:szCs w:val="18"/>
        </w:rPr>
      </w:pPr>
      <w:r w:rsidRPr="008F1CFA">
        <w:rPr>
          <w:rFonts w:ascii="Tahoma" w:hAnsi="Tahoma" w:cs="Tahoma"/>
          <w:sz w:val="18"/>
          <w:szCs w:val="18"/>
        </w:rPr>
        <w:t>Del l</w:t>
      </w:r>
      <w:r>
        <w:rPr>
          <w:rFonts w:ascii="Tahoma" w:hAnsi="Tahoma" w:cs="Tahoma"/>
          <w:sz w:val="18"/>
          <w:szCs w:val="18"/>
        </w:rPr>
        <w:t>unes 1</w:t>
      </w:r>
      <w:r w:rsidR="00D41D2A">
        <w:rPr>
          <w:rFonts w:ascii="Tahoma" w:hAnsi="Tahoma" w:cs="Tahoma"/>
          <w:sz w:val="18"/>
          <w:szCs w:val="18"/>
        </w:rPr>
        <w:t>5</w:t>
      </w:r>
      <w:r w:rsidRPr="008F1CFA">
        <w:rPr>
          <w:rFonts w:ascii="Tahoma" w:hAnsi="Tahoma" w:cs="Tahoma"/>
          <w:sz w:val="18"/>
          <w:szCs w:val="18"/>
        </w:rPr>
        <w:t xml:space="preserve"> al </w:t>
      </w:r>
      <w:r>
        <w:rPr>
          <w:rFonts w:ascii="Tahoma" w:hAnsi="Tahoma" w:cs="Tahoma"/>
          <w:sz w:val="18"/>
          <w:szCs w:val="18"/>
        </w:rPr>
        <w:t xml:space="preserve">miércoles </w:t>
      </w:r>
      <w:r w:rsidR="00A557B1">
        <w:rPr>
          <w:rFonts w:ascii="Tahoma" w:hAnsi="Tahoma" w:cs="Tahoma"/>
          <w:sz w:val="18"/>
          <w:szCs w:val="18"/>
        </w:rPr>
        <w:t>1</w:t>
      </w:r>
      <w:r w:rsidR="00D41D2A">
        <w:rPr>
          <w:rFonts w:ascii="Tahoma" w:hAnsi="Tahoma" w:cs="Tahoma"/>
          <w:sz w:val="18"/>
          <w:szCs w:val="18"/>
        </w:rPr>
        <w:t>7</w:t>
      </w:r>
    </w:p>
    <w:p w14:paraId="6C7733B3" w14:textId="77777777" w:rsidR="00DE283C" w:rsidRDefault="00DE283C" w:rsidP="008F3FC2">
      <w:pPr>
        <w:autoSpaceDE w:val="0"/>
        <w:autoSpaceDN w:val="0"/>
        <w:adjustRightInd w:val="0"/>
        <w:spacing w:after="0"/>
        <w:jc w:val="both"/>
        <w:rPr>
          <w:rFonts w:ascii="Tahoma" w:hAnsi="Tahoma" w:cs="Tahoma"/>
          <w:color w:val="000000"/>
          <w:sz w:val="18"/>
          <w:szCs w:val="18"/>
        </w:rPr>
      </w:pPr>
      <w:r w:rsidRPr="0001660B">
        <w:rPr>
          <w:rFonts w:ascii="Tahoma" w:hAnsi="Tahoma" w:cs="Tahoma"/>
          <w:color w:val="000000"/>
          <w:sz w:val="18"/>
          <w:szCs w:val="18"/>
        </w:rPr>
        <w:t>Lugar: Centro de Artes Escénicas San Pedro</w:t>
      </w:r>
    </w:p>
    <w:p w14:paraId="34074494" w14:textId="77777777" w:rsidR="00DE283C" w:rsidRDefault="00DE283C" w:rsidP="008F3FC2">
      <w:pPr>
        <w:spacing w:after="0"/>
        <w:ind w:right="140"/>
        <w:jc w:val="both"/>
        <w:rPr>
          <w:rFonts w:ascii="Tahoma" w:hAnsi="Tahoma" w:cs="Tahoma"/>
          <w:b/>
          <w:sz w:val="18"/>
          <w:szCs w:val="18"/>
        </w:rPr>
      </w:pPr>
    </w:p>
    <w:p w14:paraId="3638D89F" w14:textId="6FB0D7FF" w:rsidR="00D41D2A" w:rsidRDefault="00D41D2A" w:rsidP="008F3FC2">
      <w:pPr>
        <w:autoSpaceDE w:val="0"/>
        <w:autoSpaceDN w:val="0"/>
        <w:adjustRightInd w:val="0"/>
        <w:spacing w:after="0"/>
        <w:jc w:val="both"/>
        <w:rPr>
          <w:rFonts w:ascii="Tahoma" w:hAnsi="Tahoma" w:cs="Tahoma"/>
          <w:b/>
          <w:sz w:val="18"/>
          <w:szCs w:val="18"/>
        </w:rPr>
      </w:pPr>
      <w:r>
        <w:rPr>
          <w:rFonts w:ascii="Tahoma" w:hAnsi="Tahoma" w:cs="Tahoma"/>
          <w:b/>
          <w:sz w:val="18"/>
          <w:szCs w:val="18"/>
        </w:rPr>
        <w:t>Clásicos en víspera</w:t>
      </w:r>
    </w:p>
    <w:p w14:paraId="6E5B49AB" w14:textId="407C0F47" w:rsidR="00D41D2A" w:rsidRPr="00D41D2A" w:rsidRDefault="00D41D2A" w:rsidP="008F3FC2">
      <w:pPr>
        <w:autoSpaceDE w:val="0"/>
        <w:autoSpaceDN w:val="0"/>
        <w:adjustRightInd w:val="0"/>
        <w:spacing w:after="0"/>
        <w:jc w:val="both"/>
        <w:rPr>
          <w:rFonts w:ascii="Tahoma" w:hAnsi="Tahoma" w:cs="Tahoma"/>
          <w:sz w:val="18"/>
          <w:szCs w:val="18"/>
        </w:rPr>
      </w:pPr>
      <w:r w:rsidRPr="00D41D2A">
        <w:rPr>
          <w:rFonts w:ascii="Tahoma" w:hAnsi="Tahoma" w:cs="Tahoma"/>
          <w:sz w:val="18"/>
          <w:szCs w:val="18"/>
        </w:rPr>
        <w:t>Jueves 11 (2</w:t>
      </w:r>
      <w:r w:rsidR="00E051F5">
        <w:rPr>
          <w:rFonts w:ascii="Tahoma" w:hAnsi="Tahoma" w:cs="Tahoma"/>
          <w:sz w:val="18"/>
          <w:szCs w:val="18"/>
        </w:rPr>
        <w:t>1</w:t>
      </w:r>
      <w:r w:rsidRPr="00D41D2A">
        <w:rPr>
          <w:rFonts w:ascii="Tahoma" w:hAnsi="Tahoma" w:cs="Tahoma"/>
          <w:sz w:val="18"/>
          <w:szCs w:val="18"/>
        </w:rPr>
        <w:t>:</w:t>
      </w:r>
      <w:r w:rsidR="00E051F5">
        <w:rPr>
          <w:rFonts w:ascii="Tahoma" w:hAnsi="Tahoma" w:cs="Tahoma"/>
          <w:sz w:val="18"/>
          <w:szCs w:val="18"/>
        </w:rPr>
        <w:t>0</w:t>
      </w:r>
      <w:r w:rsidRPr="00D41D2A">
        <w:rPr>
          <w:rFonts w:ascii="Tahoma" w:hAnsi="Tahoma" w:cs="Tahoma"/>
          <w:sz w:val="18"/>
          <w:szCs w:val="18"/>
        </w:rPr>
        <w:t>0</w:t>
      </w:r>
      <w:r w:rsidR="00D26B9A">
        <w:rPr>
          <w:rFonts w:ascii="Tahoma" w:hAnsi="Tahoma" w:cs="Tahoma"/>
          <w:sz w:val="18"/>
          <w:szCs w:val="18"/>
        </w:rPr>
        <w:t xml:space="preserve"> </w:t>
      </w:r>
      <w:r w:rsidR="00720514">
        <w:rPr>
          <w:rFonts w:ascii="Tahoma" w:hAnsi="Tahoma" w:cs="Tahoma"/>
          <w:sz w:val="18"/>
          <w:szCs w:val="18"/>
        </w:rPr>
        <w:t>h</w:t>
      </w:r>
      <w:r w:rsidRPr="00D41D2A">
        <w:rPr>
          <w:rFonts w:ascii="Tahoma" w:hAnsi="Tahoma" w:cs="Tahoma"/>
          <w:sz w:val="18"/>
          <w:szCs w:val="18"/>
        </w:rPr>
        <w:t>)</w:t>
      </w:r>
    </w:p>
    <w:p w14:paraId="0C261F31" w14:textId="77777777" w:rsidR="00D41D2A" w:rsidRPr="00157832" w:rsidRDefault="00D41D2A" w:rsidP="00D41D2A">
      <w:pPr>
        <w:autoSpaceDE w:val="0"/>
        <w:autoSpaceDN w:val="0"/>
        <w:adjustRightInd w:val="0"/>
        <w:spacing w:after="0"/>
        <w:jc w:val="both"/>
        <w:rPr>
          <w:rFonts w:ascii="Tahoma" w:hAnsi="Tahoma" w:cs="Tahoma"/>
          <w:sz w:val="18"/>
          <w:szCs w:val="18"/>
        </w:rPr>
      </w:pPr>
      <w:r w:rsidRPr="00157832">
        <w:rPr>
          <w:rFonts w:ascii="Tahoma" w:hAnsi="Tahoma" w:cs="Tahoma"/>
          <w:sz w:val="18"/>
          <w:szCs w:val="18"/>
        </w:rPr>
        <w:t>Lugar: Centro de Artes Escénicas San Pedro</w:t>
      </w:r>
    </w:p>
    <w:p w14:paraId="19F0E59F" w14:textId="77777777" w:rsidR="00D41D2A" w:rsidRDefault="00D41D2A" w:rsidP="008F3FC2">
      <w:pPr>
        <w:autoSpaceDE w:val="0"/>
        <w:autoSpaceDN w:val="0"/>
        <w:adjustRightInd w:val="0"/>
        <w:spacing w:after="0"/>
        <w:jc w:val="both"/>
        <w:rPr>
          <w:rFonts w:ascii="Tahoma" w:hAnsi="Tahoma" w:cs="Tahoma"/>
          <w:b/>
          <w:sz w:val="18"/>
          <w:szCs w:val="18"/>
        </w:rPr>
      </w:pPr>
    </w:p>
    <w:p w14:paraId="15DEA0A2" w14:textId="77777777" w:rsidR="00DE283C" w:rsidRPr="00157832" w:rsidRDefault="00DE283C" w:rsidP="008F3FC2">
      <w:pPr>
        <w:autoSpaceDE w:val="0"/>
        <w:autoSpaceDN w:val="0"/>
        <w:adjustRightInd w:val="0"/>
        <w:spacing w:after="0"/>
        <w:jc w:val="both"/>
        <w:rPr>
          <w:rFonts w:ascii="Tahoma" w:hAnsi="Tahoma" w:cs="Tahoma"/>
          <w:b/>
          <w:sz w:val="18"/>
          <w:szCs w:val="18"/>
        </w:rPr>
      </w:pPr>
      <w:r w:rsidRPr="00157832">
        <w:rPr>
          <w:rFonts w:ascii="Tahoma" w:hAnsi="Tahoma" w:cs="Tahoma"/>
          <w:b/>
          <w:sz w:val="18"/>
          <w:szCs w:val="18"/>
        </w:rPr>
        <w:t>Olmedo Clásico en familia</w:t>
      </w:r>
    </w:p>
    <w:p w14:paraId="18C5298A" w14:textId="59CA3C1B" w:rsidR="00DE283C" w:rsidRPr="00157832" w:rsidRDefault="00DE283C" w:rsidP="008F3FC2">
      <w:pPr>
        <w:autoSpaceDE w:val="0"/>
        <w:autoSpaceDN w:val="0"/>
        <w:adjustRightInd w:val="0"/>
        <w:spacing w:after="0"/>
        <w:jc w:val="both"/>
        <w:rPr>
          <w:rFonts w:ascii="Tahoma" w:hAnsi="Tahoma" w:cs="Tahoma"/>
          <w:sz w:val="18"/>
          <w:szCs w:val="18"/>
        </w:rPr>
      </w:pPr>
      <w:r w:rsidRPr="00157832">
        <w:rPr>
          <w:rFonts w:ascii="Tahoma" w:hAnsi="Tahoma" w:cs="Tahoma"/>
          <w:sz w:val="18"/>
          <w:szCs w:val="18"/>
        </w:rPr>
        <w:t xml:space="preserve">Domingo </w:t>
      </w:r>
      <w:r w:rsidR="00A557B1">
        <w:rPr>
          <w:rFonts w:ascii="Tahoma" w:hAnsi="Tahoma" w:cs="Tahoma"/>
          <w:sz w:val="18"/>
          <w:szCs w:val="18"/>
        </w:rPr>
        <w:t>1</w:t>
      </w:r>
      <w:r w:rsidR="00D41D2A">
        <w:rPr>
          <w:rFonts w:ascii="Tahoma" w:hAnsi="Tahoma" w:cs="Tahoma"/>
          <w:sz w:val="18"/>
          <w:szCs w:val="18"/>
        </w:rPr>
        <w:t>4</w:t>
      </w:r>
      <w:r w:rsidR="00E051F5">
        <w:rPr>
          <w:rFonts w:ascii="Tahoma" w:hAnsi="Tahoma" w:cs="Tahoma"/>
          <w:sz w:val="18"/>
          <w:szCs w:val="18"/>
        </w:rPr>
        <w:t xml:space="preserve"> (19:3</w:t>
      </w:r>
      <w:r w:rsidRPr="00157832">
        <w:rPr>
          <w:rFonts w:ascii="Tahoma" w:hAnsi="Tahoma" w:cs="Tahoma"/>
          <w:sz w:val="18"/>
          <w:szCs w:val="18"/>
        </w:rPr>
        <w:t>0</w:t>
      </w:r>
      <w:r w:rsidR="00D26B9A">
        <w:rPr>
          <w:rFonts w:ascii="Tahoma" w:hAnsi="Tahoma" w:cs="Tahoma"/>
          <w:sz w:val="18"/>
          <w:szCs w:val="18"/>
        </w:rPr>
        <w:t xml:space="preserve"> </w:t>
      </w:r>
      <w:r w:rsidR="00720514">
        <w:rPr>
          <w:rFonts w:ascii="Tahoma" w:hAnsi="Tahoma" w:cs="Tahoma"/>
          <w:sz w:val="18"/>
          <w:szCs w:val="18"/>
        </w:rPr>
        <w:t>h</w:t>
      </w:r>
      <w:r w:rsidRPr="00157832">
        <w:rPr>
          <w:rFonts w:ascii="Tahoma" w:hAnsi="Tahoma" w:cs="Tahoma"/>
          <w:sz w:val="18"/>
          <w:szCs w:val="18"/>
        </w:rPr>
        <w:t>)</w:t>
      </w:r>
    </w:p>
    <w:p w14:paraId="5ED75FEF" w14:textId="77777777" w:rsidR="00DE283C" w:rsidRPr="00157832" w:rsidRDefault="00DE283C" w:rsidP="008F3FC2">
      <w:pPr>
        <w:autoSpaceDE w:val="0"/>
        <w:autoSpaceDN w:val="0"/>
        <w:adjustRightInd w:val="0"/>
        <w:spacing w:after="0"/>
        <w:jc w:val="both"/>
        <w:rPr>
          <w:rFonts w:ascii="Tahoma" w:hAnsi="Tahoma" w:cs="Tahoma"/>
          <w:sz w:val="18"/>
          <w:szCs w:val="18"/>
        </w:rPr>
      </w:pPr>
      <w:r w:rsidRPr="00157832">
        <w:rPr>
          <w:rFonts w:ascii="Tahoma" w:hAnsi="Tahoma" w:cs="Tahoma"/>
          <w:sz w:val="18"/>
          <w:szCs w:val="18"/>
        </w:rPr>
        <w:t>Lugar: Centro de Artes Escénicas San Pedro</w:t>
      </w:r>
    </w:p>
    <w:p w14:paraId="078834A3" w14:textId="77777777" w:rsidR="00DE283C" w:rsidRDefault="00DE283C" w:rsidP="008F3FC2">
      <w:pPr>
        <w:spacing w:after="0"/>
        <w:ind w:right="140"/>
        <w:jc w:val="both"/>
        <w:rPr>
          <w:rFonts w:ascii="Tahoma" w:hAnsi="Tahoma" w:cs="Tahoma"/>
          <w:sz w:val="18"/>
          <w:szCs w:val="18"/>
        </w:rPr>
      </w:pPr>
    </w:p>
    <w:p w14:paraId="0F57F868" w14:textId="77777777" w:rsidR="00DB454F" w:rsidRPr="00157832" w:rsidRDefault="00DB454F" w:rsidP="008F3FC2">
      <w:pPr>
        <w:spacing w:after="0"/>
        <w:ind w:right="140"/>
        <w:jc w:val="both"/>
        <w:rPr>
          <w:rFonts w:ascii="Tahoma" w:hAnsi="Tahoma" w:cs="Tahoma"/>
          <w:b/>
          <w:sz w:val="18"/>
          <w:szCs w:val="18"/>
        </w:rPr>
      </w:pPr>
      <w:r w:rsidRPr="00157832">
        <w:rPr>
          <w:rFonts w:ascii="Tahoma" w:hAnsi="Tahoma" w:cs="Tahoma"/>
          <w:b/>
          <w:sz w:val="18"/>
          <w:szCs w:val="18"/>
        </w:rPr>
        <w:t>De aperitivo un clásico</w:t>
      </w:r>
    </w:p>
    <w:p w14:paraId="3CE1612F" w14:textId="48B96A68" w:rsidR="00DB454F" w:rsidRPr="00157832" w:rsidRDefault="00D41D2A" w:rsidP="008F3FC2">
      <w:pPr>
        <w:spacing w:after="0"/>
        <w:ind w:right="140"/>
        <w:jc w:val="both"/>
        <w:rPr>
          <w:rFonts w:ascii="Tahoma" w:hAnsi="Tahoma" w:cs="Tahoma"/>
          <w:sz w:val="18"/>
          <w:szCs w:val="18"/>
        </w:rPr>
      </w:pPr>
      <w:r>
        <w:rPr>
          <w:rFonts w:ascii="Tahoma" w:hAnsi="Tahoma" w:cs="Tahoma"/>
          <w:sz w:val="18"/>
          <w:szCs w:val="18"/>
        </w:rPr>
        <w:t>D</w:t>
      </w:r>
      <w:r w:rsidR="00DB454F" w:rsidRPr="00157832">
        <w:rPr>
          <w:rFonts w:ascii="Tahoma" w:hAnsi="Tahoma" w:cs="Tahoma"/>
          <w:sz w:val="18"/>
          <w:szCs w:val="18"/>
        </w:rPr>
        <w:t>omin</w:t>
      </w:r>
      <w:r w:rsidR="00DB454F" w:rsidRPr="00433438">
        <w:rPr>
          <w:rFonts w:ascii="Tahoma" w:hAnsi="Tahoma" w:cs="Tahoma"/>
          <w:sz w:val="18"/>
          <w:szCs w:val="18"/>
        </w:rPr>
        <w:t xml:space="preserve">go </w:t>
      </w:r>
      <w:r w:rsidR="00DB454F">
        <w:rPr>
          <w:rFonts w:ascii="Tahoma" w:hAnsi="Tahoma" w:cs="Tahoma"/>
          <w:sz w:val="18"/>
          <w:szCs w:val="18"/>
        </w:rPr>
        <w:t>2</w:t>
      </w:r>
      <w:r w:rsidR="00E051F5">
        <w:rPr>
          <w:rFonts w:ascii="Tahoma" w:hAnsi="Tahoma" w:cs="Tahoma"/>
          <w:sz w:val="18"/>
          <w:szCs w:val="18"/>
        </w:rPr>
        <w:t>1 (13</w:t>
      </w:r>
      <w:r w:rsidR="00DB454F" w:rsidRPr="00157832">
        <w:rPr>
          <w:rFonts w:ascii="Tahoma" w:hAnsi="Tahoma" w:cs="Tahoma"/>
          <w:sz w:val="18"/>
          <w:szCs w:val="18"/>
        </w:rPr>
        <w:t>:</w:t>
      </w:r>
      <w:r w:rsidR="00E051F5">
        <w:rPr>
          <w:rFonts w:ascii="Tahoma" w:hAnsi="Tahoma" w:cs="Tahoma"/>
          <w:sz w:val="18"/>
          <w:szCs w:val="18"/>
        </w:rPr>
        <w:t>0</w:t>
      </w:r>
      <w:r w:rsidR="00A04CDB">
        <w:rPr>
          <w:rFonts w:ascii="Tahoma" w:hAnsi="Tahoma" w:cs="Tahoma"/>
          <w:sz w:val="18"/>
          <w:szCs w:val="18"/>
        </w:rPr>
        <w:t>0</w:t>
      </w:r>
      <w:r w:rsidR="00D26B9A">
        <w:rPr>
          <w:rFonts w:ascii="Tahoma" w:hAnsi="Tahoma" w:cs="Tahoma"/>
          <w:sz w:val="18"/>
          <w:szCs w:val="18"/>
        </w:rPr>
        <w:t xml:space="preserve"> h</w:t>
      </w:r>
      <w:r w:rsidR="00DB454F" w:rsidRPr="00157832">
        <w:rPr>
          <w:rFonts w:ascii="Tahoma" w:hAnsi="Tahoma" w:cs="Tahoma"/>
          <w:sz w:val="18"/>
          <w:szCs w:val="18"/>
        </w:rPr>
        <w:t>)</w:t>
      </w:r>
    </w:p>
    <w:p w14:paraId="2D5A12C7" w14:textId="77777777" w:rsidR="00DB454F" w:rsidRPr="00157832" w:rsidRDefault="00DB454F" w:rsidP="008F3FC2">
      <w:pPr>
        <w:spacing w:after="0"/>
        <w:ind w:right="140"/>
        <w:jc w:val="both"/>
        <w:rPr>
          <w:rFonts w:ascii="Tahoma" w:hAnsi="Tahoma" w:cs="Tahoma"/>
          <w:sz w:val="18"/>
          <w:szCs w:val="18"/>
        </w:rPr>
      </w:pPr>
      <w:r w:rsidRPr="00157832">
        <w:rPr>
          <w:rFonts w:ascii="Tahoma" w:hAnsi="Tahoma" w:cs="Tahoma"/>
          <w:sz w:val="18"/>
          <w:szCs w:val="18"/>
        </w:rPr>
        <w:t>Lugar: Centro de Artes Escénicas San Pedro</w:t>
      </w:r>
    </w:p>
    <w:p w14:paraId="738F39CD" w14:textId="77777777" w:rsidR="00DB454F" w:rsidRPr="0001660B" w:rsidRDefault="00DB454F" w:rsidP="008F3FC2">
      <w:pPr>
        <w:spacing w:after="0"/>
        <w:ind w:right="140"/>
        <w:jc w:val="both"/>
        <w:rPr>
          <w:rFonts w:ascii="Tahoma" w:hAnsi="Tahoma" w:cs="Tahoma"/>
          <w:sz w:val="18"/>
          <w:szCs w:val="18"/>
        </w:rPr>
      </w:pPr>
    </w:p>
    <w:p w14:paraId="64DF11DF" w14:textId="50BB8E1D" w:rsidR="0054304A" w:rsidRDefault="00485E11" w:rsidP="008F3FC2">
      <w:pPr>
        <w:spacing w:after="0"/>
        <w:ind w:right="140"/>
        <w:jc w:val="both"/>
        <w:rPr>
          <w:rFonts w:ascii="Tahoma" w:hAnsi="Tahoma" w:cs="Tahoma"/>
          <w:b/>
          <w:sz w:val="18"/>
          <w:szCs w:val="18"/>
        </w:rPr>
      </w:pPr>
      <w:r>
        <w:rPr>
          <w:rFonts w:ascii="Tahoma" w:hAnsi="Tahoma" w:cs="Tahoma"/>
          <w:b/>
          <w:sz w:val="18"/>
          <w:szCs w:val="18"/>
        </w:rPr>
        <w:t>14</w:t>
      </w:r>
      <w:r w:rsidR="0054304A" w:rsidRPr="0054304A">
        <w:rPr>
          <w:rFonts w:ascii="Tahoma" w:hAnsi="Tahoma" w:cs="Tahoma"/>
          <w:b/>
          <w:sz w:val="18"/>
          <w:szCs w:val="18"/>
        </w:rPr>
        <w:t xml:space="preserve"> Curso de análisis e interpretación actoral «Fernando Urdiales»</w:t>
      </w:r>
    </w:p>
    <w:p w14:paraId="75156C49" w14:textId="1C3F7A83" w:rsidR="00DE283C" w:rsidRDefault="00DE283C" w:rsidP="008F3FC2">
      <w:pPr>
        <w:spacing w:after="0"/>
        <w:ind w:right="140"/>
        <w:jc w:val="both"/>
        <w:rPr>
          <w:rFonts w:ascii="Tahoma" w:hAnsi="Tahoma" w:cs="Tahoma"/>
          <w:sz w:val="18"/>
          <w:szCs w:val="18"/>
        </w:rPr>
      </w:pPr>
      <w:r w:rsidRPr="0001660B">
        <w:rPr>
          <w:rFonts w:ascii="Tahoma" w:hAnsi="Tahoma" w:cs="Tahoma"/>
          <w:sz w:val="18"/>
          <w:szCs w:val="18"/>
        </w:rPr>
        <w:t xml:space="preserve">Del </w:t>
      </w:r>
      <w:r w:rsidR="00D41D2A">
        <w:rPr>
          <w:rFonts w:ascii="Tahoma" w:hAnsi="Tahoma" w:cs="Tahoma"/>
          <w:sz w:val="18"/>
          <w:szCs w:val="18"/>
        </w:rPr>
        <w:t>jueves</w:t>
      </w:r>
      <w:r w:rsidR="00157832">
        <w:rPr>
          <w:rFonts w:ascii="Tahoma" w:hAnsi="Tahoma" w:cs="Tahoma"/>
          <w:sz w:val="18"/>
          <w:szCs w:val="18"/>
        </w:rPr>
        <w:t xml:space="preserve"> </w:t>
      </w:r>
      <w:r w:rsidR="00A04CDB">
        <w:rPr>
          <w:rFonts w:ascii="Tahoma" w:hAnsi="Tahoma" w:cs="Tahoma"/>
          <w:sz w:val="18"/>
          <w:szCs w:val="18"/>
        </w:rPr>
        <w:t>1</w:t>
      </w:r>
      <w:r w:rsidR="00D41D2A">
        <w:rPr>
          <w:rFonts w:ascii="Tahoma" w:hAnsi="Tahoma" w:cs="Tahoma"/>
          <w:sz w:val="18"/>
          <w:szCs w:val="18"/>
        </w:rPr>
        <w:t>1</w:t>
      </w:r>
      <w:r w:rsidR="00157832">
        <w:rPr>
          <w:rFonts w:ascii="Tahoma" w:hAnsi="Tahoma" w:cs="Tahoma"/>
          <w:sz w:val="18"/>
          <w:szCs w:val="18"/>
        </w:rPr>
        <w:t xml:space="preserve"> al </w:t>
      </w:r>
      <w:r w:rsidR="00D41D2A">
        <w:rPr>
          <w:rFonts w:ascii="Tahoma" w:hAnsi="Tahoma" w:cs="Tahoma"/>
          <w:sz w:val="18"/>
          <w:szCs w:val="18"/>
        </w:rPr>
        <w:t>miércoles</w:t>
      </w:r>
      <w:r w:rsidR="007036D0">
        <w:rPr>
          <w:rFonts w:ascii="Tahoma" w:hAnsi="Tahoma" w:cs="Tahoma"/>
          <w:sz w:val="18"/>
          <w:szCs w:val="18"/>
        </w:rPr>
        <w:t xml:space="preserve"> </w:t>
      </w:r>
      <w:r w:rsidR="00A04CDB">
        <w:rPr>
          <w:rFonts w:ascii="Tahoma" w:hAnsi="Tahoma" w:cs="Tahoma"/>
          <w:sz w:val="18"/>
          <w:szCs w:val="18"/>
        </w:rPr>
        <w:t>1</w:t>
      </w:r>
      <w:r w:rsidR="00D41D2A">
        <w:rPr>
          <w:rFonts w:ascii="Tahoma" w:hAnsi="Tahoma" w:cs="Tahoma"/>
          <w:sz w:val="18"/>
          <w:szCs w:val="18"/>
        </w:rPr>
        <w:t>7</w:t>
      </w:r>
    </w:p>
    <w:p w14:paraId="4A4BC363" w14:textId="579397F6" w:rsidR="008B5279" w:rsidRDefault="008B5279" w:rsidP="008F3FC2">
      <w:pPr>
        <w:spacing w:after="0"/>
        <w:ind w:right="140"/>
        <w:jc w:val="both"/>
        <w:rPr>
          <w:rFonts w:ascii="Tahoma" w:hAnsi="Tahoma" w:cs="Tahoma"/>
          <w:sz w:val="18"/>
          <w:szCs w:val="18"/>
        </w:rPr>
      </w:pPr>
    </w:p>
    <w:p w14:paraId="102AC401" w14:textId="19D9542C" w:rsidR="008B5279" w:rsidRPr="00485E11" w:rsidRDefault="008B5279" w:rsidP="008F3FC2">
      <w:pPr>
        <w:spacing w:after="0"/>
        <w:ind w:right="140"/>
        <w:jc w:val="both"/>
        <w:rPr>
          <w:rFonts w:ascii="Tahoma" w:hAnsi="Tahoma" w:cs="Tahoma"/>
          <w:sz w:val="18"/>
          <w:szCs w:val="18"/>
        </w:rPr>
      </w:pPr>
      <w:r w:rsidRPr="00485E11">
        <w:rPr>
          <w:rFonts w:ascii="Tahoma" w:hAnsi="Tahoma" w:cs="Tahoma"/>
          <w:b/>
          <w:sz w:val="18"/>
          <w:szCs w:val="18"/>
        </w:rPr>
        <w:t xml:space="preserve">Curso para profesores: </w:t>
      </w:r>
      <w:r w:rsidR="006170BC" w:rsidRPr="00485E11">
        <w:rPr>
          <w:rFonts w:ascii="Tahoma" w:hAnsi="Tahoma" w:cs="Tahoma"/>
          <w:b/>
          <w:sz w:val="18"/>
          <w:szCs w:val="18"/>
        </w:rPr>
        <w:t>el teatro clásico en el aula</w:t>
      </w:r>
    </w:p>
    <w:p w14:paraId="4545F349" w14:textId="77777777" w:rsidR="008B5279" w:rsidRPr="00485E11" w:rsidRDefault="008B5279" w:rsidP="008F3FC2">
      <w:pPr>
        <w:spacing w:after="0"/>
        <w:ind w:right="140"/>
        <w:jc w:val="both"/>
        <w:rPr>
          <w:rFonts w:ascii="Tahoma" w:hAnsi="Tahoma" w:cs="Tahoma"/>
          <w:sz w:val="18"/>
          <w:szCs w:val="18"/>
        </w:rPr>
      </w:pPr>
      <w:r w:rsidRPr="00485E11">
        <w:rPr>
          <w:rFonts w:ascii="Tahoma" w:hAnsi="Tahoma" w:cs="Tahoma"/>
          <w:sz w:val="18"/>
          <w:szCs w:val="18"/>
        </w:rPr>
        <w:t>Del lunes 15 al viernes 19</w:t>
      </w:r>
    </w:p>
    <w:p w14:paraId="5439A0E4" w14:textId="08E91244" w:rsidR="008B5279" w:rsidRPr="00485E11" w:rsidRDefault="008B5279" w:rsidP="008F3FC2">
      <w:pPr>
        <w:spacing w:after="0"/>
        <w:ind w:right="140"/>
        <w:jc w:val="both"/>
        <w:rPr>
          <w:rFonts w:ascii="Tahoma" w:hAnsi="Tahoma" w:cs="Tahoma"/>
          <w:sz w:val="18"/>
          <w:szCs w:val="18"/>
        </w:rPr>
      </w:pPr>
      <w:r w:rsidRPr="00485E11">
        <w:rPr>
          <w:rFonts w:ascii="Tahoma" w:hAnsi="Tahoma" w:cs="Tahoma"/>
          <w:sz w:val="18"/>
          <w:szCs w:val="18"/>
        </w:rPr>
        <w:t>Lugar: Centro de Artes Escénicas San Pedro</w:t>
      </w:r>
    </w:p>
    <w:p w14:paraId="706E6376" w14:textId="55EA9EE0" w:rsidR="008B5279" w:rsidRPr="00485E11" w:rsidRDefault="008B5279" w:rsidP="008F3FC2">
      <w:pPr>
        <w:spacing w:after="0"/>
        <w:ind w:right="140"/>
        <w:jc w:val="both"/>
        <w:rPr>
          <w:rFonts w:ascii="Tahoma" w:hAnsi="Tahoma" w:cs="Tahoma"/>
          <w:sz w:val="18"/>
          <w:szCs w:val="18"/>
        </w:rPr>
      </w:pPr>
    </w:p>
    <w:p w14:paraId="24DDDEB4" w14:textId="5E639729" w:rsidR="008B5279" w:rsidRPr="00485E11" w:rsidRDefault="008B5279" w:rsidP="008F3FC2">
      <w:pPr>
        <w:spacing w:after="0"/>
        <w:ind w:right="140"/>
        <w:jc w:val="both"/>
        <w:rPr>
          <w:rFonts w:ascii="Tahoma" w:hAnsi="Tahoma" w:cs="Tahoma"/>
          <w:b/>
          <w:sz w:val="18"/>
          <w:szCs w:val="18"/>
        </w:rPr>
      </w:pPr>
      <w:r w:rsidRPr="00485E11">
        <w:rPr>
          <w:rFonts w:ascii="Tahoma" w:hAnsi="Tahoma" w:cs="Tahoma"/>
          <w:b/>
          <w:sz w:val="18"/>
          <w:szCs w:val="18"/>
        </w:rPr>
        <w:t xml:space="preserve">Aula de espectadores. Diálogos </w:t>
      </w:r>
      <w:r w:rsidR="000E385F" w:rsidRPr="00485E11">
        <w:rPr>
          <w:rFonts w:ascii="Tahoma" w:hAnsi="Tahoma" w:cs="Tahoma"/>
          <w:b/>
          <w:sz w:val="18"/>
          <w:szCs w:val="18"/>
        </w:rPr>
        <w:t xml:space="preserve">abiertos </w:t>
      </w:r>
      <w:r w:rsidRPr="00485E11">
        <w:rPr>
          <w:rFonts w:ascii="Tahoma" w:hAnsi="Tahoma" w:cs="Tahoma"/>
          <w:b/>
          <w:sz w:val="18"/>
          <w:szCs w:val="18"/>
        </w:rPr>
        <w:t>sobre los espectáculos</w:t>
      </w:r>
      <w:r w:rsidR="008E5716" w:rsidRPr="00485E11">
        <w:rPr>
          <w:rFonts w:ascii="Tahoma" w:hAnsi="Tahoma" w:cs="Tahoma"/>
          <w:b/>
          <w:sz w:val="18"/>
          <w:szCs w:val="18"/>
        </w:rPr>
        <w:t xml:space="preserve"> </w:t>
      </w:r>
    </w:p>
    <w:p w14:paraId="6A04E03A" w14:textId="581AF64C" w:rsidR="00485E11" w:rsidRPr="00485E11" w:rsidRDefault="008B5279" w:rsidP="008F3FC2">
      <w:pPr>
        <w:spacing w:after="0"/>
        <w:ind w:right="140"/>
        <w:jc w:val="both"/>
        <w:rPr>
          <w:rFonts w:ascii="Tahoma" w:hAnsi="Tahoma" w:cs="Tahoma"/>
          <w:sz w:val="18"/>
          <w:szCs w:val="18"/>
        </w:rPr>
      </w:pPr>
      <w:r w:rsidRPr="00485E11">
        <w:rPr>
          <w:rFonts w:ascii="Tahoma" w:hAnsi="Tahoma" w:cs="Tahoma"/>
          <w:sz w:val="18"/>
          <w:szCs w:val="18"/>
        </w:rPr>
        <w:t>Del martes 16 al viernes 19 (11:00 h)</w:t>
      </w:r>
    </w:p>
    <w:p w14:paraId="67EC4753" w14:textId="1D67AAA9" w:rsidR="008B5279" w:rsidRDefault="008B5279" w:rsidP="008B5279">
      <w:pPr>
        <w:spacing w:after="0"/>
        <w:ind w:right="140"/>
        <w:jc w:val="both"/>
        <w:rPr>
          <w:rFonts w:ascii="Tahoma" w:hAnsi="Tahoma" w:cs="Tahoma"/>
          <w:sz w:val="18"/>
          <w:szCs w:val="18"/>
        </w:rPr>
      </w:pPr>
      <w:r w:rsidRPr="00485E11">
        <w:rPr>
          <w:rFonts w:ascii="Tahoma" w:hAnsi="Tahoma" w:cs="Tahoma"/>
          <w:sz w:val="18"/>
          <w:szCs w:val="18"/>
        </w:rPr>
        <w:t>Lugar: Centro de Artes Escénicas San Pedro</w:t>
      </w:r>
    </w:p>
    <w:p w14:paraId="2D0AE233" w14:textId="159478F9" w:rsidR="00485E11" w:rsidRDefault="00485E11" w:rsidP="008B5279">
      <w:pPr>
        <w:spacing w:after="0"/>
        <w:ind w:right="140"/>
        <w:jc w:val="both"/>
        <w:rPr>
          <w:rFonts w:ascii="Tahoma" w:hAnsi="Tahoma" w:cs="Tahoma"/>
          <w:sz w:val="18"/>
          <w:szCs w:val="18"/>
        </w:rPr>
      </w:pPr>
    </w:p>
    <w:p w14:paraId="6F54878F" w14:textId="77777777" w:rsidR="00485E11" w:rsidRPr="00485E11" w:rsidRDefault="00485E11" w:rsidP="00485E11">
      <w:pPr>
        <w:spacing w:after="0"/>
        <w:ind w:right="140"/>
        <w:jc w:val="both"/>
        <w:rPr>
          <w:rFonts w:ascii="Tahoma" w:hAnsi="Tahoma" w:cs="Tahoma"/>
          <w:b/>
          <w:sz w:val="18"/>
          <w:szCs w:val="18"/>
        </w:rPr>
      </w:pPr>
      <w:r w:rsidRPr="00485E11">
        <w:rPr>
          <w:rFonts w:ascii="Tahoma" w:hAnsi="Tahoma" w:cs="Tahoma"/>
          <w:b/>
          <w:sz w:val="18"/>
          <w:szCs w:val="18"/>
        </w:rPr>
        <w:t>Clases de clásicos. Conferencias sobre teatro clásico</w:t>
      </w:r>
    </w:p>
    <w:p w14:paraId="18E16FF0" w14:textId="77777777" w:rsidR="00485E11" w:rsidRPr="00485E11" w:rsidRDefault="00485E11" w:rsidP="00485E11">
      <w:pPr>
        <w:spacing w:after="0"/>
        <w:ind w:right="140"/>
        <w:jc w:val="both"/>
        <w:rPr>
          <w:rFonts w:ascii="Tahoma" w:hAnsi="Tahoma" w:cs="Tahoma"/>
          <w:sz w:val="18"/>
          <w:szCs w:val="18"/>
        </w:rPr>
      </w:pPr>
      <w:r w:rsidRPr="00485E11">
        <w:rPr>
          <w:rFonts w:ascii="Tahoma" w:hAnsi="Tahoma" w:cs="Tahoma"/>
          <w:sz w:val="18"/>
          <w:szCs w:val="18"/>
        </w:rPr>
        <w:t>Miércoles 17 y viernes 19 (19:00h)</w:t>
      </w:r>
    </w:p>
    <w:p w14:paraId="7BF1B601" w14:textId="1B900EC0" w:rsidR="00485E11" w:rsidRDefault="00485E11" w:rsidP="00485E11">
      <w:pPr>
        <w:spacing w:after="0"/>
        <w:ind w:right="140"/>
        <w:jc w:val="both"/>
        <w:rPr>
          <w:rFonts w:ascii="Tahoma" w:hAnsi="Tahoma" w:cs="Tahoma"/>
          <w:sz w:val="18"/>
          <w:szCs w:val="18"/>
        </w:rPr>
      </w:pPr>
      <w:r w:rsidRPr="00485E11">
        <w:rPr>
          <w:rFonts w:ascii="Tahoma" w:hAnsi="Tahoma" w:cs="Tahoma"/>
          <w:sz w:val="18"/>
          <w:szCs w:val="18"/>
        </w:rPr>
        <w:t>Lugar: Centro de Artes Escénicas San Pedro</w:t>
      </w:r>
    </w:p>
    <w:p w14:paraId="1014E747" w14:textId="77777777" w:rsidR="008B5279" w:rsidRPr="008B5279" w:rsidRDefault="008B5279" w:rsidP="008F3FC2">
      <w:pPr>
        <w:spacing w:after="0"/>
        <w:ind w:right="140"/>
        <w:jc w:val="both"/>
        <w:rPr>
          <w:rFonts w:ascii="Tahoma" w:hAnsi="Tahoma" w:cs="Tahoma"/>
          <w:sz w:val="18"/>
          <w:szCs w:val="18"/>
        </w:rPr>
      </w:pPr>
    </w:p>
    <w:p w14:paraId="4F56D194" w14:textId="77777777" w:rsidR="00DE283C" w:rsidRPr="0001660B" w:rsidRDefault="00DE283C" w:rsidP="008F3FC2">
      <w:pPr>
        <w:spacing w:after="0"/>
        <w:ind w:right="140"/>
        <w:jc w:val="both"/>
        <w:rPr>
          <w:rFonts w:ascii="Tahoma" w:hAnsi="Tahoma" w:cs="Tahoma"/>
          <w:b/>
          <w:sz w:val="18"/>
          <w:szCs w:val="18"/>
        </w:rPr>
      </w:pPr>
      <w:r w:rsidRPr="0001660B">
        <w:rPr>
          <w:rFonts w:ascii="Tahoma" w:hAnsi="Tahoma" w:cs="Tahoma"/>
          <w:b/>
          <w:sz w:val="18"/>
          <w:szCs w:val="18"/>
        </w:rPr>
        <w:t>Exposici</w:t>
      </w:r>
      <w:r w:rsidR="00A557B1">
        <w:rPr>
          <w:rFonts w:ascii="Tahoma" w:hAnsi="Tahoma" w:cs="Tahoma"/>
          <w:b/>
          <w:sz w:val="18"/>
          <w:szCs w:val="18"/>
        </w:rPr>
        <w:t>ón</w:t>
      </w:r>
    </w:p>
    <w:p w14:paraId="50B2E8D7" w14:textId="3E218D2D" w:rsidR="00DE283C" w:rsidRDefault="00DE283C" w:rsidP="008F3FC2">
      <w:pPr>
        <w:spacing w:after="0"/>
        <w:ind w:right="140"/>
        <w:jc w:val="both"/>
        <w:rPr>
          <w:rFonts w:ascii="Tahoma" w:hAnsi="Tahoma" w:cs="Tahoma"/>
          <w:sz w:val="18"/>
          <w:szCs w:val="18"/>
        </w:rPr>
      </w:pPr>
      <w:r w:rsidRPr="0001660B">
        <w:rPr>
          <w:rFonts w:ascii="Tahoma" w:hAnsi="Tahoma" w:cs="Tahoma"/>
          <w:sz w:val="18"/>
          <w:szCs w:val="18"/>
        </w:rPr>
        <w:t xml:space="preserve">Del </w:t>
      </w:r>
      <w:r w:rsidR="00485E11">
        <w:rPr>
          <w:rFonts w:ascii="Tahoma" w:hAnsi="Tahoma" w:cs="Tahoma"/>
          <w:sz w:val="18"/>
          <w:szCs w:val="18"/>
        </w:rPr>
        <w:t xml:space="preserve">jueves 11 </w:t>
      </w:r>
      <w:r w:rsidRPr="0001660B">
        <w:rPr>
          <w:rFonts w:ascii="Tahoma" w:hAnsi="Tahoma" w:cs="Tahoma"/>
          <w:sz w:val="18"/>
          <w:szCs w:val="18"/>
        </w:rPr>
        <w:t>al domingo 2</w:t>
      </w:r>
      <w:r w:rsidR="00485E11">
        <w:rPr>
          <w:rFonts w:ascii="Tahoma" w:hAnsi="Tahoma" w:cs="Tahoma"/>
          <w:sz w:val="18"/>
          <w:szCs w:val="18"/>
        </w:rPr>
        <w:t>1</w:t>
      </w:r>
    </w:p>
    <w:p w14:paraId="1C39C6DD" w14:textId="77777777" w:rsidR="004B7C07" w:rsidRDefault="004B7C07" w:rsidP="008F3FC2">
      <w:pPr>
        <w:spacing w:after="0"/>
        <w:ind w:right="140"/>
        <w:jc w:val="both"/>
        <w:rPr>
          <w:rFonts w:ascii="Tahoma" w:hAnsi="Tahoma" w:cs="Tahoma"/>
          <w:sz w:val="18"/>
          <w:szCs w:val="18"/>
        </w:rPr>
      </w:pPr>
    </w:p>
    <w:p w14:paraId="2C6064D2" w14:textId="77777777" w:rsidR="003C0974" w:rsidRDefault="002C555A" w:rsidP="003C0974">
      <w:pPr>
        <w:pStyle w:val="general"/>
        <w:contextualSpacing/>
        <w:jc w:val="both"/>
      </w:pPr>
      <w:r w:rsidRPr="002C555A">
        <w:rPr>
          <w:b/>
        </w:rPr>
        <w:t>Fotografías</w:t>
      </w:r>
      <w:r>
        <w:br/>
      </w:r>
      <w:hyperlink r:id="rId11" w:history="1">
        <w:r w:rsidR="003C0974" w:rsidRPr="002C77B3">
          <w:rPr>
            <w:rStyle w:val="Hipervnculo"/>
          </w:rPr>
          <w:t>https://we.tl/t-15Iv0Vr776</w:t>
        </w:r>
      </w:hyperlink>
    </w:p>
    <w:p w14:paraId="3BB61F25" w14:textId="77777777" w:rsidR="002C555A" w:rsidRDefault="002C555A" w:rsidP="008F3FC2">
      <w:pPr>
        <w:spacing w:after="0"/>
        <w:ind w:right="140"/>
        <w:jc w:val="both"/>
        <w:rPr>
          <w:rFonts w:ascii="Tahoma" w:hAnsi="Tahoma" w:cs="Tahoma"/>
          <w:sz w:val="18"/>
          <w:szCs w:val="18"/>
        </w:rPr>
      </w:pPr>
    </w:p>
    <w:p w14:paraId="2848EE03" w14:textId="2E02694D" w:rsidR="004B7C07" w:rsidRDefault="009F6E9A" w:rsidP="008F3FC2">
      <w:pPr>
        <w:spacing w:after="0"/>
        <w:ind w:right="140"/>
        <w:jc w:val="both"/>
        <w:rPr>
          <w:rFonts w:ascii="Tahoma" w:hAnsi="Tahoma" w:cs="Tahoma"/>
          <w:sz w:val="18"/>
          <w:szCs w:val="18"/>
        </w:rPr>
      </w:pPr>
      <w:r w:rsidRPr="009F6E9A">
        <w:rPr>
          <w:rFonts w:ascii="Tahoma" w:hAnsi="Tahoma" w:cs="Tahoma"/>
          <w:b/>
          <w:sz w:val="18"/>
          <w:szCs w:val="18"/>
        </w:rPr>
        <w:t>V</w:t>
      </w:r>
      <w:r>
        <w:rPr>
          <w:rFonts w:ascii="Tahoma" w:hAnsi="Tahoma" w:cs="Tahoma"/>
          <w:b/>
          <w:sz w:val="18"/>
          <w:szCs w:val="18"/>
        </w:rPr>
        <w:t>ídeos</w:t>
      </w:r>
      <w:r>
        <w:rPr>
          <w:rFonts w:ascii="Tahoma" w:hAnsi="Tahoma" w:cs="Tahoma"/>
          <w:sz w:val="18"/>
          <w:szCs w:val="18"/>
        </w:rPr>
        <w:br/>
      </w:r>
      <w:hyperlink r:id="rId12" w:history="1">
        <w:r w:rsidRPr="00D4210A">
          <w:rPr>
            <w:rStyle w:val="Hipervnculo"/>
            <w:rFonts w:ascii="Tahoma" w:hAnsi="Tahoma" w:cs="Tahoma"/>
            <w:sz w:val="18"/>
            <w:szCs w:val="18"/>
          </w:rPr>
          <w:t>https://youtu.be/TeMujX45YZM</w:t>
        </w:r>
      </w:hyperlink>
    </w:p>
    <w:p w14:paraId="3F24916B" w14:textId="77777777" w:rsidR="009F6E9A" w:rsidRDefault="009F6E9A" w:rsidP="008F3FC2">
      <w:pPr>
        <w:spacing w:after="0"/>
        <w:ind w:right="140"/>
        <w:jc w:val="both"/>
        <w:rPr>
          <w:rFonts w:ascii="Tahoma" w:hAnsi="Tahoma" w:cs="Tahoma"/>
          <w:sz w:val="18"/>
          <w:szCs w:val="18"/>
        </w:rPr>
      </w:pPr>
    </w:p>
    <w:p w14:paraId="0047468B" w14:textId="77777777" w:rsidR="004B7C07" w:rsidRDefault="004B7C07" w:rsidP="008F3FC2">
      <w:pPr>
        <w:spacing w:after="0"/>
        <w:ind w:right="140"/>
        <w:jc w:val="both"/>
        <w:rPr>
          <w:rFonts w:ascii="Tahoma" w:hAnsi="Tahoma" w:cs="Tahoma"/>
          <w:sz w:val="18"/>
          <w:szCs w:val="18"/>
        </w:rPr>
      </w:pPr>
    </w:p>
    <w:p w14:paraId="290A724D" w14:textId="77777777" w:rsidR="004B7C07" w:rsidRDefault="004B7C07" w:rsidP="008F3FC2">
      <w:pPr>
        <w:spacing w:after="0"/>
        <w:ind w:right="140"/>
        <w:jc w:val="both"/>
        <w:rPr>
          <w:rFonts w:ascii="Tahoma" w:hAnsi="Tahoma" w:cs="Tahoma"/>
          <w:sz w:val="18"/>
          <w:szCs w:val="18"/>
        </w:rPr>
      </w:pPr>
    </w:p>
    <w:p w14:paraId="10CFB709" w14:textId="77777777" w:rsidR="004B7C07" w:rsidRDefault="004B7C07" w:rsidP="008F3FC2">
      <w:pPr>
        <w:spacing w:after="0"/>
        <w:ind w:right="140"/>
        <w:jc w:val="both"/>
        <w:rPr>
          <w:rFonts w:ascii="Tahoma" w:hAnsi="Tahoma" w:cs="Tahoma"/>
          <w:sz w:val="18"/>
          <w:szCs w:val="18"/>
        </w:rPr>
      </w:pPr>
    </w:p>
    <w:p w14:paraId="0BAD9D8E" w14:textId="77777777" w:rsidR="004B7C07" w:rsidRDefault="004B7C07" w:rsidP="008F3FC2">
      <w:pPr>
        <w:spacing w:after="0"/>
        <w:ind w:right="140"/>
        <w:jc w:val="both"/>
        <w:rPr>
          <w:rFonts w:ascii="Tahoma" w:hAnsi="Tahoma" w:cs="Tahoma"/>
          <w:sz w:val="18"/>
          <w:szCs w:val="18"/>
        </w:rPr>
      </w:pPr>
    </w:p>
    <w:p w14:paraId="1E81F66D" w14:textId="77777777" w:rsidR="004B7C07" w:rsidRDefault="004B7C07" w:rsidP="008F3FC2">
      <w:pPr>
        <w:spacing w:after="0"/>
        <w:ind w:right="140"/>
        <w:jc w:val="both"/>
        <w:rPr>
          <w:rFonts w:ascii="Tahoma" w:hAnsi="Tahoma" w:cs="Tahoma"/>
          <w:sz w:val="18"/>
          <w:szCs w:val="18"/>
        </w:rPr>
      </w:pPr>
    </w:p>
    <w:p w14:paraId="7AD78305" w14:textId="77777777" w:rsidR="004B7C07" w:rsidRDefault="004B7C07" w:rsidP="008F3FC2">
      <w:pPr>
        <w:spacing w:after="0"/>
        <w:ind w:right="140"/>
        <w:jc w:val="both"/>
        <w:rPr>
          <w:rFonts w:ascii="Tahoma" w:hAnsi="Tahoma" w:cs="Tahoma"/>
          <w:sz w:val="18"/>
          <w:szCs w:val="18"/>
        </w:rPr>
      </w:pPr>
    </w:p>
    <w:p w14:paraId="38CA4556" w14:textId="77777777" w:rsidR="004B7C07" w:rsidRDefault="004B7C07" w:rsidP="008F3FC2">
      <w:pPr>
        <w:spacing w:after="0"/>
        <w:ind w:right="140"/>
        <w:jc w:val="both"/>
        <w:rPr>
          <w:rFonts w:ascii="Tahoma" w:hAnsi="Tahoma" w:cs="Tahoma"/>
          <w:sz w:val="18"/>
          <w:szCs w:val="18"/>
        </w:rPr>
      </w:pPr>
    </w:p>
    <w:p w14:paraId="42D2CB16" w14:textId="77777777" w:rsidR="004B7C07" w:rsidRDefault="004B7C07" w:rsidP="008F3FC2">
      <w:pPr>
        <w:spacing w:after="0"/>
        <w:ind w:right="140"/>
        <w:jc w:val="both"/>
        <w:rPr>
          <w:rFonts w:ascii="Tahoma" w:hAnsi="Tahoma" w:cs="Tahoma"/>
          <w:sz w:val="18"/>
          <w:szCs w:val="18"/>
        </w:rPr>
      </w:pPr>
    </w:p>
    <w:p w14:paraId="2BC5D27A" w14:textId="77777777" w:rsidR="004B7C07" w:rsidRDefault="004B7C07" w:rsidP="008F3FC2">
      <w:pPr>
        <w:spacing w:after="0"/>
        <w:ind w:right="140"/>
        <w:jc w:val="both"/>
        <w:rPr>
          <w:rFonts w:ascii="Tahoma" w:hAnsi="Tahoma" w:cs="Tahoma"/>
          <w:sz w:val="18"/>
          <w:szCs w:val="18"/>
        </w:rPr>
      </w:pPr>
    </w:p>
    <w:p w14:paraId="5F2850BC" w14:textId="77777777" w:rsidR="004B7C07" w:rsidRDefault="004B7C07" w:rsidP="008F3FC2">
      <w:pPr>
        <w:spacing w:after="0"/>
        <w:ind w:right="140"/>
        <w:jc w:val="both"/>
        <w:rPr>
          <w:rFonts w:ascii="Tahoma" w:hAnsi="Tahoma" w:cs="Tahoma"/>
          <w:sz w:val="18"/>
          <w:szCs w:val="18"/>
        </w:rPr>
      </w:pPr>
    </w:p>
    <w:p w14:paraId="1EBCCFAA" w14:textId="42CD8EC5" w:rsidR="004B7C07" w:rsidRPr="004B7C07" w:rsidRDefault="004B7C07" w:rsidP="008F3FC2">
      <w:pPr>
        <w:jc w:val="both"/>
        <w:rPr>
          <w:rFonts w:ascii="Tahoma" w:hAnsi="Tahoma" w:cs="Tahoma"/>
          <w:b/>
          <w:sz w:val="18"/>
          <w:szCs w:val="18"/>
        </w:rPr>
      </w:pPr>
      <w:r w:rsidRPr="004B7C07">
        <w:rPr>
          <w:rFonts w:ascii="Tahoma" w:hAnsi="Tahoma" w:cs="Tahoma"/>
          <w:b/>
          <w:sz w:val="18"/>
          <w:szCs w:val="18"/>
        </w:rPr>
        <w:t xml:space="preserve">Prensa y </w:t>
      </w:r>
      <w:r w:rsidR="00F67E5E">
        <w:rPr>
          <w:rFonts w:ascii="Tahoma" w:hAnsi="Tahoma" w:cs="Tahoma"/>
          <w:b/>
          <w:sz w:val="18"/>
          <w:szCs w:val="18"/>
        </w:rPr>
        <w:t>c</w:t>
      </w:r>
      <w:r w:rsidRPr="004B7C07">
        <w:rPr>
          <w:rFonts w:ascii="Tahoma" w:hAnsi="Tahoma" w:cs="Tahoma"/>
          <w:b/>
          <w:sz w:val="18"/>
          <w:szCs w:val="18"/>
        </w:rPr>
        <w:t>omunicación:</w:t>
      </w:r>
    </w:p>
    <w:p w14:paraId="40FC1822" w14:textId="6576B7F6" w:rsidR="001809E2" w:rsidRDefault="004B7C07" w:rsidP="008F3FC2">
      <w:pPr>
        <w:spacing w:after="0"/>
        <w:ind w:right="140"/>
        <w:jc w:val="both"/>
        <w:rPr>
          <w:rFonts w:ascii="Tahoma" w:hAnsi="Tahoma" w:cs="Tahoma"/>
          <w:sz w:val="18"/>
          <w:szCs w:val="18"/>
        </w:rPr>
      </w:pPr>
      <w:r>
        <w:rPr>
          <w:rFonts w:ascii="Tahoma" w:hAnsi="Tahoma" w:cs="Tahoma"/>
          <w:sz w:val="18"/>
          <w:szCs w:val="18"/>
        </w:rPr>
        <w:t>Josi Cortés</w:t>
      </w:r>
      <w:r w:rsidR="00D26B9A">
        <w:rPr>
          <w:rFonts w:ascii="Tahoma" w:hAnsi="Tahoma" w:cs="Tahoma"/>
          <w:sz w:val="18"/>
          <w:szCs w:val="18"/>
        </w:rPr>
        <w:t>:</w:t>
      </w:r>
      <w:r>
        <w:rPr>
          <w:rFonts w:ascii="Tahoma" w:hAnsi="Tahoma" w:cs="Tahoma"/>
          <w:sz w:val="18"/>
          <w:szCs w:val="18"/>
        </w:rPr>
        <w:t xml:space="preserve"> 601370405</w:t>
      </w:r>
      <w:r w:rsidR="00A1346B">
        <w:rPr>
          <w:rFonts w:ascii="Tahoma" w:hAnsi="Tahoma" w:cs="Tahoma"/>
          <w:sz w:val="18"/>
          <w:szCs w:val="18"/>
        </w:rPr>
        <w:t xml:space="preserve"> -</w:t>
      </w:r>
      <w:r w:rsidR="00D26B9A">
        <w:rPr>
          <w:rFonts w:ascii="Tahoma" w:hAnsi="Tahoma" w:cs="Tahoma"/>
          <w:sz w:val="18"/>
          <w:szCs w:val="18"/>
        </w:rPr>
        <w:t xml:space="preserve"> </w:t>
      </w:r>
      <w:hyperlink r:id="rId13" w:history="1">
        <w:r w:rsidR="001809E2" w:rsidRPr="00B422F7">
          <w:rPr>
            <w:rStyle w:val="Hipervnculo"/>
            <w:rFonts w:ascii="Tahoma" w:hAnsi="Tahoma" w:cs="Tahoma"/>
            <w:sz w:val="18"/>
            <w:szCs w:val="18"/>
          </w:rPr>
          <w:t>hola@josicortes.com</w:t>
        </w:r>
      </w:hyperlink>
    </w:p>
    <w:p w14:paraId="6C98DF23" w14:textId="62EAE8AA" w:rsidR="001809E2" w:rsidRDefault="001809E2" w:rsidP="008F3FC2">
      <w:pPr>
        <w:jc w:val="both"/>
        <w:rPr>
          <w:rFonts w:ascii="Tahoma" w:hAnsi="Tahoma" w:cs="Tahoma"/>
          <w:sz w:val="18"/>
          <w:szCs w:val="18"/>
        </w:rPr>
      </w:pPr>
    </w:p>
    <w:p w14:paraId="2C453A04" w14:textId="77777777" w:rsidR="00D03086" w:rsidRDefault="00D03086">
      <w:pPr>
        <w:rPr>
          <w:rFonts w:ascii="Arial" w:hAnsi="Arial" w:cs="Arial"/>
          <w:b/>
          <w:sz w:val="20"/>
          <w:szCs w:val="20"/>
          <w:lang w:val="es-ES_tradnl"/>
        </w:rPr>
      </w:pPr>
      <w:r>
        <w:rPr>
          <w:rFonts w:ascii="Arial" w:hAnsi="Arial" w:cs="Arial"/>
          <w:b/>
          <w:sz w:val="20"/>
          <w:szCs w:val="20"/>
          <w:lang w:val="es-ES_tradnl"/>
        </w:rPr>
        <w:br w:type="page"/>
      </w:r>
    </w:p>
    <w:p w14:paraId="2691AD77" w14:textId="48596A49" w:rsidR="00BF0608" w:rsidRDefault="00052DD5" w:rsidP="00BF0608">
      <w:pPr>
        <w:pStyle w:val="general"/>
        <w:spacing w:line="240" w:lineRule="auto"/>
        <w:ind w:firstLine="426"/>
        <w:contextualSpacing/>
        <w:jc w:val="both"/>
        <w:rPr>
          <w:rFonts w:ascii="Arial" w:hAnsi="Arial" w:cs="Arial"/>
          <w:sz w:val="20"/>
          <w:szCs w:val="20"/>
        </w:rPr>
      </w:pPr>
      <w:r>
        <w:rPr>
          <w:rFonts w:ascii="Arial" w:hAnsi="Arial" w:cs="Arial"/>
          <w:sz w:val="20"/>
          <w:szCs w:val="20"/>
        </w:rPr>
        <w:lastRenderedPageBreak/>
        <w:t>Los</w:t>
      </w:r>
      <w:r w:rsidR="00BF0608">
        <w:rPr>
          <w:rFonts w:ascii="Arial" w:hAnsi="Arial" w:cs="Arial"/>
          <w:sz w:val="20"/>
          <w:szCs w:val="20"/>
        </w:rPr>
        <w:t xml:space="preserve"> clásicos </w:t>
      </w:r>
      <w:r>
        <w:rPr>
          <w:rFonts w:ascii="Arial" w:hAnsi="Arial" w:cs="Arial"/>
          <w:sz w:val="20"/>
          <w:szCs w:val="20"/>
        </w:rPr>
        <w:t xml:space="preserve">españoles del teatro </w:t>
      </w:r>
      <w:r w:rsidR="00BF0608">
        <w:rPr>
          <w:rFonts w:ascii="Arial" w:hAnsi="Arial" w:cs="Arial"/>
          <w:sz w:val="20"/>
          <w:szCs w:val="20"/>
        </w:rPr>
        <w:t xml:space="preserve">del Siglo de Oro y sus coetáneos europeos volverán a revivir sus historias cargadas de sentimientos, ideas, lecciones y diversión, sobre los escenarios de la Villa del Caballero </w:t>
      </w:r>
      <w:r>
        <w:rPr>
          <w:rFonts w:ascii="Arial" w:hAnsi="Arial" w:cs="Arial"/>
          <w:sz w:val="20"/>
          <w:szCs w:val="20"/>
        </w:rPr>
        <w:t xml:space="preserve">en la </w:t>
      </w:r>
      <w:r w:rsidRPr="00052DD5">
        <w:rPr>
          <w:rFonts w:ascii="Arial" w:hAnsi="Arial" w:cs="Arial"/>
          <w:b/>
          <w:sz w:val="20"/>
          <w:szCs w:val="20"/>
        </w:rPr>
        <w:t>decimocuarta edición</w:t>
      </w:r>
      <w:r>
        <w:rPr>
          <w:rFonts w:ascii="Arial" w:hAnsi="Arial" w:cs="Arial"/>
          <w:sz w:val="20"/>
          <w:szCs w:val="20"/>
        </w:rPr>
        <w:t xml:space="preserve"> </w:t>
      </w:r>
      <w:r w:rsidRPr="007708F0">
        <w:rPr>
          <w:rFonts w:ascii="Arial" w:hAnsi="Arial" w:cs="Arial"/>
          <w:b/>
          <w:sz w:val="20"/>
          <w:szCs w:val="20"/>
        </w:rPr>
        <w:t>del</w:t>
      </w:r>
      <w:r w:rsidRPr="00401C24">
        <w:rPr>
          <w:rFonts w:ascii="Arial" w:hAnsi="Arial" w:cs="Arial"/>
          <w:sz w:val="20"/>
          <w:szCs w:val="20"/>
        </w:rPr>
        <w:t xml:space="preserve"> </w:t>
      </w:r>
      <w:r w:rsidRPr="00401C24">
        <w:rPr>
          <w:rFonts w:ascii="Arial" w:hAnsi="Arial" w:cs="Arial"/>
          <w:b/>
          <w:bCs/>
          <w:sz w:val="20"/>
          <w:szCs w:val="20"/>
        </w:rPr>
        <w:t>Festival</w:t>
      </w:r>
      <w:r>
        <w:rPr>
          <w:rFonts w:ascii="Arial" w:hAnsi="Arial" w:cs="Arial"/>
          <w:b/>
          <w:bCs/>
          <w:sz w:val="20"/>
          <w:szCs w:val="20"/>
        </w:rPr>
        <w:t xml:space="preserve"> de </w:t>
      </w:r>
      <w:r w:rsidRPr="00401C24">
        <w:rPr>
          <w:rFonts w:ascii="Arial" w:hAnsi="Arial" w:cs="Arial"/>
          <w:b/>
          <w:sz w:val="20"/>
          <w:szCs w:val="20"/>
        </w:rPr>
        <w:t>Olmedo Clásico</w:t>
      </w:r>
      <w:r w:rsidRPr="00052DD5">
        <w:rPr>
          <w:rFonts w:ascii="Arial" w:hAnsi="Arial" w:cs="Arial"/>
          <w:sz w:val="20"/>
          <w:szCs w:val="20"/>
        </w:rPr>
        <w:t xml:space="preserve">, que se celebrará </w:t>
      </w:r>
      <w:r w:rsidR="00BF0608">
        <w:rPr>
          <w:rFonts w:ascii="Arial" w:hAnsi="Arial" w:cs="Arial"/>
          <w:sz w:val="20"/>
          <w:szCs w:val="20"/>
        </w:rPr>
        <w:t xml:space="preserve">del jueves 11 de julio al domingo 21: once días de inmersión teatral con espectáculos, mesas de diálogo, propuestas de trabajo en el aula, curso de actores, </w:t>
      </w:r>
      <w:r w:rsidR="007708F0" w:rsidRPr="007708F0">
        <w:rPr>
          <w:rFonts w:ascii="Arial" w:hAnsi="Arial" w:cs="Arial"/>
          <w:sz w:val="20"/>
          <w:szCs w:val="20"/>
        </w:rPr>
        <w:t>curso de profesores,</w:t>
      </w:r>
      <w:r w:rsidR="007708F0">
        <w:rPr>
          <w:rFonts w:ascii="Arial" w:hAnsi="Arial" w:cs="Arial"/>
          <w:sz w:val="20"/>
          <w:szCs w:val="20"/>
        </w:rPr>
        <w:t xml:space="preserve"> </w:t>
      </w:r>
      <w:r w:rsidR="00BF0608">
        <w:rPr>
          <w:rFonts w:ascii="Arial" w:hAnsi="Arial" w:cs="Arial"/>
          <w:sz w:val="20"/>
          <w:szCs w:val="20"/>
        </w:rPr>
        <w:t>exposiciones, ofertas de libros, etc.</w:t>
      </w:r>
    </w:p>
    <w:p w14:paraId="3DB87AE2" w14:textId="66505B94" w:rsidR="00BF0608" w:rsidRDefault="00BF0608" w:rsidP="00BF0608">
      <w:pPr>
        <w:pStyle w:val="general"/>
        <w:spacing w:line="240" w:lineRule="auto"/>
        <w:ind w:firstLine="426"/>
        <w:contextualSpacing/>
        <w:jc w:val="both"/>
        <w:rPr>
          <w:rFonts w:ascii="Arial" w:hAnsi="Arial" w:cs="Arial"/>
          <w:sz w:val="20"/>
          <w:szCs w:val="20"/>
        </w:rPr>
      </w:pPr>
      <w:r>
        <w:rPr>
          <w:rFonts w:ascii="Arial" w:hAnsi="Arial" w:cs="Arial"/>
          <w:sz w:val="20"/>
          <w:szCs w:val="20"/>
        </w:rPr>
        <w:t>La selección de los</w:t>
      </w:r>
      <w:r w:rsidRPr="00BF0608">
        <w:rPr>
          <w:rFonts w:ascii="Arial" w:hAnsi="Arial" w:cs="Arial"/>
          <w:b/>
          <w:sz w:val="20"/>
          <w:szCs w:val="20"/>
        </w:rPr>
        <w:t xml:space="preserve"> dieciséis espectáculos</w:t>
      </w:r>
      <w:r>
        <w:rPr>
          <w:rFonts w:ascii="Arial" w:hAnsi="Arial" w:cs="Arial"/>
          <w:sz w:val="20"/>
          <w:szCs w:val="20"/>
        </w:rPr>
        <w:t xml:space="preserve"> que podrán presenciarse busca ser reflejo de la calidad y variedad que ofrece hoy la puesta en escena de los clásicos, tanto en géneros ―</w:t>
      </w:r>
      <w:r w:rsidRPr="00401C24">
        <w:rPr>
          <w:rFonts w:ascii="Arial" w:hAnsi="Arial" w:cs="Arial"/>
          <w:sz w:val="20"/>
          <w:szCs w:val="20"/>
        </w:rPr>
        <w:t>tragedia, drama y comedia</w:t>
      </w:r>
      <w:r>
        <w:rPr>
          <w:rFonts w:ascii="Arial" w:hAnsi="Arial" w:cs="Arial"/>
          <w:sz w:val="20"/>
          <w:szCs w:val="20"/>
        </w:rPr>
        <w:t xml:space="preserve">― como en </w:t>
      </w:r>
      <w:r w:rsidRPr="00401C24">
        <w:rPr>
          <w:rFonts w:ascii="Arial" w:hAnsi="Arial" w:cs="Arial"/>
          <w:sz w:val="20"/>
          <w:szCs w:val="20"/>
        </w:rPr>
        <w:t xml:space="preserve">autores, épocas y </w:t>
      </w:r>
      <w:r>
        <w:rPr>
          <w:rFonts w:ascii="Arial" w:hAnsi="Arial" w:cs="Arial"/>
          <w:sz w:val="20"/>
          <w:szCs w:val="20"/>
        </w:rPr>
        <w:t>territorios</w:t>
      </w:r>
      <w:r w:rsidRPr="00401C24">
        <w:rPr>
          <w:rFonts w:ascii="Arial" w:hAnsi="Arial" w:cs="Arial"/>
          <w:sz w:val="20"/>
          <w:szCs w:val="20"/>
        </w:rPr>
        <w:t xml:space="preserve">; también </w:t>
      </w:r>
      <w:r>
        <w:rPr>
          <w:rFonts w:ascii="Arial" w:hAnsi="Arial" w:cs="Arial"/>
          <w:sz w:val="20"/>
          <w:szCs w:val="20"/>
        </w:rPr>
        <w:t xml:space="preserve">se ha buscado la diversidad en la procedencia de las compañías ―este año contaremos con dos hispanoamericanas― así como </w:t>
      </w:r>
      <w:r w:rsidR="007708F0">
        <w:rPr>
          <w:rFonts w:ascii="Arial" w:hAnsi="Arial" w:cs="Arial"/>
          <w:sz w:val="20"/>
          <w:szCs w:val="20"/>
        </w:rPr>
        <w:t>en</w:t>
      </w:r>
      <w:r>
        <w:rPr>
          <w:rFonts w:ascii="Arial" w:hAnsi="Arial" w:cs="Arial"/>
          <w:sz w:val="20"/>
          <w:szCs w:val="20"/>
        </w:rPr>
        <w:t xml:space="preserve"> sus </w:t>
      </w:r>
      <w:r w:rsidRPr="00401C24">
        <w:rPr>
          <w:rFonts w:ascii="Arial" w:hAnsi="Arial" w:cs="Arial"/>
          <w:sz w:val="20"/>
          <w:szCs w:val="20"/>
        </w:rPr>
        <w:t xml:space="preserve">propuestas </w:t>
      </w:r>
      <w:r>
        <w:rPr>
          <w:rFonts w:ascii="Arial" w:hAnsi="Arial" w:cs="Arial"/>
          <w:sz w:val="20"/>
          <w:szCs w:val="20"/>
        </w:rPr>
        <w:t>dramatúrgicas, que combinan las fórmulas consolidadas con las más inn</w:t>
      </w:r>
      <w:r w:rsidRPr="00401C24">
        <w:rPr>
          <w:rFonts w:ascii="Arial" w:hAnsi="Arial" w:cs="Arial"/>
          <w:sz w:val="20"/>
          <w:szCs w:val="20"/>
        </w:rPr>
        <w:t>ovadoras</w:t>
      </w:r>
      <w:r w:rsidR="007708F0">
        <w:rPr>
          <w:rFonts w:ascii="Arial" w:hAnsi="Arial" w:cs="Arial"/>
          <w:sz w:val="20"/>
          <w:szCs w:val="20"/>
        </w:rPr>
        <w:t xml:space="preserve">; y siempre teniendo </w:t>
      </w:r>
      <w:r>
        <w:rPr>
          <w:rFonts w:ascii="Arial" w:hAnsi="Arial" w:cs="Arial"/>
          <w:sz w:val="20"/>
          <w:szCs w:val="20"/>
        </w:rPr>
        <w:t>en cuenta que el teatro solo puede considerarse clásico si además es teatro actual.</w:t>
      </w:r>
    </w:p>
    <w:p w14:paraId="2A7DC985" w14:textId="77777777" w:rsidR="00BF0608" w:rsidRDefault="00BF0608" w:rsidP="00BF0608">
      <w:pPr>
        <w:pStyle w:val="general"/>
        <w:spacing w:line="240" w:lineRule="auto"/>
        <w:ind w:firstLine="426"/>
        <w:contextualSpacing/>
        <w:jc w:val="both"/>
        <w:rPr>
          <w:rFonts w:ascii="Arial" w:hAnsi="Arial" w:cs="Arial"/>
          <w:sz w:val="20"/>
          <w:szCs w:val="20"/>
        </w:rPr>
      </w:pPr>
      <w:r>
        <w:rPr>
          <w:rFonts w:ascii="Arial" w:hAnsi="Arial" w:cs="Arial"/>
          <w:sz w:val="20"/>
          <w:szCs w:val="20"/>
        </w:rPr>
        <w:t xml:space="preserve">Las representaciones se abrirán con la sección </w:t>
      </w:r>
      <w:r w:rsidRPr="00BF0608">
        <w:rPr>
          <w:rFonts w:ascii="Arial" w:hAnsi="Arial" w:cs="Arial"/>
          <w:sz w:val="20"/>
          <w:szCs w:val="20"/>
        </w:rPr>
        <w:t>«Clásicos en víspera»</w:t>
      </w:r>
      <w:r>
        <w:rPr>
          <w:rFonts w:ascii="Arial" w:hAnsi="Arial" w:cs="Arial"/>
          <w:sz w:val="20"/>
          <w:szCs w:val="20"/>
        </w:rPr>
        <w:t xml:space="preserve">, que recuperamos de nuevo en esta edición para ofrecer el estreno de </w:t>
      </w:r>
      <w:r w:rsidRPr="00BF0608">
        <w:rPr>
          <w:rFonts w:ascii="Arial" w:hAnsi="Arial" w:cs="Arial"/>
          <w:b/>
          <w:i/>
          <w:sz w:val="20"/>
          <w:szCs w:val="20"/>
        </w:rPr>
        <w:t>Las bodas de Olmedo</w:t>
      </w:r>
      <w:r w:rsidRPr="00281C64">
        <w:rPr>
          <w:rFonts w:ascii="Arial" w:hAnsi="Arial" w:cs="Arial"/>
          <w:sz w:val="20"/>
          <w:szCs w:val="20"/>
        </w:rPr>
        <w:t>, a cargo de la Escuela Superior de Arte Dramático de Castilla y León</w:t>
      </w:r>
      <w:r>
        <w:rPr>
          <w:rFonts w:ascii="Arial" w:hAnsi="Arial" w:cs="Arial"/>
          <w:sz w:val="20"/>
          <w:szCs w:val="20"/>
        </w:rPr>
        <w:t xml:space="preserve"> con la dirección de Pepa Pedroche. </w:t>
      </w:r>
    </w:p>
    <w:p w14:paraId="0537E4AE" w14:textId="4C0EB728" w:rsidR="00BF0608" w:rsidRDefault="00BF0608" w:rsidP="007708F0">
      <w:pPr>
        <w:pStyle w:val="general"/>
        <w:spacing w:line="240" w:lineRule="auto"/>
        <w:ind w:firstLine="426"/>
        <w:contextualSpacing/>
        <w:jc w:val="both"/>
        <w:rPr>
          <w:rFonts w:ascii="Arial" w:hAnsi="Arial" w:cs="Arial"/>
          <w:sz w:val="20"/>
          <w:szCs w:val="20"/>
        </w:rPr>
      </w:pPr>
      <w:r w:rsidRPr="00F53A47">
        <w:rPr>
          <w:rFonts w:ascii="Arial" w:hAnsi="Arial" w:cs="Arial"/>
          <w:sz w:val="20"/>
          <w:szCs w:val="20"/>
        </w:rPr>
        <w:t>La inauguración tendrá lugar el viernes 12 a cargo de</w:t>
      </w:r>
      <w:r w:rsidR="00F53A47" w:rsidRPr="00F53A47">
        <w:rPr>
          <w:rFonts w:ascii="Arial" w:hAnsi="Arial" w:cs="Arial"/>
          <w:sz w:val="20"/>
          <w:szCs w:val="20"/>
        </w:rPr>
        <w:t xml:space="preserve"> </w:t>
      </w:r>
      <w:r w:rsidR="00A2071F">
        <w:rPr>
          <w:rFonts w:ascii="Arial" w:hAnsi="Arial" w:cs="Arial"/>
          <w:sz w:val="20"/>
          <w:szCs w:val="20"/>
        </w:rPr>
        <w:t>Fundación Siglo de Oro</w:t>
      </w:r>
      <w:r w:rsidR="00F53A47" w:rsidRPr="00F53A47">
        <w:rPr>
          <w:rFonts w:ascii="Arial" w:hAnsi="Arial" w:cs="Arial"/>
          <w:sz w:val="20"/>
          <w:szCs w:val="20"/>
        </w:rPr>
        <w:t xml:space="preserve">, con </w:t>
      </w:r>
      <w:r w:rsidR="00A2071F" w:rsidRPr="001801EB">
        <w:rPr>
          <w:rFonts w:ascii="Arial" w:hAnsi="Arial" w:cs="Arial"/>
          <w:b/>
          <w:i/>
          <w:sz w:val="20"/>
          <w:szCs w:val="20"/>
        </w:rPr>
        <w:t>Valor, agravio y mujer</w:t>
      </w:r>
      <w:r w:rsidR="00F53A47" w:rsidRPr="00F53A47">
        <w:rPr>
          <w:rFonts w:ascii="Arial" w:hAnsi="Arial" w:cs="Arial"/>
          <w:sz w:val="20"/>
          <w:szCs w:val="20"/>
        </w:rPr>
        <w:t xml:space="preserve">, </w:t>
      </w:r>
      <w:r w:rsidR="00A2071F">
        <w:rPr>
          <w:rFonts w:ascii="Arial" w:hAnsi="Arial" w:cs="Arial"/>
          <w:sz w:val="20"/>
          <w:szCs w:val="20"/>
        </w:rPr>
        <w:t>de Ana Caro, dramaturga del siglo XVII</w:t>
      </w:r>
      <w:r w:rsidR="007708F0" w:rsidRPr="007708F0">
        <w:rPr>
          <w:rFonts w:ascii="Arial" w:hAnsi="Arial" w:cs="Arial"/>
          <w:sz w:val="20"/>
          <w:szCs w:val="20"/>
        </w:rPr>
        <w:t xml:space="preserve">, dirigida por Verónica </w:t>
      </w:r>
      <w:proofErr w:type="spellStart"/>
      <w:r w:rsidR="007708F0" w:rsidRPr="007708F0">
        <w:rPr>
          <w:rFonts w:ascii="Arial" w:hAnsi="Arial" w:cs="Arial"/>
          <w:sz w:val="20"/>
          <w:szCs w:val="20"/>
        </w:rPr>
        <w:t>Clausich</w:t>
      </w:r>
      <w:proofErr w:type="spellEnd"/>
      <w:r w:rsidR="007708F0" w:rsidRPr="007708F0">
        <w:rPr>
          <w:rFonts w:ascii="Arial" w:hAnsi="Arial" w:cs="Arial"/>
          <w:sz w:val="20"/>
          <w:szCs w:val="20"/>
        </w:rPr>
        <w:t xml:space="preserve"> y</w:t>
      </w:r>
      <w:r w:rsidR="007708F0">
        <w:rPr>
          <w:rFonts w:ascii="Arial" w:hAnsi="Arial" w:cs="Arial"/>
          <w:sz w:val="20"/>
          <w:szCs w:val="20"/>
        </w:rPr>
        <w:t xml:space="preserve"> </w:t>
      </w:r>
      <w:r w:rsidR="007708F0" w:rsidRPr="007708F0">
        <w:rPr>
          <w:rFonts w:ascii="Arial" w:hAnsi="Arial" w:cs="Arial"/>
          <w:sz w:val="20"/>
          <w:szCs w:val="20"/>
        </w:rPr>
        <w:t>Rodrigo Arribas</w:t>
      </w:r>
      <w:r w:rsidR="00F53A47" w:rsidRPr="00F53A47">
        <w:rPr>
          <w:rFonts w:ascii="Arial" w:hAnsi="Arial" w:cs="Arial"/>
          <w:sz w:val="20"/>
          <w:szCs w:val="20"/>
        </w:rPr>
        <w:t>.</w:t>
      </w:r>
    </w:p>
    <w:p w14:paraId="729DD68E" w14:textId="77777777" w:rsidR="00BF0608" w:rsidRDefault="00BF0608" w:rsidP="00BF0608">
      <w:pPr>
        <w:pStyle w:val="general"/>
        <w:spacing w:line="240" w:lineRule="auto"/>
        <w:ind w:firstLine="426"/>
        <w:contextualSpacing/>
        <w:jc w:val="both"/>
        <w:rPr>
          <w:rFonts w:ascii="Arial" w:hAnsi="Arial" w:cs="Arial"/>
          <w:sz w:val="20"/>
          <w:szCs w:val="20"/>
        </w:rPr>
      </w:pPr>
      <w:r w:rsidRPr="00AD5B33">
        <w:rPr>
          <w:rFonts w:ascii="Arial" w:hAnsi="Arial" w:cs="Arial"/>
          <w:sz w:val="20"/>
          <w:szCs w:val="20"/>
        </w:rPr>
        <w:t xml:space="preserve">El sábado </w:t>
      </w:r>
      <w:r>
        <w:rPr>
          <w:rFonts w:ascii="Arial" w:hAnsi="Arial" w:cs="Arial"/>
          <w:sz w:val="20"/>
          <w:szCs w:val="20"/>
        </w:rPr>
        <w:t>13 se representará</w:t>
      </w:r>
      <w:r w:rsidRPr="00AD5B33">
        <w:rPr>
          <w:rFonts w:ascii="Arial" w:hAnsi="Arial" w:cs="Arial"/>
          <w:sz w:val="20"/>
          <w:szCs w:val="20"/>
        </w:rPr>
        <w:t xml:space="preserve"> </w:t>
      </w:r>
      <w:r w:rsidRPr="00BF0608">
        <w:rPr>
          <w:rFonts w:ascii="Arial" w:hAnsi="Arial" w:cs="Arial"/>
          <w:b/>
          <w:i/>
          <w:sz w:val="20"/>
          <w:szCs w:val="20"/>
        </w:rPr>
        <w:t>Mestiza</w:t>
      </w:r>
      <w:r w:rsidRPr="00AD5B33">
        <w:rPr>
          <w:rFonts w:ascii="Arial" w:hAnsi="Arial" w:cs="Arial"/>
          <w:sz w:val="20"/>
          <w:szCs w:val="20"/>
        </w:rPr>
        <w:t>, que tiene como protagonistas a Tirso de Molina y Francisca Pizarro</w:t>
      </w:r>
      <w:r>
        <w:rPr>
          <w:rFonts w:ascii="Arial" w:hAnsi="Arial" w:cs="Arial"/>
          <w:sz w:val="20"/>
          <w:szCs w:val="20"/>
        </w:rPr>
        <w:t>, y corre</w:t>
      </w:r>
      <w:r w:rsidRPr="00AD5B33">
        <w:rPr>
          <w:rFonts w:ascii="Arial" w:hAnsi="Arial" w:cs="Arial"/>
          <w:sz w:val="20"/>
          <w:szCs w:val="20"/>
        </w:rPr>
        <w:t xml:space="preserve"> a cargo de Emilia Yagüe Producciones</w:t>
      </w:r>
      <w:r>
        <w:rPr>
          <w:rFonts w:ascii="Arial" w:hAnsi="Arial" w:cs="Arial"/>
          <w:sz w:val="20"/>
          <w:szCs w:val="20"/>
        </w:rPr>
        <w:t>, con dirección de Yayo Cáceres</w:t>
      </w:r>
      <w:r w:rsidRPr="00AD5B33">
        <w:rPr>
          <w:rFonts w:ascii="Arial" w:hAnsi="Arial" w:cs="Arial"/>
          <w:sz w:val="20"/>
          <w:szCs w:val="20"/>
        </w:rPr>
        <w:t xml:space="preserve">. </w:t>
      </w:r>
    </w:p>
    <w:p w14:paraId="47E5D096" w14:textId="77777777" w:rsidR="00BF0608" w:rsidRDefault="00BF0608" w:rsidP="00BF0608">
      <w:pPr>
        <w:pStyle w:val="general"/>
        <w:spacing w:line="240" w:lineRule="auto"/>
        <w:ind w:firstLine="426"/>
        <w:contextualSpacing/>
        <w:jc w:val="both"/>
        <w:rPr>
          <w:rFonts w:ascii="Arial" w:hAnsi="Arial" w:cs="Arial"/>
          <w:sz w:val="20"/>
          <w:szCs w:val="20"/>
        </w:rPr>
      </w:pPr>
      <w:r w:rsidRPr="00AD5B33">
        <w:rPr>
          <w:rFonts w:ascii="Arial" w:hAnsi="Arial" w:cs="Arial"/>
          <w:sz w:val="20"/>
          <w:szCs w:val="20"/>
        </w:rPr>
        <w:t>El domingo</w:t>
      </w:r>
      <w:r>
        <w:rPr>
          <w:rFonts w:ascii="Arial" w:hAnsi="Arial" w:cs="Arial"/>
          <w:sz w:val="20"/>
          <w:szCs w:val="20"/>
        </w:rPr>
        <w:t xml:space="preserve"> 14, por la tarde, la sección «</w:t>
      </w:r>
      <w:r w:rsidRPr="00945541">
        <w:rPr>
          <w:rFonts w:ascii="Arial" w:hAnsi="Arial" w:cs="Arial"/>
          <w:sz w:val="20"/>
          <w:szCs w:val="20"/>
        </w:rPr>
        <w:t>Clásicos en familia</w:t>
      </w:r>
      <w:r>
        <w:rPr>
          <w:rFonts w:ascii="Arial" w:hAnsi="Arial" w:cs="Arial"/>
          <w:sz w:val="20"/>
          <w:szCs w:val="20"/>
        </w:rPr>
        <w:t xml:space="preserve">» ofrecerá </w:t>
      </w:r>
      <w:r w:rsidRPr="00BF0608">
        <w:rPr>
          <w:rFonts w:ascii="Arial" w:hAnsi="Arial" w:cs="Arial"/>
          <w:b/>
          <w:i/>
          <w:sz w:val="20"/>
          <w:szCs w:val="20"/>
        </w:rPr>
        <w:t>Érase otra vez… Romeo y Julieta</w:t>
      </w:r>
      <w:r>
        <w:rPr>
          <w:rFonts w:ascii="Arial" w:hAnsi="Arial" w:cs="Arial"/>
          <w:sz w:val="20"/>
          <w:szCs w:val="20"/>
        </w:rPr>
        <w:t>, c</w:t>
      </w:r>
      <w:r w:rsidRPr="00945541">
        <w:rPr>
          <w:rFonts w:ascii="Arial" w:hAnsi="Arial" w:cs="Arial"/>
          <w:sz w:val="20"/>
          <w:szCs w:val="20"/>
        </w:rPr>
        <w:t>reación colectiva a partir de</w:t>
      </w:r>
      <w:r>
        <w:rPr>
          <w:rFonts w:ascii="Arial" w:hAnsi="Arial" w:cs="Arial"/>
          <w:sz w:val="20"/>
          <w:szCs w:val="20"/>
        </w:rPr>
        <w:t xml:space="preserve"> la obra de </w:t>
      </w:r>
      <w:r w:rsidRPr="00945541">
        <w:rPr>
          <w:rFonts w:ascii="Arial" w:hAnsi="Arial" w:cs="Arial"/>
          <w:sz w:val="20"/>
          <w:szCs w:val="20"/>
        </w:rPr>
        <w:t>Shakespear</w:t>
      </w:r>
      <w:r>
        <w:rPr>
          <w:rFonts w:ascii="Arial" w:hAnsi="Arial" w:cs="Arial"/>
          <w:sz w:val="20"/>
          <w:szCs w:val="20"/>
        </w:rPr>
        <w:t xml:space="preserve">e, por la </w:t>
      </w:r>
      <w:r w:rsidRPr="00945541">
        <w:rPr>
          <w:rFonts w:ascii="Arial" w:hAnsi="Arial" w:cs="Arial"/>
          <w:sz w:val="20"/>
          <w:szCs w:val="20"/>
        </w:rPr>
        <w:t xml:space="preserve">Compañía </w:t>
      </w:r>
      <w:proofErr w:type="spellStart"/>
      <w:r w:rsidRPr="00945541">
        <w:rPr>
          <w:rFonts w:ascii="Arial" w:hAnsi="Arial" w:cs="Arial"/>
          <w:sz w:val="20"/>
          <w:szCs w:val="20"/>
        </w:rPr>
        <w:t>Pupaclown</w:t>
      </w:r>
      <w:proofErr w:type="spellEnd"/>
      <w:r>
        <w:rPr>
          <w:rFonts w:ascii="Arial" w:hAnsi="Arial" w:cs="Arial"/>
          <w:sz w:val="20"/>
          <w:szCs w:val="20"/>
        </w:rPr>
        <w:t>, con v</w:t>
      </w:r>
      <w:r w:rsidRPr="00945541">
        <w:rPr>
          <w:rFonts w:ascii="Arial" w:hAnsi="Arial" w:cs="Arial"/>
          <w:sz w:val="20"/>
          <w:szCs w:val="20"/>
        </w:rPr>
        <w:t>ersión y dirección</w:t>
      </w:r>
      <w:r>
        <w:rPr>
          <w:rFonts w:ascii="Arial" w:hAnsi="Arial" w:cs="Arial"/>
          <w:sz w:val="20"/>
          <w:szCs w:val="20"/>
        </w:rPr>
        <w:t xml:space="preserve"> de</w:t>
      </w:r>
      <w:r w:rsidRPr="00945541">
        <w:rPr>
          <w:rFonts w:ascii="Arial" w:hAnsi="Arial" w:cs="Arial"/>
          <w:sz w:val="20"/>
          <w:szCs w:val="20"/>
        </w:rPr>
        <w:t xml:space="preserve"> José Carlos García</w:t>
      </w:r>
      <w:r>
        <w:rPr>
          <w:rFonts w:ascii="Arial" w:hAnsi="Arial" w:cs="Arial"/>
          <w:sz w:val="20"/>
          <w:szCs w:val="20"/>
        </w:rPr>
        <w:t>. Por la noche</w:t>
      </w:r>
      <w:r w:rsidRPr="00AD5B33">
        <w:rPr>
          <w:rFonts w:ascii="Arial" w:hAnsi="Arial" w:cs="Arial"/>
          <w:sz w:val="20"/>
          <w:szCs w:val="20"/>
        </w:rPr>
        <w:t xml:space="preserve"> </w:t>
      </w:r>
      <w:r>
        <w:rPr>
          <w:rFonts w:ascii="Arial" w:hAnsi="Arial" w:cs="Arial"/>
          <w:sz w:val="20"/>
          <w:szCs w:val="20"/>
        </w:rPr>
        <w:t>será</w:t>
      </w:r>
      <w:r w:rsidRPr="00AD5B33">
        <w:rPr>
          <w:rFonts w:ascii="Arial" w:hAnsi="Arial" w:cs="Arial"/>
          <w:sz w:val="20"/>
          <w:szCs w:val="20"/>
        </w:rPr>
        <w:t xml:space="preserve"> el turno </w:t>
      </w:r>
      <w:r>
        <w:rPr>
          <w:rFonts w:ascii="Arial" w:hAnsi="Arial" w:cs="Arial"/>
          <w:sz w:val="20"/>
          <w:szCs w:val="20"/>
        </w:rPr>
        <w:t>de</w:t>
      </w:r>
      <w:r w:rsidRPr="00AD5B33">
        <w:rPr>
          <w:rFonts w:ascii="Arial" w:hAnsi="Arial" w:cs="Arial"/>
          <w:sz w:val="20"/>
          <w:szCs w:val="20"/>
        </w:rPr>
        <w:t xml:space="preserve"> </w:t>
      </w:r>
      <w:r w:rsidRPr="00BF0608">
        <w:rPr>
          <w:rFonts w:ascii="Arial" w:hAnsi="Arial" w:cs="Arial"/>
          <w:b/>
          <w:i/>
          <w:sz w:val="20"/>
          <w:szCs w:val="20"/>
        </w:rPr>
        <w:t>Con quien vengo, vengo</w:t>
      </w:r>
      <w:r w:rsidRPr="00AD5B33">
        <w:rPr>
          <w:rFonts w:ascii="Arial" w:hAnsi="Arial" w:cs="Arial"/>
          <w:sz w:val="20"/>
          <w:szCs w:val="20"/>
        </w:rPr>
        <w:t>, de Calderón de la Barca</w:t>
      </w:r>
      <w:r>
        <w:rPr>
          <w:rFonts w:ascii="Arial" w:hAnsi="Arial" w:cs="Arial"/>
          <w:sz w:val="20"/>
          <w:szCs w:val="20"/>
        </w:rPr>
        <w:t xml:space="preserve">, por la Compañía </w:t>
      </w:r>
      <w:r w:rsidRPr="00100F37">
        <w:rPr>
          <w:rFonts w:ascii="Arial" w:hAnsi="Arial" w:cs="Arial"/>
          <w:sz w:val="20"/>
          <w:szCs w:val="20"/>
        </w:rPr>
        <w:t>Amara Producciones</w:t>
      </w:r>
      <w:r>
        <w:rPr>
          <w:rFonts w:ascii="Arial" w:hAnsi="Arial" w:cs="Arial"/>
          <w:sz w:val="20"/>
          <w:szCs w:val="20"/>
        </w:rPr>
        <w:t xml:space="preserve">, dirigida por </w:t>
      </w:r>
      <w:r w:rsidRPr="00100F37">
        <w:rPr>
          <w:rFonts w:ascii="Arial" w:hAnsi="Arial" w:cs="Arial"/>
          <w:sz w:val="20"/>
          <w:szCs w:val="20"/>
        </w:rPr>
        <w:t>Gabriel Garbisu</w:t>
      </w:r>
      <w:r w:rsidRPr="00AD5B33">
        <w:rPr>
          <w:rFonts w:ascii="Arial" w:hAnsi="Arial" w:cs="Arial"/>
          <w:sz w:val="20"/>
          <w:szCs w:val="20"/>
        </w:rPr>
        <w:t>.</w:t>
      </w:r>
    </w:p>
    <w:p w14:paraId="66AC126D" w14:textId="5C0AE568" w:rsidR="00323F6E" w:rsidRDefault="00BF0608" w:rsidP="00BF0608">
      <w:pPr>
        <w:pStyle w:val="general"/>
        <w:spacing w:line="240" w:lineRule="auto"/>
        <w:ind w:firstLine="426"/>
        <w:contextualSpacing/>
        <w:jc w:val="both"/>
        <w:rPr>
          <w:rFonts w:ascii="Arial" w:hAnsi="Arial" w:cs="Arial"/>
          <w:sz w:val="20"/>
          <w:szCs w:val="20"/>
        </w:rPr>
      </w:pPr>
      <w:r w:rsidRPr="00AD5B33">
        <w:rPr>
          <w:rFonts w:ascii="Arial" w:hAnsi="Arial" w:cs="Arial"/>
          <w:sz w:val="20"/>
          <w:szCs w:val="20"/>
        </w:rPr>
        <w:t>El lunes</w:t>
      </w:r>
      <w:r>
        <w:rPr>
          <w:rFonts w:ascii="Arial" w:hAnsi="Arial" w:cs="Arial"/>
          <w:sz w:val="20"/>
          <w:szCs w:val="20"/>
        </w:rPr>
        <w:t xml:space="preserve"> 15</w:t>
      </w:r>
      <w:r w:rsidR="00323F6E">
        <w:rPr>
          <w:rFonts w:ascii="Arial" w:hAnsi="Arial" w:cs="Arial"/>
          <w:sz w:val="20"/>
          <w:szCs w:val="20"/>
        </w:rPr>
        <w:t xml:space="preserve"> por la tarde</w:t>
      </w:r>
      <w:r>
        <w:rPr>
          <w:rFonts w:ascii="Arial" w:hAnsi="Arial" w:cs="Arial"/>
          <w:sz w:val="20"/>
          <w:szCs w:val="20"/>
        </w:rPr>
        <w:t xml:space="preserve">, en </w:t>
      </w:r>
      <w:r w:rsidRPr="00AD5B33">
        <w:rPr>
          <w:rFonts w:ascii="Arial" w:hAnsi="Arial" w:cs="Arial"/>
          <w:sz w:val="20"/>
          <w:szCs w:val="20"/>
        </w:rPr>
        <w:t>el C</w:t>
      </w:r>
      <w:r>
        <w:rPr>
          <w:rFonts w:ascii="Arial" w:hAnsi="Arial" w:cs="Arial"/>
          <w:sz w:val="20"/>
          <w:szCs w:val="20"/>
        </w:rPr>
        <w:t xml:space="preserve">entro de </w:t>
      </w:r>
      <w:r w:rsidR="007708F0">
        <w:rPr>
          <w:rFonts w:ascii="Arial" w:hAnsi="Arial" w:cs="Arial"/>
          <w:sz w:val="20"/>
          <w:szCs w:val="20"/>
        </w:rPr>
        <w:t>A</w:t>
      </w:r>
      <w:r>
        <w:rPr>
          <w:rFonts w:ascii="Arial" w:hAnsi="Arial" w:cs="Arial"/>
          <w:sz w:val="20"/>
          <w:szCs w:val="20"/>
        </w:rPr>
        <w:t xml:space="preserve">rtes Escénicas </w:t>
      </w:r>
      <w:r w:rsidRPr="00AD5B33">
        <w:rPr>
          <w:rFonts w:ascii="Arial" w:hAnsi="Arial" w:cs="Arial"/>
          <w:sz w:val="20"/>
          <w:szCs w:val="20"/>
        </w:rPr>
        <w:t xml:space="preserve">San Pedro </w:t>
      </w:r>
      <w:r>
        <w:rPr>
          <w:rFonts w:ascii="Arial" w:hAnsi="Arial" w:cs="Arial"/>
          <w:sz w:val="20"/>
          <w:szCs w:val="20"/>
        </w:rPr>
        <w:t>actuará</w:t>
      </w:r>
      <w:r w:rsidRPr="00AD5B33">
        <w:rPr>
          <w:rFonts w:ascii="Arial" w:hAnsi="Arial" w:cs="Arial"/>
          <w:sz w:val="20"/>
          <w:szCs w:val="20"/>
        </w:rPr>
        <w:t xml:space="preserve"> la C</w:t>
      </w:r>
      <w:r>
        <w:rPr>
          <w:rFonts w:ascii="Arial" w:hAnsi="Arial" w:cs="Arial"/>
          <w:sz w:val="20"/>
          <w:szCs w:val="20"/>
        </w:rPr>
        <w:t xml:space="preserve">ompañía </w:t>
      </w:r>
      <w:r w:rsidRPr="00AD5B33">
        <w:rPr>
          <w:rFonts w:ascii="Arial" w:hAnsi="Arial" w:cs="Arial"/>
          <w:sz w:val="20"/>
          <w:szCs w:val="20"/>
        </w:rPr>
        <w:t>N</w:t>
      </w:r>
      <w:r>
        <w:rPr>
          <w:rFonts w:ascii="Arial" w:hAnsi="Arial" w:cs="Arial"/>
          <w:sz w:val="20"/>
          <w:szCs w:val="20"/>
        </w:rPr>
        <w:t xml:space="preserve">acional de </w:t>
      </w:r>
      <w:r w:rsidRPr="00AD5B33">
        <w:rPr>
          <w:rFonts w:ascii="Arial" w:hAnsi="Arial" w:cs="Arial"/>
          <w:sz w:val="20"/>
          <w:szCs w:val="20"/>
        </w:rPr>
        <w:t>T</w:t>
      </w:r>
      <w:r>
        <w:rPr>
          <w:rFonts w:ascii="Arial" w:hAnsi="Arial" w:cs="Arial"/>
          <w:sz w:val="20"/>
          <w:szCs w:val="20"/>
        </w:rPr>
        <w:t xml:space="preserve">eatro </w:t>
      </w:r>
      <w:r w:rsidRPr="00AD5B33">
        <w:rPr>
          <w:rFonts w:ascii="Arial" w:hAnsi="Arial" w:cs="Arial"/>
          <w:sz w:val="20"/>
          <w:szCs w:val="20"/>
        </w:rPr>
        <w:t>C</w:t>
      </w:r>
      <w:r>
        <w:rPr>
          <w:rFonts w:ascii="Arial" w:hAnsi="Arial" w:cs="Arial"/>
          <w:sz w:val="20"/>
          <w:szCs w:val="20"/>
        </w:rPr>
        <w:t>lásico</w:t>
      </w:r>
      <w:r w:rsidRPr="00AD5B33">
        <w:rPr>
          <w:rFonts w:ascii="Arial" w:hAnsi="Arial" w:cs="Arial"/>
          <w:sz w:val="20"/>
          <w:szCs w:val="20"/>
        </w:rPr>
        <w:t xml:space="preserve"> </w:t>
      </w:r>
      <w:r>
        <w:rPr>
          <w:rFonts w:ascii="Arial" w:hAnsi="Arial" w:cs="Arial"/>
          <w:sz w:val="20"/>
          <w:szCs w:val="20"/>
        </w:rPr>
        <w:t xml:space="preserve">de España </w:t>
      </w:r>
      <w:r w:rsidRPr="00AD5B33">
        <w:rPr>
          <w:rFonts w:ascii="Arial" w:hAnsi="Arial" w:cs="Arial"/>
          <w:sz w:val="20"/>
          <w:szCs w:val="20"/>
        </w:rPr>
        <w:t xml:space="preserve">con </w:t>
      </w:r>
      <w:r w:rsidRPr="00323F6E">
        <w:rPr>
          <w:rFonts w:ascii="Arial" w:hAnsi="Arial" w:cs="Arial"/>
          <w:b/>
          <w:i/>
          <w:sz w:val="20"/>
          <w:szCs w:val="20"/>
        </w:rPr>
        <w:t>Préstame tus palabras</w:t>
      </w:r>
      <w:r w:rsidRPr="00AD5B33">
        <w:rPr>
          <w:rFonts w:ascii="Arial" w:hAnsi="Arial" w:cs="Arial"/>
          <w:sz w:val="20"/>
          <w:szCs w:val="20"/>
        </w:rPr>
        <w:t xml:space="preserve">, el programa didáctico para </w:t>
      </w:r>
      <w:r w:rsidR="00323F6E">
        <w:rPr>
          <w:rFonts w:ascii="Arial" w:hAnsi="Arial" w:cs="Arial"/>
          <w:sz w:val="20"/>
          <w:szCs w:val="20"/>
        </w:rPr>
        <w:t xml:space="preserve">la promoción del clásico entre los jóvenes que ha desarrollado la institución. Y por la noche se ofrecerá </w:t>
      </w:r>
      <w:r w:rsidRPr="00BF0608">
        <w:rPr>
          <w:rFonts w:ascii="Arial" w:hAnsi="Arial" w:cs="Arial"/>
          <w:b/>
          <w:i/>
          <w:sz w:val="20"/>
          <w:szCs w:val="20"/>
        </w:rPr>
        <w:t>La discreta enamorada</w:t>
      </w:r>
      <w:r>
        <w:rPr>
          <w:rFonts w:ascii="Arial" w:hAnsi="Arial" w:cs="Arial"/>
          <w:sz w:val="20"/>
          <w:szCs w:val="20"/>
        </w:rPr>
        <w:t>, de Lope de Vega</w:t>
      </w:r>
      <w:r w:rsidRPr="00AD5B33">
        <w:rPr>
          <w:rFonts w:ascii="Arial" w:hAnsi="Arial" w:cs="Arial"/>
          <w:sz w:val="20"/>
          <w:szCs w:val="20"/>
        </w:rPr>
        <w:t xml:space="preserve">, </w:t>
      </w:r>
      <w:r>
        <w:rPr>
          <w:rFonts w:ascii="Arial" w:hAnsi="Arial" w:cs="Arial"/>
          <w:sz w:val="20"/>
          <w:szCs w:val="20"/>
        </w:rPr>
        <w:t>a cargo de la Compañía de Teatro Clásico de Argentina</w:t>
      </w:r>
      <w:r w:rsidRPr="00AD5B33">
        <w:rPr>
          <w:rFonts w:ascii="Arial" w:hAnsi="Arial" w:cs="Arial"/>
          <w:sz w:val="20"/>
          <w:szCs w:val="20"/>
        </w:rPr>
        <w:t xml:space="preserve">, y </w:t>
      </w:r>
      <w:r>
        <w:rPr>
          <w:rFonts w:ascii="Arial" w:hAnsi="Arial" w:cs="Arial"/>
          <w:sz w:val="20"/>
          <w:szCs w:val="20"/>
        </w:rPr>
        <w:t xml:space="preserve">con dirección de </w:t>
      </w:r>
      <w:r w:rsidRPr="00100F37">
        <w:rPr>
          <w:rFonts w:ascii="Arial" w:hAnsi="Arial" w:cs="Arial"/>
          <w:sz w:val="20"/>
          <w:szCs w:val="20"/>
        </w:rPr>
        <w:t>Santiago Doria</w:t>
      </w:r>
      <w:r>
        <w:rPr>
          <w:rFonts w:ascii="Arial" w:hAnsi="Arial" w:cs="Arial"/>
          <w:sz w:val="20"/>
          <w:szCs w:val="20"/>
        </w:rPr>
        <w:t xml:space="preserve">. </w:t>
      </w:r>
    </w:p>
    <w:p w14:paraId="73B9351F" w14:textId="456A5A34" w:rsidR="00045A95" w:rsidRDefault="00BF0608" w:rsidP="00BF0608">
      <w:pPr>
        <w:pStyle w:val="general"/>
        <w:spacing w:line="240" w:lineRule="auto"/>
        <w:ind w:firstLine="426"/>
        <w:contextualSpacing/>
        <w:jc w:val="both"/>
        <w:rPr>
          <w:rFonts w:ascii="Arial" w:hAnsi="Arial" w:cs="Arial"/>
          <w:sz w:val="20"/>
          <w:szCs w:val="20"/>
        </w:rPr>
      </w:pPr>
      <w:r>
        <w:rPr>
          <w:rFonts w:ascii="Arial" w:hAnsi="Arial" w:cs="Arial"/>
          <w:sz w:val="20"/>
          <w:szCs w:val="20"/>
        </w:rPr>
        <w:t>E</w:t>
      </w:r>
      <w:r w:rsidR="00045A95">
        <w:rPr>
          <w:rFonts w:ascii="Arial" w:hAnsi="Arial" w:cs="Arial"/>
          <w:sz w:val="20"/>
          <w:szCs w:val="20"/>
        </w:rPr>
        <w:t>n la tarde de</w:t>
      </w:r>
      <w:r>
        <w:rPr>
          <w:rFonts w:ascii="Arial" w:hAnsi="Arial" w:cs="Arial"/>
          <w:sz w:val="20"/>
          <w:szCs w:val="20"/>
        </w:rPr>
        <w:t>l martes</w:t>
      </w:r>
      <w:r w:rsidR="00323F6E">
        <w:rPr>
          <w:rFonts w:ascii="Arial" w:hAnsi="Arial" w:cs="Arial"/>
          <w:sz w:val="20"/>
          <w:szCs w:val="20"/>
        </w:rPr>
        <w:t xml:space="preserve"> 16</w:t>
      </w:r>
      <w:r>
        <w:rPr>
          <w:rFonts w:ascii="Arial" w:hAnsi="Arial" w:cs="Arial"/>
          <w:sz w:val="20"/>
          <w:szCs w:val="20"/>
        </w:rPr>
        <w:t xml:space="preserve">, </w:t>
      </w:r>
      <w:r w:rsidRPr="00AD5B33">
        <w:rPr>
          <w:rFonts w:ascii="Arial" w:hAnsi="Arial" w:cs="Arial"/>
          <w:sz w:val="20"/>
          <w:szCs w:val="20"/>
        </w:rPr>
        <w:t xml:space="preserve">Miseria y Hambre </w:t>
      </w:r>
      <w:r>
        <w:rPr>
          <w:rFonts w:ascii="Arial" w:hAnsi="Arial" w:cs="Arial"/>
          <w:sz w:val="20"/>
          <w:szCs w:val="20"/>
        </w:rPr>
        <w:t xml:space="preserve">Producciones </w:t>
      </w:r>
      <w:r w:rsidR="00323F6E">
        <w:rPr>
          <w:rFonts w:ascii="Arial" w:hAnsi="Arial" w:cs="Arial"/>
          <w:sz w:val="20"/>
          <w:szCs w:val="20"/>
        </w:rPr>
        <w:t>propondrá</w:t>
      </w:r>
      <w:r>
        <w:rPr>
          <w:rFonts w:ascii="Arial" w:hAnsi="Arial" w:cs="Arial"/>
          <w:sz w:val="20"/>
          <w:szCs w:val="20"/>
        </w:rPr>
        <w:t xml:space="preserve"> </w:t>
      </w:r>
      <w:r w:rsidR="00045A95">
        <w:rPr>
          <w:rFonts w:ascii="Arial" w:hAnsi="Arial" w:cs="Arial"/>
          <w:sz w:val="20"/>
          <w:szCs w:val="20"/>
        </w:rPr>
        <w:t xml:space="preserve">en el CAE San Pedro </w:t>
      </w:r>
      <w:r>
        <w:rPr>
          <w:rFonts w:ascii="Arial" w:hAnsi="Arial" w:cs="Arial"/>
          <w:sz w:val="20"/>
          <w:szCs w:val="20"/>
        </w:rPr>
        <w:t>el</w:t>
      </w:r>
      <w:r w:rsidRPr="00AD5B33">
        <w:rPr>
          <w:rFonts w:ascii="Arial" w:hAnsi="Arial" w:cs="Arial"/>
          <w:sz w:val="20"/>
          <w:szCs w:val="20"/>
        </w:rPr>
        <w:t xml:space="preserve"> espectáculo titulado </w:t>
      </w:r>
      <w:r w:rsidRPr="00323F6E">
        <w:rPr>
          <w:rFonts w:ascii="Arial" w:hAnsi="Arial" w:cs="Arial"/>
          <w:b/>
          <w:i/>
          <w:sz w:val="20"/>
          <w:szCs w:val="20"/>
        </w:rPr>
        <w:t>Vida=Sueño</w:t>
      </w:r>
      <w:r w:rsidRPr="00AD5B33">
        <w:rPr>
          <w:rFonts w:ascii="Arial" w:hAnsi="Arial" w:cs="Arial"/>
          <w:sz w:val="20"/>
          <w:szCs w:val="20"/>
        </w:rPr>
        <w:t>,</w:t>
      </w:r>
      <w:r w:rsidR="00323F6E">
        <w:rPr>
          <w:rFonts w:ascii="Arial" w:hAnsi="Arial" w:cs="Arial"/>
          <w:sz w:val="20"/>
          <w:szCs w:val="20"/>
        </w:rPr>
        <w:t xml:space="preserve"> en el que la genial creación calderoniana </w:t>
      </w:r>
      <w:r w:rsidR="00045A95">
        <w:rPr>
          <w:rFonts w:ascii="Arial" w:hAnsi="Arial" w:cs="Arial"/>
          <w:sz w:val="20"/>
          <w:szCs w:val="20"/>
        </w:rPr>
        <w:t>muestra</w:t>
      </w:r>
      <w:r w:rsidR="00323F6E">
        <w:rPr>
          <w:rFonts w:ascii="Arial" w:hAnsi="Arial" w:cs="Arial"/>
          <w:sz w:val="20"/>
          <w:szCs w:val="20"/>
        </w:rPr>
        <w:t xml:space="preserve"> </w:t>
      </w:r>
      <w:r>
        <w:rPr>
          <w:rFonts w:ascii="Arial" w:hAnsi="Arial" w:cs="Arial"/>
          <w:sz w:val="20"/>
          <w:szCs w:val="20"/>
        </w:rPr>
        <w:t xml:space="preserve">las posibilidades de </w:t>
      </w:r>
      <w:r w:rsidR="00323F6E">
        <w:rPr>
          <w:rFonts w:ascii="Arial" w:hAnsi="Arial" w:cs="Arial"/>
          <w:sz w:val="20"/>
          <w:szCs w:val="20"/>
        </w:rPr>
        <w:t>explotación de</w:t>
      </w:r>
      <w:r>
        <w:rPr>
          <w:rFonts w:ascii="Arial" w:hAnsi="Arial" w:cs="Arial"/>
          <w:sz w:val="20"/>
          <w:szCs w:val="20"/>
        </w:rPr>
        <w:t xml:space="preserve"> las nuevas tecnologías para alcanzar nuevos públicos. Esa noche del martes </w:t>
      </w:r>
      <w:proofErr w:type="spellStart"/>
      <w:r w:rsidRPr="000E2468">
        <w:rPr>
          <w:rFonts w:ascii="Arial" w:hAnsi="Arial" w:cs="Arial"/>
          <w:sz w:val="20"/>
          <w:szCs w:val="20"/>
        </w:rPr>
        <w:t>Diagoras</w:t>
      </w:r>
      <w:proofErr w:type="spellEnd"/>
      <w:r w:rsidRPr="000E2468">
        <w:rPr>
          <w:rFonts w:ascii="Arial" w:hAnsi="Arial" w:cs="Arial"/>
          <w:sz w:val="20"/>
          <w:szCs w:val="20"/>
        </w:rPr>
        <w:t xml:space="preserve"> </w:t>
      </w:r>
      <w:r w:rsidRPr="000E2468">
        <w:rPr>
          <w:rFonts w:ascii="Arial" w:hAnsi="Arial" w:cs="Arial"/>
          <w:sz w:val="20"/>
          <w:szCs w:val="20"/>
        </w:rPr>
        <w:lastRenderedPageBreak/>
        <w:t>Producciones presentará</w:t>
      </w:r>
      <w:r>
        <w:rPr>
          <w:rFonts w:ascii="Arial" w:hAnsi="Arial" w:cs="Arial"/>
          <w:sz w:val="20"/>
          <w:szCs w:val="20"/>
        </w:rPr>
        <w:t xml:space="preserve"> el estreno </w:t>
      </w:r>
      <w:r w:rsidRPr="00A2071F">
        <w:rPr>
          <w:rFonts w:ascii="Arial" w:hAnsi="Arial" w:cs="Arial"/>
          <w:sz w:val="20"/>
          <w:szCs w:val="20"/>
        </w:rPr>
        <w:t>nacional</w:t>
      </w:r>
      <w:r>
        <w:rPr>
          <w:rFonts w:ascii="Arial" w:hAnsi="Arial" w:cs="Arial"/>
          <w:sz w:val="20"/>
          <w:szCs w:val="20"/>
        </w:rPr>
        <w:t xml:space="preserve"> de</w:t>
      </w:r>
      <w:r w:rsidRPr="000E2468">
        <w:rPr>
          <w:rFonts w:ascii="Arial" w:hAnsi="Arial" w:cs="Arial"/>
          <w:sz w:val="20"/>
          <w:szCs w:val="20"/>
        </w:rPr>
        <w:t xml:space="preserve"> </w:t>
      </w:r>
      <w:r w:rsidRPr="00045A95">
        <w:rPr>
          <w:rFonts w:ascii="Arial" w:hAnsi="Arial" w:cs="Arial"/>
          <w:b/>
          <w:i/>
          <w:sz w:val="20"/>
          <w:szCs w:val="20"/>
        </w:rPr>
        <w:t>La traición en la amistad</w:t>
      </w:r>
      <w:r>
        <w:rPr>
          <w:rFonts w:ascii="Arial" w:hAnsi="Arial" w:cs="Arial"/>
          <w:i/>
          <w:sz w:val="20"/>
          <w:szCs w:val="20"/>
        </w:rPr>
        <w:t>,</w:t>
      </w:r>
      <w:r w:rsidRPr="000E2468">
        <w:rPr>
          <w:rFonts w:ascii="Arial" w:hAnsi="Arial" w:cs="Arial"/>
          <w:sz w:val="20"/>
          <w:szCs w:val="20"/>
        </w:rPr>
        <w:t xml:space="preserve"> </w:t>
      </w:r>
      <w:r w:rsidRPr="00AD5B33">
        <w:rPr>
          <w:rFonts w:ascii="Arial" w:hAnsi="Arial" w:cs="Arial"/>
          <w:sz w:val="20"/>
          <w:szCs w:val="20"/>
        </w:rPr>
        <w:t>de María de Zayas</w:t>
      </w:r>
      <w:r>
        <w:rPr>
          <w:rFonts w:ascii="Arial" w:hAnsi="Arial" w:cs="Arial"/>
          <w:sz w:val="20"/>
          <w:szCs w:val="20"/>
        </w:rPr>
        <w:t xml:space="preserve">, dirigida por Daniel Acebes. </w:t>
      </w:r>
    </w:p>
    <w:p w14:paraId="0FE9C54E" w14:textId="77777777" w:rsidR="00045A95" w:rsidRDefault="00BF0608" w:rsidP="00BF0608">
      <w:pPr>
        <w:pStyle w:val="general"/>
        <w:spacing w:line="240" w:lineRule="auto"/>
        <w:ind w:firstLine="426"/>
        <w:contextualSpacing/>
        <w:jc w:val="both"/>
        <w:rPr>
          <w:rFonts w:ascii="Arial" w:hAnsi="Arial" w:cs="Arial"/>
          <w:sz w:val="20"/>
          <w:szCs w:val="20"/>
        </w:rPr>
      </w:pPr>
      <w:r w:rsidRPr="00AD5B33">
        <w:rPr>
          <w:rFonts w:ascii="Arial" w:hAnsi="Arial" w:cs="Arial"/>
          <w:sz w:val="20"/>
          <w:szCs w:val="20"/>
        </w:rPr>
        <w:t>El miércole</w:t>
      </w:r>
      <w:r>
        <w:rPr>
          <w:rFonts w:ascii="Arial" w:hAnsi="Arial" w:cs="Arial"/>
          <w:sz w:val="20"/>
          <w:szCs w:val="20"/>
        </w:rPr>
        <w:t>s 17</w:t>
      </w:r>
      <w:r w:rsidR="00045A95">
        <w:rPr>
          <w:rFonts w:ascii="Arial" w:hAnsi="Arial" w:cs="Arial"/>
          <w:sz w:val="20"/>
          <w:szCs w:val="20"/>
        </w:rPr>
        <w:t xml:space="preserve">, por la tarde y </w:t>
      </w:r>
      <w:r w:rsidR="00045A95" w:rsidRPr="00AD5B33">
        <w:rPr>
          <w:rFonts w:ascii="Arial" w:hAnsi="Arial" w:cs="Arial"/>
          <w:sz w:val="20"/>
          <w:szCs w:val="20"/>
        </w:rPr>
        <w:t>en el CAE San Pedro</w:t>
      </w:r>
      <w:r w:rsidR="00045A95">
        <w:rPr>
          <w:rFonts w:ascii="Arial" w:hAnsi="Arial" w:cs="Arial"/>
          <w:sz w:val="20"/>
          <w:szCs w:val="20"/>
        </w:rPr>
        <w:t xml:space="preserve">, Adriano </w:t>
      </w:r>
      <w:proofErr w:type="spellStart"/>
      <w:r w:rsidR="00045A95">
        <w:rPr>
          <w:rFonts w:ascii="Arial" w:hAnsi="Arial" w:cs="Arial"/>
          <w:sz w:val="20"/>
          <w:szCs w:val="20"/>
        </w:rPr>
        <w:t>Iurisevich</w:t>
      </w:r>
      <w:proofErr w:type="spellEnd"/>
      <w:r w:rsidR="00045A95">
        <w:rPr>
          <w:rFonts w:ascii="Arial" w:hAnsi="Arial" w:cs="Arial"/>
          <w:sz w:val="20"/>
          <w:szCs w:val="20"/>
        </w:rPr>
        <w:t xml:space="preserve"> ofrecerá su conferencia-espectáculo de </w:t>
      </w:r>
      <w:proofErr w:type="spellStart"/>
      <w:r w:rsidR="00045A95" w:rsidRPr="007927E2">
        <w:rPr>
          <w:rFonts w:ascii="Arial" w:hAnsi="Arial" w:cs="Arial"/>
          <w:i/>
          <w:sz w:val="20"/>
          <w:szCs w:val="20"/>
        </w:rPr>
        <w:t>commedia</w:t>
      </w:r>
      <w:proofErr w:type="spellEnd"/>
      <w:r w:rsidR="00045A95" w:rsidRPr="007927E2">
        <w:rPr>
          <w:rFonts w:ascii="Arial" w:hAnsi="Arial" w:cs="Arial"/>
          <w:i/>
          <w:sz w:val="20"/>
          <w:szCs w:val="20"/>
        </w:rPr>
        <w:t xml:space="preserve"> </w:t>
      </w:r>
      <w:proofErr w:type="spellStart"/>
      <w:r w:rsidR="00045A95" w:rsidRPr="007927E2">
        <w:rPr>
          <w:rFonts w:ascii="Arial" w:hAnsi="Arial" w:cs="Arial"/>
          <w:i/>
          <w:sz w:val="20"/>
          <w:szCs w:val="20"/>
        </w:rPr>
        <w:t>dell’arte</w:t>
      </w:r>
      <w:proofErr w:type="spellEnd"/>
      <w:r w:rsidR="00045A95">
        <w:rPr>
          <w:rFonts w:ascii="Arial" w:hAnsi="Arial" w:cs="Arial"/>
          <w:sz w:val="20"/>
          <w:szCs w:val="20"/>
        </w:rPr>
        <w:t xml:space="preserve"> titulado </w:t>
      </w:r>
      <w:proofErr w:type="spellStart"/>
      <w:r w:rsidR="00045A95" w:rsidRPr="00045A95">
        <w:rPr>
          <w:rFonts w:ascii="Arial" w:hAnsi="Arial" w:cs="Arial"/>
          <w:b/>
          <w:i/>
          <w:sz w:val="20"/>
          <w:szCs w:val="20"/>
        </w:rPr>
        <w:t>Tutto</w:t>
      </w:r>
      <w:proofErr w:type="spellEnd"/>
      <w:r w:rsidR="00045A95" w:rsidRPr="00045A95">
        <w:rPr>
          <w:rFonts w:ascii="Arial" w:hAnsi="Arial" w:cs="Arial"/>
          <w:b/>
          <w:i/>
          <w:sz w:val="20"/>
          <w:szCs w:val="20"/>
        </w:rPr>
        <w:t xml:space="preserve"> </w:t>
      </w:r>
      <w:proofErr w:type="spellStart"/>
      <w:r w:rsidR="00045A95" w:rsidRPr="00045A95">
        <w:rPr>
          <w:rFonts w:ascii="Arial" w:hAnsi="Arial" w:cs="Arial"/>
          <w:b/>
          <w:i/>
          <w:sz w:val="20"/>
          <w:szCs w:val="20"/>
        </w:rPr>
        <w:t>il</w:t>
      </w:r>
      <w:proofErr w:type="spellEnd"/>
      <w:r w:rsidR="00045A95" w:rsidRPr="00045A95">
        <w:rPr>
          <w:rFonts w:ascii="Arial" w:hAnsi="Arial" w:cs="Arial"/>
          <w:b/>
          <w:i/>
          <w:sz w:val="20"/>
          <w:szCs w:val="20"/>
        </w:rPr>
        <w:t xml:space="preserve"> mondo è </w:t>
      </w:r>
      <w:proofErr w:type="spellStart"/>
      <w:r w:rsidR="00045A95" w:rsidRPr="00045A95">
        <w:rPr>
          <w:rFonts w:ascii="Arial" w:hAnsi="Arial" w:cs="Arial"/>
          <w:b/>
          <w:i/>
          <w:sz w:val="20"/>
          <w:szCs w:val="20"/>
        </w:rPr>
        <w:t>Commedia</w:t>
      </w:r>
      <w:proofErr w:type="spellEnd"/>
      <w:r w:rsidR="00045A95">
        <w:rPr>
          <w:rFonts w:ascii="Arial" w:hAnsi="Arial" w:cs="Arial"/>
          <w:sz w:val="20"/>
          <w:szCs w:val="20"/>
        </w:rPr>
        <w:t xml:space="preserve">. Por la noche </w:t>
      </w:r>
      <w:r>
        <w:rPr>
          <w:rFonts w:ascii="Arial" w:hAnsi="Arial" w:cs="Arial"/>
          <w:sz w:val="20"/>
          <w:szCs w:val="20"/>
        </w:rPr>
        <w:t>está programado</w:t>
      </w:r>
      <w:r w:rsidRPr="00AD5B33">
        <w:rPr>
          <w:rFonts w:ascii="Arial" w:hAnsi="Arial" w:cs="Arial"/>
          <w:sz w:val="20"/>
          <w:szCs w:val="20"/>
        </w:rPr>
        <w:t xml:space="preserve"> </w:t>
      </w:r>
      <w:r w:rsidRPr="00045A95">
        <w:rPr>
          <w:rFonts w:ascii="Arial" w:hAnsi="Arial" w:cs="Arial"/>
          <w:b/>
          <w:i/>
          <w:sz w:val="20"/>
          <w:szCs w:val="20"/>
        </w:rPr>
        <w:t>El perro del hortelano</w:t>
      </w:r>
      <w:r w:rsidRPr="00AD5B33">
        <w:rPr>
          <w:rFonts w:ascii="Arial" w:hAnsi="Arial" w:cs="Arial"/>
          <w:sz w:val="20"/>
          <w:szCs w:val="20"/>
        </w:rPr>
        <w:t>, una producción de la C</w:t>
      </w:r>
      <w:r>
        <w:rPr>
          <w:rFonts w:ascii="Arial" w:hAnsi="Arial" w:cs="Arial"/>
          <w:sz w:val="20"/>
          <w:szCs w:val="20"/>
        </w:rPr>
        <w:t xml:space="preserve">ompañía Nacional de Teatro </w:t>
      </w:r>
      <w:r w:rsidRPr="00AD5B33">
        <w:rPr>
          <w:rFonts w:ascii="Arial" w:hAnsi="Arial" w:cs="Arial"/>
          <w:sz w:val="20"/>
          <w:szCs w:val="20"/>
        </w:rPr>
        <w:t>de México y Dos Hermanas Catorce, quienes vuelve</w:t>
      </w:r>
      <w:r>
        <w:rPr>
          <w:rFonts w:ascii="Arial" w:hAnsi="Arial" w:cs="Arial"/>
          <w:sz w:val="20"/>
          <w:szCs w:val="20"/>
        </w:rPr>
        <w:t>n un</w:t>
      </w:r>
      <w:r w:rsidRPr="00AD5B33">
        <w:rPr>
          <w:rFonts w:ascii="Arial" w:hAnsi="Arial" w:cs="Arial"/>
          <w:sz w:val="20"/>
          <w:szCs w:val="20"/>
        </w:rPr>
        <w:t xml:space="preserve"> año más a la Corrala. </w:t>
      </w:r>
    </w:p>
    <w:p w14:paraId="216624DC" w14:textId="01169CBA" w:rsidR="00045A95" w:rsidRDefault="00BF0608" w:rsidP="00BF0608">
      <w:pPr>
        <w:pStyle w:val="general"/>
        <w:spacing w:line="240" w:lineRule="auto"/>
        <w:ind w:firstLine="426"/>
        <w:contextualSpacing/>
        <w:jc w:val="both"/>
        <w:rPr>
          <w:rFonts w:ascii="Arial" w:hAnsi="Arial" w:cs="Arial"/>
          <w:sz w:val="20"/>
          <w:szCs w:val="20"/>
        </w:rPr>
      </w:pPr>
      <w:r w:rsidRPr="00F53A47">
        <w:rPr>
          <w:rFonts w:ascii="Arial" w:hAnsi="Arial" w:cs="Arial"/>
          <w:sz w:val="20"/>
          <w:szCs w:val="20"/>
        </w:rPr>
        <w:t>El jueves 18 se exhibirá</w:t>
      </w:r>
      <w:r w:rsidR="00F53A47" w:rsidRPr="00F53A47">
        <w:rPr>
          <w:rFonts w:ascii="Arial" w:hAnsi="Arial" w:cs="Arial"/>
          <w:sz w:val="20"/>
          <w:szCs w:val="20"/>
        </w:rPr>
        <w:t xml:space="preserve"> </w:t>
      </w:r>
      <w:r w:rsidR="00F53A47" w:rsidRPr="007708F0">
        <w:rPr>
          <w:rFonts w:ascii="Arial" w:hAnsi="Arial" w:cs="Arial"/>
          <w:b/>
          <w:i/>
          <w:sz w:val="20"/>
          <w:szCs w:val="20"/>
        </w:rPr>
        <w:t>Las mocedades del Cid</w:t>
      </w:r>
      <w:r w:rsidR="007708F0">
        <w:rPr>
          <w:rFonts w:ascii="Arial" w:hAnsi="Arial" w:cs="Arial"/>
          <w:b/>
          <w:i/>
          <w:sz w:val="20"/>
          <w:szCs w:val="20"/>
        </w:rPr>
        <w:t>.</w:t>
      </w:r>
      <w:r w:rsidR="007708F0">
        <w:rPr>
          <w:rFonts w:ascii="Arial" w:hAnsi="Arial" w:cs="Arial"/>
          <w:sz w:val="20"/>
          <w:szCs w:val="20"/>
        </w:rPr>
        <w:t xml:space="preserve"> </w:t>
      </w:r>
      <w:r w:rsidR="007708F0" w:rsidRPr="007708F0">
        <w:rPr>
          <w:rFonts w:ascii="Arial" w:hAnsi="Arial" w:cs="Arial"/>
          <w:b/>
          <w:i/>
          <w:sz w:val="20"/>
          <w:szCs w:val="20"/>
        </w:rPr>
        <w:t>Comedia segunda</w:t>
      </w:r>
      <w:r w:rsidR="00F53A47" w:rsidRPr="00F53A47">
        <w:rPr>
          <w:rFonts w:ascii="Arial" w:hAnsi="Arial" w:cs="Arial"/>
          <w:sz w:val="20"/>
          <w:szCs w:val="20"/>
        </w:rPr>
        <w:t>,</w:t>
      </w:r>
      <w:r w:rsidR="00F53A47">
        <w:rPr>
          <w:rFonts w:ascii="Arial" w:hAnsi="Arial" w:cs="Arial"/>
          <w:sz w:val="20"/>
          <w:szCs w:val="20"/>
        </w:rPr>
        <w:t xml:space="preserve"> </w:t>
      </w:r>
      <w:r w:rsidR="00F53A47" w:rsidRPr="00F53A47">
        <w:rPr>
          <w:rFonts w:ascii="Arial" w:hAnsi="Arial" w:cs="Arial"/>
          <w:sz w:val="20"/>
          <w:szCs w:val="20"/>
        </w:rPr>
        <w:t>de Guillén de Castro, a cargo de Juan Sanz Producciones,</w:t>
      </w:r>
    </w:p>
    <w:p w14:paraId="3FD5BDFC" w14:textId="77777777" w:rsidR="00045A95" w:rsidRDefault="00BF0608" w:rsidP="00BF0608">
      <w:pPr>
        <w:pStyle w:val="general"/>
        <w:spacing w:line="240" w:lineRule="auto"/>
        <w:ind w:firstLine="426"/>
        <w:contextualSpacing/>
        <w:jc w:val="both"/>
        <w:rPr>
          <w:rFonts w:ascii="Arial" w:hAnsi="Arial" w:cs="Arial"/>
          <w:sz w:val="20"/>
          <w:szCs w:val="20"/>
        </w:rPr>
      </w:pPr>
      <w:r w:rsidRPr="00AD5B33">
        <w:rPr>
          <w:rFonts w:ascii="Arial" w:hAnsi="Arial" w:cs="Arial"/>
          <w:sz w:val="20"/>
          <w:szCs w:val="20"/>
        </w:rPr>
        <w:t xml:space="preserve">El </w:t>
      </w:r>
      <w:r>
        <w:rPr>
          <w:rFonts w:ascii="Arial" w:hAnsi="Arial" w:cs="Arial"/>
          <w:sz w:val="20"/>
          <w:szCs w:val="20"/>
        </w:rPr>
        <w:t xml:space="preserve">último fin de semana se inicia el </w:t>
      </w:r>
      <w:r w:rsidRPr="00AD5B33">
        <w:rPr>
          <w:rFonts w:ascii="Arial" w:hAnsi="Arial" w:cs="Arial"/>
          <w:sz w:val="20"/>
          <w:szCs w:val="20"/>
        </w:rPr>
        <w:t xml:space="preserve">viernes </w:t>
      </w:r>
      <w:r>
        <w:rPr>
          <w:rFonts w:ascii="Arial" w:hAnsi="Arial" w:cs="Arial"/>
          <w:sz w:val="20"/>
          <w:szCs w:val="20"/>
        </w:rPr>
        <w:t xml:space="preserve">19 con </w:t>
      </w:r>
      <w:r w:rsidRPr="00045A95">
        <w:rPr>
          <w:rFonts w:ascii="Arial" w:hAnsi="Arial" w:cs="Arial"/>
          <w:b/>
          <w:i/>
          <w:sz w:val="20"/>
          <w:szCs w:val="20"/>
        </w:rPr>
        <w:t>El enfermo imaginario</w:t>
      </w:r>
      <w:r>
        <w:rPr>
          <w:rFonts w:ascii="Arial" w:hAnsi="Arial" w:cs="Arial"/>
          <w:sz w:val="20"/>
          <w:szCs w:val="20"/>
        </w:rPr>
        <w:t>, de Molière, por la compañía Morboria Teatro, dirigida por Eva del Palacio</w:t>
      </w:r>
      <w:r w:rsidRPr="00AD5B33">
        <w:rPr>
          <w:rFonts w:ascii="Arial" w:hAnsi="Arial" w:cs="Arial"/>
          <w:sz w:val="20"/>
          <w:szCs w:val="20"/>
        </w:rPr>
        <w:t xml:space="preserve">. </w:t>
      </w:r>
    </w:p>
    <w:p w14:paraId="6F52082F" w14:textId="77777777" w:rsidR="00045A95" w:rsidRDefault="00BF0608" w:rsidP="00BF0608">
      <w:pPr>
        <w:pStyle w:val="general"/>
        <w:spacing w:line="240" w:lineRule="auto"/>
        <w:ind w:firstLine="426"/>
        <w:contextualSpacing/>
        <w:jc w:val="both"/>
        <w:rPr>
          <w:rFonts w:ascii="Arial" w:hAnsi="Arial" w:cs="Arial"/>
          <w:sz w:val="20"/>
          <w:szCs w:val="20"/>
        </w:rPr>
      </w:pPr>
      <w:r w:rsidRPr="00AD5B33">
        <w:rPr>
          <w:rFonts w:ascii="Arial" w:hAnsi="Arial" w:cs="Arial"/>
          <w:sz w:val="20"/>
          <w:szCs w:val="20"/>
        </w:rPr>
        <w:t>El sábado</w:t>
      </w:r>
      <w:r>
        <w:rPr>
          <w:rFonts w:ascii="Arial" w:hAnsi="Arial" w:cs="Arial"/>
          <w:sz w:val="20"/>
          <w:szCs w:val="20"/>
        </w:rPr>
        <w:t xml:space="preserve"> 20 subirá al escenario</w:t>
      </w:r>
      <w:r w:rsidRPr="00AD5B33">
        <w:rPr>
          <w:rFonts w:ascii="Arial" w:hAnsi="Arial" w:cs="Arial"/>
          <w:sz w:val="20"/>
          <w:szCs w:val="20"/>
        </w:rPr>
        <w:t xml:space="preserve"> </w:t>
      </w:r>
      <w:r w:rsidRPr="00045A95">
        <w:rPr>
          <w:rFonts w:ascii="Arial" w:hAnsi="Arial" w:cs="Arial"/>
          <w:b/>
          <w:i/>
          <w:sz w:val="20"/>
          <w:szCs w:val="20"/>
        </w:rPr>
        <w:t>Entre bobos anda el juego</w:t>
      </w:r>
      <w:r w:rsidRPr="00AD5B33">
        <w:rPr>
          <w:rFonts w:ascii="Arial" w:hAnsi="Arial" w:cs="Arial"/>
          <w:sz w:val="20"/>
          <w:szCs w:val="20"/>
        </w:rPr>
        <w:t>, de la C</w:t>
      </w:r>
      <w:r>
        <w:rPr>
          <w:rFonts w:ascii="Arial" w:hAnsi="Arial" w:cs="Arial"/>
          <w:sz w:val="20"/>
          <w:szCs w:val="20"/>
        </w:rPr>
        <w:t xml:space="preserve">ompañía Nacional de Teatro Clásico </w:t>
      </w:r>
      <w:r w:rsidRPr="00AD5B33">
        <w:rPr>
          <w:rFonts w:ascii="Arial" w:hAnsi="Arial" w:cs="Arial"/>
          <w:sz w:val="20"/>
          <w:szCs w:val="20"/>
        </w:rPr>
        <w:t>/ Noviembre Teatro</w:t>
      </w:r>
      <w:r>
        <w:rPr>
          <w:rFonts w:ascii="Arial" w:hAnsi="Arial" w:cs="Arial"/>
          <w:sz w:val="20"/>
          <w:szCs w:val="20"/>
        </w:rPr>
        <w:t>, con dirección de Eduardo Vasco</w:t>
      </w:r>
      <w:r w:rsidRPr="00AD5B33">
        <w:rPr>
          <w:rFonts w:ascii="Arial" w:hAnsi="Arial" w:cs="Arial"/>
          <w:sz w:val="20"/>
          <w:szCs w:val="20"/>
        </w:rPr>
        <w:t xml:space="preserve">. </w:t>
      </w:r>
    </w:p>
    <w:p w14:paraId="694F02F8" w14:textId="2499F801" w:rsidR="00BF0608" w:rsidRPr="00AD5B33" w:rsidRDefault="00BF0608" w:rsidP="00BF0608">
      <w:pPr>
        <w:pStyle w:val="general"/>
        <w:spacing w:line="240" w:lineRule="auto"/>
        <w:ind w:firstLine="426"/>
        <w:contextualSpacing/>
        <w:jc w:val="both"/>
        <w:rPr>
          <w:rFonts w:ascii="Arial" w:hAnsi="Arial" w:cs="Arial"/>
          <w:sz w:val="20"/>
          <w:szCs w:val="20"/>
        </w:rPr>
      </w:pPr>
      <w:r>
        <w:rPr>
          <w:rFonts w:ascii="Arial" w:hAnsi="Arial" w:cs="Arial"/>
          <w:sz w:val="20"/>
          <w:szCs w:val="20"/>
        </w:rPr>
        <w:t xml:space="preserve">Y el </w:t>
      </w:r>
      <w:r w:rsidRPr="00AD5B33">
        <w:rPr>
          <w:rFonts w:ascii="Arial" w:hAnsi="Arial" w:cs="Arial"/>
          <w:sz w:val="20"/>
          <w:szCs w:val="20"/>
        </w:rPr>
        <w:t xml:space="preserve">domingo </w:t>
      </w:r>
      <w:r>
        <w:rPr>
          <w:rFonts w:ascii="Arial" w:hAnsi="Arial" w:cs="Arial"/>
          <w:sz w:val="20"/>
          <w:szCs w:val="20"/>
        </w:rPr>
        <w:t>21, dentro de la sección «</w:t>
      </w:r>
      <w:r w:rsidRPr="001000FA">
        <w:rPr>
          <w:rFonts w:ascii="Arial" w:hAnsi="Arial" w:cs="Arial"/>
          <w:sz w:val="20"/>
          <w:szCs w:val="20"/>
        </w:rPr>
        <w:t>De aperitivo un clásico</w:t>
      </w:r>
      <w:r>
        <w:rPr>
          <w:rFonts w:ascii="Arial" w:hAnsi="Arial" w:cs="Arial"/>
          <w:sz w:val="20"/>
          <w:szCs w:val="20"/>
        </w:rPr>
        <w:t>»</w:t>
      </w:r>
      <w:r w:rsidRPr="001000FA">
        <w:rPr>
          <w:rFonts w:ascii="Arial" w:hAnsi="Arial" w:cs="Arial"/>
          <w:sz w:val="20"/>
          <w:szCs w:val="20"/>
        </w:rPr>
        <w:t>, que tiene como objetivo apostar por nuevas tendencias y lenguajes escénicos</w:t>
      </w:r>
      <w:r>
        <w:rPr>
          <w:rFonts w:ascii="Arial" w:hAnsi="Arial" w:cs="Arial"/>
          <w:sz w:val="20"/>
          <w:szCs w:val="20"/>
        </w:rPr>
        <w:t xml:space="preserve">, podrá verse al mediodía en el CAE San Pedro </w:t>
      </w:r>
      <w:r w:rsidRPr="00045A95">
        <w:rPr>
          <w:rFonts w:ascii="Arial" w:hAnsi="Arial" w:cs="Arial"/>
          <w:b/>
          <w:i/>
          <w:sz w:val="20"/>
          <w:szCs w:val="20"/>
        </w:rPr>
        <w:t>El perro del hortelano</w:t>
      </w:r>
      <w:r>
        <w:rPr>
          <w:rFonts w:ascii="Arial" w:hAnsi="Arial" w:cs="Arial"/>
          <w:sz w:val="20"/>
          <w:szCs w:val="20"/>
        </w:rPr>
        <w:t xml:space="preserve">, de Lope de Vega, por la </w:t>
      </w:r>
      <w:r w:rsidRPr="001000FA">
        <w:rPr>
          <w:rFonts w:ascii="Arial" w:hAnsi="Arial" w:cs="Arial"/>
          <w:sz w:val="20"/>
          <w:szCs w:val="20"/>
        </w:rPr>
        <w:t>Compañía Hilanderas Producciones</w:t>
      </w:r>
      <w:r>
        <w:rPr>
          <w:rFonts w:ascii="Arial" w:hAnsi="Arial" w:cs="Arial"/>
          <w:sz w:val="20"/>
          <w:szCs w:val="20"/>
        </w:rPr>
        <w:t xml:space="preserve">. Esa noche </w:t>
      </w:r>
      <w:r w:rsidR="00045A95">
        <w:rPr>
          <w:rFonts w:ascii="Arial" w:hAnsi="Arial" w:cs="Arial"/>
          <w:sz w:val="20"/>
          <w:szCs w:val="20"/>
        </w:rPr>
        <w:t>cerrará</w:t>
      </w:r>
      <w:r>
        <w:rPr>
          <w:rFonts w:ascii="Arial" w:hAnsi="Arial" w:cs="Arial"/>
          <w:sz w:val="20"/>
          <w:szCs w:val="20"/>
        </w:rPr>
        <w:t xml:space="preserve"> el festival con </w:t>
      </w:r>
      <w:r w:rsidRPr="00045A95">
        <w:rPr>
          <w:rFonts w:ascii="Arial" w:hAnsi="Arial" w:cs="Arial"/>
          <w:b/>
          <w:i/>
          <w:sz w:val="20"/>
          <w:szCs w:val="20"/>
        </w:rPr>
        <w:t>Otro sueño de una noche de verano</w:t>
      </w:r>
      <w:r>
        <w:rPr>
          <w:rFonts w:ascii="Arial" w:hAnsi="Arial" w:cs="Arial"/>
          <w:sz w:val="20"/>
          <w:szCs w:val="20"/>
        </w:rPr>
        <w:t xml:space="preserve">, espectáculo basado en la comedia de Shakespeare, versión de </w:t>
      </w:r>
      <w:r w:rsidRPr="0027735D">
        <w:rPr>
          <w:rFonts w:ascii="Arial" w:hAnsi="Arial" w:cs="Arial"/>
          <w:sz w:val="20"/>
          <w:szCs w:val="20"/>
        </w:rPr>
        <w:t>Manuel Luna</w:t>
      </w:r>
      <w:r>
        <w:rPr>
          <w:rFonts w:ascii="Arial" w:hAnsi="Arial" w:cs="Arial"/>
          <w:sz w:val="20"/>
          <w:szCs w:val="20"/>
        </w:rPr>
        <w:t xml:space="preserve"> y dirección de </w:t>
      </w:r>
      <w:r w:rsidRPr="0027735D">
        <w:rPr>
          <w:rFonts w:ascii="Arial" w:hAnsi="Arial" w:cs="Arial"/>
          <w:sz w:val="20"/>
          <w:szCs w:val="20"/>
        </w:rPr>
        <w:t xml:space="preserve">Christopher </w:t>
      </w:r>
      <w:proofErr w:type="spellStart"/>
      <w:r w:rsidRPr="0027735D">
        <w:rPr>
          <w:rFonts w:ascii="Arial" w:hAnsi="Arial" w:cs="Arial"/>
          <w:sz w:val="20"/>
          <w:szCs w:val="20"/>
        </w:rPr>
        <w:t>Geitz</w:t>
      </w:r>
      <w:proofErr w:type="spellEnd"/>
      <w:r w:rsidRPr="00AD5B33">
        <w:rPr>
          <w:rFonts w:ascii="Arial" w:hAnsi="Arial" w:cs="Arial"/>
          <w:sz w:val="20"/>
          <w:szCs w:val="20"/>
        </w:rPr>
        <w:t>.</w:t>
      </w:r>
    </w:p>
    <w:p w14:paraId="1731E041" w14:textId="77777777" w:rsidR="00BF0608" w:rsidRDefault="00BF0608" w:rsidP="00BF0608">
      <w:pPr>
        <w:pStyle w:val="general"/>
        <w:spacing w:line="240" w:lineRule="auto"/>
        <w:ind w:firstLine="426"/>
        <w:contextualSpacing/>
        <w:jc w:val="both"/>
        <w:rPr>
          <w:rFonts w:ascii="Arial" w:hAnsi="Arial" w:cs="Arial"/>
          <w:sz w:val="20"/>
          <w:szCs w:val="20"/>
        </w:rPr>
      </w:pPr>
    </w:p>
    <w:p w14:paraId="6F74D043" w14:textId="55128ABD" w:rsidR="00BF0608" w:rsidRPr="001000FA" w:rsidRDefault="00BF0608" w:rsidP="00BF0608">
      <w:pPr>
        <w:pStyle w:val="general"/>
        <w:spacing w:line="240" w:lineRule="auto"/>
        <w:ind w:firstLine="426"/>
        <w:contextualSpacing/>
        <w:jc w:val="both"/>
        <w:rPr>
          <w:rFonts w:ascii="Arial" w:hAnsi="Arial" w:cs="Arial"/>
          <w:sz w:val="20"/>
          <w:szCs w:val="20"/>
        </w:rPr>
      </w:pPr>
      <w:r w:rsidRPr="001000FA">
        <w:rPr>
          <w:rFonts w:ascii="Arial" w:hAnsi="Arial" w:cs="Arial"/>
          <w:sz w:val="20"/>
          <w:szCs w:val="20"/>
        </w:rPr>
        <w:t xml:space="preserve">Las </w:t>
      </w:r>
      <w:r w:rsidRPr="00FF6B17">
        <w:rPr>
          <w:rFonts w:ascii="Arial" w:hAnsi="Arial" w:cs="Arial"/>
          <w:b/>
          <w:sz w:val="20"/>
          <w:szCs w:val="20"/>
        </w:rPr>
        <w:t>14 Jornadas sobre Teatro Clásico</w:t>
      </w:r>
      <w:r w:rsidRPr="001000FA">
        <w:rPr>
          <w:rFonts w:ascii="Arial" w:hAnsi="Arial" w:cs="Arial"/>
          <w:sz w:val="20"/>
          <w:szCs w:val="20"/>
        </w:rPr>
        <w:t xml:space="preserve"> se celebrarán del lunes 15 al miércoles 17 de julio</w:t>
      </w:r>
      <w:r>
        <w:rPr>
          <w:rFonts w:ascii="Arial" w:hAnsi="Arial" w:cs="Arial"/>
          <w:sz w:val="20"/>
          <w:szCs w:val="20"/>
        </w:rPr>
        <w:t>. Con el título de «</w:t>
      </w:r>
      <w:r w:rsidRPr="00B81473">
        <w:rPr>
          <w:rFonts w:ascii="Arial" w:hAnsi="Arial" w:cs="Arial"/>
          <w:b/>
          <w:sz w:val="20"/>
          <w:szCs w:val="20"/>
        </w:rPr>
        <w:t xml:space="preserve">Teatro clásico y </w:t>
      </w:r>
      <w:r w:rsidR="00B81473" w:rsidRPr="00B81473">
        <w:rPr>
          <w:rFonts w:ascii="Arial" w:hAnsi="Arial" w:cs="Arial"/>
          <w:b/>
          <w:sz w:val="20"/>
          <w:szCs w:val="20"/>
        </w:rPr>
        <w:t>E</w:t>
      </w:r>
      <w:r w:rsidRPr="00B81473">
        <w:rPr>
          <w:rFonts w:ascii="Arial" w:hAnsi="Arial" w:cs="Arial"/>
          <w:b/>
          <w:sz w:val="20"/>
          <w:szCs w:val="20"/>
        </w:rPr>
        <w:t>ducación</w:t>
      </w:r>
      <w:r>
        <w:rPr>
          <w:rFonts w:ascii="Arial" w:hAnsi="Arial" w:cs="Arial"/>
          <w:sz w:val="20"/>
          <w:szCs w:val="20"/>
        </w:rPr>
        <w:t>»</w:t>
      </w:r>
      <w:r w:rsidRPr="001000FA">
        <w:rPr>
          <w:rFonts w:ascii="Arial" w:hAnsi="Arial" w:cs="Arial"/>
          <w:sz w:val="20"/>
          <w:szCs w:val="20"/>
        </w:rPr>
        <w:t xml:space="preserve">, </w:t>
      </w:r>
      <w:r>
        <w:rPr>
          <w:rFonts w:ascii="Arial" w:hAnsi="Arial" w:cs="Arial"/>
          <w:sz w:val="20"/>
          <w:szCs w:val="20"/>
        </w:rPr>
        <w:t xml:space="preserve">acogerán a especialistas de primera línea </w:t>
      </w:r>
      <w:r w:rsidR="00B81473">
        <w:rPr>
          <w:rFonts w:ascii="Arial" w:hAnsi="Arial" w:cs="Arial"/>
          <w:sz w:val="20"/>
          <w:szCs w:val="20"/>
        </w:rPr>
        <w:t>que reflexionarán</w:t>
      </w:r>
      <w:r w:rsidRPr="00024DB2">
        <w:rPr>
          <w:rFonts w:ascii="Arial" w:hAnsi="Arial" w:cs="Arial"/>
          <w:sz w:val="20"/>
          <w:szCs w:val="20"/>
        </w:rPr>
        <w:t xml:space="preserve"> sobre la</w:t>
      </w:r>
      <w:r>
        <w:rPr>
          <w:rFonts w:ascii="Arial" w:hAnsi="Arial" w:cs="Arial"/>
          <w:sz w:val="20"/>
          <w:szCs w:val="20"/>
        </w:rPr>
        <w:t xml:space="preserve"> situación de nuestros clásicos teatrales en los distintos niveles del sistema educativo y propon</w:t>
      </w:r>
      <w:r w:rsidR="00B81473">
        <w:rPr>
          <w:rFonts w:ascii="Arial" w:hAnsi="Arial" w:cs="Arial"/>
          <w:sz w:val="20"/>
          <w:szCs w:val="20"/>
        </w:rPr>
        <w:t>drán</w:t>
      </w:r>
      <w:r>
        <w:rPr>
          <w:rFonts w:ascii="Arial" w:hAnsi="Arial" w:cs="Arial"/>
          <w:sz w:val="20"/>
          <w:szCs w:val="20"/>
        </w:rPr>
        <w:t xml:space="preserve"> actividades concretas que puedan mejorarla. Los propios espectáculos del festival servirán de objetos de análisis en sesiones de diálogo que buscan la formación del espectador, para que pueda desarrollar su espíritu crítico y disfrutar aún más del teatro</w:t>
      </w:r>
    </w:p>
    <w:p w14:paraId="6F669273" w14:textId="77777777" w:rsidR="00BF0608" w:rsidRPr="001000FA" w:rsidRDefault="00BF0608" w:rsidP="00BF0608">
      <w:pPr>
        <w:pStyle w:val="general"/>
        <w:spacing w:line="240" w:lineRule="auto"/>
        <w:ind w:firstLine="426"/>
        <w:contextualSpacing/>
        <w:jc w:val="both"/>
        <w:rPr>
          <w:rFonts w:ascii="Arial" w:hAnsi="Arial" w:cs="Arial"/>
          <w:sz w:val="20"/>
          <w:szCs w:val="20"/>
        </w:rPr>
      </w:pPr>
    </w:p>
    <w:p w14:paraId="4D0D2636" w14:textId="436149EE" w:rsidR="00BF0608" w:rsidRDefault="00BF0608" w:rsidP="00BF0608">
      <w:pPr>
        <w:pStyle w:val="general"/>
        <w:spacing w:line="240" w:lineRule="auto"/>
        <w:ind w:firstLine="426"/>
        <w:contextualSpacing/>
        <w:jc w:val="both"/>
        <w:rPr>
          <w:rFonts w:ascii="Arial" w:hAnsi="Arial" w:cs="Arial"/>
          <w:sz w:val="20"/>
          <w:szCs w:val="20"/>
        </w:rPr>
      </w:pPr>
      <w:r w:rsidRPr="001000FA">
        <w:rPr>
          <w:rFonts w:ascii="Arial" w:hAnsi="Arial" w:cs="Arial"/>
          <w:sz w:val="20"/>
          <w:szCs w:val="20"/>
        </w:rPr>
        <w:t xml:space="preserve">El </w:t>
      </w:r>
      <w:r w:rsidRPr="00FF6B17">
        <w:rPr>
          <w:rFonts w:ascii="Arial" w:hAnsi="Arial" w:cs="Arial"/>
          <w:b/>
          <w:sz w:val="20"/>
          <w:szCs w:val="20"/>
        </w:rPr>
        <w:t>14 Curso de análisis e interpretación actoral «Fernando Urdiales»</w:t>
      </w:r>
      <w:r w:rsidRPr="001000FA">
        <w:rPr>
          <w:rFonts w:ascii="Arial" w:hAnsi="Arial" w:cs="Arial"/>
          <w:sz w:val="20"/>
          <w:szCs w:val="20"/>
        </w:rPr>
        <w:t xml:space="preserve"> se impartirá del 11 al 17 de julio. </w:t>
      </w:r>
      <w:r>
        <w:rPr>
          <w:rFonts w:ascii="Arial" w:hAnsi="Arial" w:cs="Arial"/>
          <w:sz w:val="20"/>
          <w:szCs w:val="20"/>
        </w:rPr>
        <w:t>Sus clases</w:t>
      </w:r>
      <w:r w:rsidRPr="001000FA">
        <w:rPr>
          <w:rFonts w:ascii="Arial" w:hAnsi="Arial" w:cs="Arial"/>
          <w:sz w:val="20"/>
          <w:szCs w:val="20"/>
        </w:rPr>
        <w:t xml:space="preserve"> de interpretación, dicción, historia, música o danza, entre otras</w:t>
      </w:r>
      <w:r>
        <w:rPr>
          <w:rFonts w:ascii="Arial" w:hAnsi="Arial" w:cs="Arial"/>
          <w:sz w:val="20"/>
          <w:szCs w:val="20"/>
        </w:rPr>
        <w:t>, tendrán un componente práctico destacado</w:t>
      </w:r>
      <w:r w:rsidR="00B81473">
        <w:rPr>
          <w:rFonts w:ascii="Arial" w:hAnsi="Arial" w:cs="Arial"/>
          <w:sz w:val="20"/>
          <w:szCs w:val="20"/>
        </w:rPr>
        <w:t>,</w:t>
      </w:r>
      <w:r w:rsidRPr="001000FA">
        <w:rPr>
          <w:rFonts w:ascii="Arial" w:hAnsi="Arial" w:cs="Arial"/>
          <w:sz w:val="20"/>
          <w:szCs w:val="20"/>
        </w:rPr>
        <w:t xml:space="preserve"> </w:t>
      </w:r>
      <w:r>
        <w:rPr>
          <w:rFonts w:ascii="Arial" w:hAnsi="Arial" w:cs="Arial"/>
          <w:sz w:val="20"/>
          <w:szCs w:val="20"/>
        </w:rPr>
        <w:t xml:space="preserve">que en esta edición se valdrá de </w:t>
      </w:r>
      <w:r w:rsidRPr="001000FA">
        <w:rPr>
          <w:rFonts w:ascii="Arial" w:hAnsi="Arial" w:cs="Arial"/>
          <w:sz w:val="20"/>
          <w:szCs w:val="20"/>
        </w:rPr>
        <w:t xml:space="preserve">escenas de </w:t>
      </w:r>
      <w:r w:rsidRPr="003107CE">
        <w:rPr>
          <w:rFonts w:ascii="Arial" w:hAnsi="Arial" w:cs="Arial"/>
          <w:i/>
          <w:sz w:val="20"/>
          <w:szCs w:val="20"/>
        </w:rPr>
        <w:t>La dama boba</w:t>
      </w:r>
      <w:r w:rsidRPr="001000FA">
        <w:rPr>
          <w:rFonts w:ascii="Arial" w:hAnsi="Arial" w:cs="Arial"/>
          <w:sz w:val="20"/>
          <w:szCs w:val="20"/>
        </w:rPr>
        <w:t xml:space="preserve"> de Lope de Vega</w:t>
      </w:r>
      <w:r>
        <w:rPr>
          <w:rFonts w:ascii="Arial" w:hAnsi="Arial" w:cs="Arial"/>
          <w:sz w:val="20"/>
          <w:szCs w:val="20"/>
        </w:rPr>
        <w:t xml:space="preserve">. Igualmente, </w:t>
      </w:r>
      <w:r w:rsidRPr="001000FA">
        <w:rPr>
          <w:rFonts w:ascii="Arial" w:hAnsi="Arial" w:cs="Arial"/>
          <w:sz w:val="20"/>
          <w:szCs w:val="20"/>
        </w:rPr>
        <w:t xml:space="preserve">los alumnos </w:t>
      </w:r>
      <w:r>
        <w:rPr>
          <w:rFonts w:ascii="Arial" w:hAnsi="Arial" w:cs="Arial"/>
          <w:sz w:val="20"/>
          <w:szCs w:val="20"/>
        </w:rPr>
        <w:t>dispondrán de</w:t>
      </w:r>
      <w:r w:rsidRPr="001000FA">
        <w:rPr>
          <w:rFonts w:ascii="Arial" w:hAnsi="Arial" w:cs="Arial"/>
          <w:sz w:val="20"/>
          <w:szCs w:val="20"/>
        </w:rPr>
        <w:t xml:space="preserve"> acceso</w:t>
      </w:r>
      <w:r w:rsidRPr="00A0559B">
        <w:rPr>
          <w:rFonts w:ascii="Arial" w:hAnsi="Arial" w:cs="Arial"/>
          <w:sz w:val="20"/>
          <w:szCs w:val="20"/>
        </w:rPr>
        <w:t xml:space="preserve"> </w:t>
      </w:r>
      <w:r w:rsidRPr="001000FA">
        <w:rPr>
          <w:rFonts w:ascii="Arial" w:hAnsi="Arial" w:cs="Arial"/>
          <w:sz w:val="20"/>
          <w:szCs w:val="20"/>
        </w:rPr>
        <w:t xml:space="preserve">libre </w:t>
      </w:r>
      <w:r>
        <w:rPr>
          <w:rFonts w:ascii="Arial" w:hAnsi="Arial" w:cs="Arial"/>
          <w:sz w:val="20"/>
          <w:szCs w:val="20"/>
        </w:rPr>
        <w:t xml:space="preserve">y privilegiado </w:t>
      </w:r>
      <w:r w:rsidRPr="001000FA">
        <w:rPr>
          <w:rFonts w:ascii="Arial" w:hAnsi="Arial" w:cs="Arial"/>
          <w:sz w:val="20"/>
          <w:szCs w:val="20"/>
        </w:rPr>
        <w:t xml:space="preserve">a </w:t>
      </w:r>
      <w:r>
        <w:rPr>
          <w:rFonts w:ascii="Arial" w:hAnsi="Arial" w:cs="Arial"/>
          <w:sz w:val="20"/>
          <w:szCs w:val="20"/>
        </w:rPr>
        <w:t>l</w:t>
      </w:r>
      <w:r w:rsidRPr="001000FA">
        <w:rPr>
          <w:rFonts w:ascii="Arial" w:hAnsi="Arial" w:cs="Arial"/>
          <w:sz w:val="20"/>
          <w:szCs w:val="20"/>
        </w:rPr>
        <w:t>as representaciones del festival y podrán mostrar parte de su trabajo al público.</w:t>
      </w:r>
    </w:p>
    <w:p w14:paraId="13165E63" w14:textId="2DB7C4B9" w:rsidR="00E047D6" w:rsidRDefault="00E047D6" w:rsidP="00BF0608">
      <w:pPr>
        <w:pStyle w:val="general"/>
        <w:spacing w:line="240" w:lineRule="auto"/>
        <w:ind w:firstLine="426"/>
        <w:contextualSpacing/>
        <w:jc w:val="both"/>
        <w:rPr>
          <w:rFonts w:ascii="Arial" w:hAnsi="Arial" w:cs="Arial"/>
          <w:sz w:val="20"/>
          <w:szCs w:val="20"/>
        </w:rPr>
      </w:pPr>
    </w:p>
    <w:p w14:paraId="7E02B4E9" w14:textId="06FF636D" w:rsidR="00E047D6" w:rsidRPr="001000FA" w:rsidRDefault="00E047D6" w:rsidP="00BF0608">
      <w:pPr>
        <w:pStyle w:val="general"/>
        <w:spacing w:line="240" w:lineRule="auto"/>
        <w:ind w:firstLine="426"/>
        <w:contextualSpacing/>
        <w:jc w:val="both"/>
        <w:rPr>
          <w:rFonts w:ascii="Arial" w:hAnsi="Arial" w:cs="Arial"/>
          <w:sz w:val="20"/>
          <w:szCs w:val="20"/>
        </w:rPr>
      </w:pPr>
      <w:r w:rsidRPr="00B54076">
        <w:rPr>
          <w:rFonts w:ascii="Arial" w:hAnsi="Arial" w:cs="Arial"/>
          <w:sz w:val="20"/>
          <w:szCs w:val="20"/>
        </w:rPr>
        <w:t xml:space="preserve">Como novedad, este año se ha programado el </w:t>
      </w:r>
      <w:r w:rsidRPr="00B54076">
        <w:rPr>
          <w:rFonts w:ascii="Arial" w:hAnsi="Arial" w:cs="Arial"/>
          <w:b/>
          <w:sz w:val="20"/>
          <w:szCs w:val="20"/>
        </w:rPr>
        <w:t xml:space="preserve">Curso para profesores: </w:t>
      </w:r>
      <w:r w:rsidR="00951CBB" w:rsidRPr="00B54076">
        <w:rPr>
          <w:rFonts w:ascii="Arial" w:hAnsi="Arial" w:cs="Arial"/>
          <w:b/>
          <w:sz w:val="20"/>
          <w:szCs w:val="20"/>
        </w:rPr>
        <w:t xml:space="preserve">el </w:t>
      </w:r>
      <w:r w:rsidR="003A2122" w:rsidRPr="00B54076">
        <w:rPr>
          <w:rFonts w:ascii="Arial" w:hAnsi="Arial" w:cs="Arial"/>
          <w:b/>
          <w:sz w:val="20"/>
          <w:szCs w:val="20"/>
        </w:rPr>
        <w:t xml:space="preserve">teatro clásico </w:t>
      </w:r>
      <w:r w:rsidR="00951CBB" w:rsidRPr="00B54076">
        <w:rPr>
          <w:rFonts w:ascii="Arial" w:hAnsi="Arial" w:cs="Arial"/>
          <w:b/>
          <w:sz w:val="20"/>
          <w:szCs w:val="20"/>
        </w:rPr>
        <w:t>en el aula</w:t>
      </w:r>
      <w:r w:rsidRPr="00B54076">
        <w:rPr>
          <w:rFonts w:ascii="Arial" w:hAnsi="Arial" w:cs="Arial"/>
          <w:sz w:val="20"/>
          <w:szCs w:val="20"/>
        </w:rPr>
        <w:t>, que cuenta con</w:t>
      </w:r>
      <w:r w:rsidR="00951CBB" w:rsidRPr="00B54076">
        <w:rPr>
          <w:rFonts w:ascii="Arial" w:hAnsi="Arial" w:cs="Arial"/>
          <w:sz w:val="20"/>
          <w:szCs w:val="20"/>
        </w:rPr>
        <w:t xml:space="preserve"> el patrocinio </w:t>
      </w:r>
      <w:r w:rsidRPr="00B54076">
        <w:rPr>
          <w:rFonts w:ascii="Arial" w:hAnsi="Arial" w:cs="Arial"/>
          <w:sz w:val="20"/>
          <w:szCs w:val="20"/>
        </w:rPr>
        <w:t>de la Consejería de Educación de la Junta de Castilla y León</w:t>
      </w:r>
      <w:r w:rsidR="00951CBB" w:rsidRPr="00B54076">
        <w:rPr>
          <w:rFonts w:ascii="Arial" w:hAnsi="Arial" w:cs="Arial"/>
          <w:sz w:val="20"/>
          <w:szCs w:val="20"/>
        </w:rPr>
        <w:t xml:space="preserve"> y la colaboración de la Escuela Superior de Arte Dramático </w:t>
      </w:r>
      <w:r w:rsidR="00951CBB" w:rsidRPr="00B54076">
        <w:rPr>
          <w:rFonts w:ascii="Arial" w:hAnsi="Arial" w:cs="Arial"/>
          <w:sz w:val="20"/>
          <w:szCs w:val="20"/>
        </w:rPr>
        <w:lastRenderedPageBreak/>
        <w:t xml:space="preserve">de Castilla y León. Su objetivo es suscitar </w:t>
      </w:r>
      <w:r w:rsidRPr="00B54076">
        <w:rPr>
          <w:rFonts w:ascii="Arial" w:hAnsi="Arial" w:cs="Arial"/>
          <w:sz w:val="20"/>
          <w:szCs w:val="20"/>
        </w:rPr>
        <w:t xml:space="preserve">el interés por </w:t>
      </w:r>
      <w:r w:rsidR="00951CBB" w:rsidRPr="00B54076">
        <w:rPr>
          <w:rFonts w:ascii="Arial" w:hAnsi="Arial" w:cs="Arial"/>
          <w:sz w:val="20"/>
          <w:szCs w:val="20"/>
        </w:rPr>
        <w:t>el teatro</w:t>
      </w:r>
      <w:r w:rsidRPr="00B54076">
        <w:rPr>
          <w:rFonts w:ascii="Arial" w:hAnsi="Arial" w:cs="Arial"/>
          <w:sz w:val="20"/>
          <w:szCs w:val="20"/>
        </w:rPr>
        <w:t xml:space="preserve"> del Siglo de Oro en la enseñanza.</w:t>
      </w:r>
    </w:p>
    <w:p w14:paraId="0C7FB6C5" w14:textId="77777777" w:rsidR="00BF0608" w:rsidRPr="001000FA" w:rsidRDefault="00BF0608" w:rsidP="00BF0608">
      <w:pPr>
        <w:pStyle w:val="general"/>
        <w:spacing w:line="240" w:lineRule="auto"/>
        <w:ind w:firstLine="426"/>
        <w:contextualSpacing/>
        <w:jc w:val="both"/>
        <w:rPr>
          <w:rFonts w:ascii="Arial" w:hAnsi="Arial" w:cs="Arial"/>
          <w:sz w:val="20"/>
          <w:szCs w:val="20"/>
        </w:rPr>
      </w:pPr>
    </w:p>
    <w:p w14:paraId="66FEC180" w14:textId="27DD2F58" w:rsidR="00BE0798" w:rsidRDefault="00B81473" w:rsidP="00B81473">
      <w:pPr>
        <w:pStyle w:val="general"/>
        <w:spacing w:line="240" w:lineRule="auto"/>
        <w:ind w:firstLine="426"/>
        <w:contextualSpacing/>
        <w:jc w:val="both"/>
        <w:rPr>
          <w:rFonts w:ascii="Arial" w:eastAsia="Times New Roman" w:hAnsi="Arial" w:cs="Arial"/>
          <w:color w:val="000000"/>
          <w:sz w:val="20"/>
          <w:szCs w:val="20"/>
          <w:lang w:eastAsia="es-ES"/>
        </w:rPr>
      </w:pPr>
      <w:r w:rsidRPr="00B81473">
        <w:rPr>
          <w:rFonts w:ascii="Arial" w:hAnsi="Arial" w:cs="Arial"/>
          <w:sz w:val="20"/>
          <w:szCs w:val="20"/>
        </w:rPr>
        <w:t>Los asistentes a los once días de fiesta teatral de</w:t>
      </w:r>
      <w:r>
        <w:rPr>
          <w:rFonts w:ascii="Arial" w:hAnsi="Arial" w:cs="Arial"/>
          <w:sz w:val="20"/>
          <w:szCs w:val="20"/>
        </w:rPr>
        <w:t xml:space="preserve"> </w:t>
      </w:r>
      <w:r w:rsidRPr="00B81473">
        <w:rPr>
          <w:rFonts w:ascii="Arial" w:hAnsi="Arial" w:cs="Arial"/>
          <w:sz w:val="20"/>
          <w:szCs w:val="20"/>
        </w:rPr>
        <w:t>este año también</w:t>
      </w:r>
      <w:r>
        <w:rPr>
          <w:rFonts w:ascii="Arial" w:hAnsi="Arial" w:cs="Arial"/>
          <w:sz w:val="20"/>
          <w:szCs w:val="20"/>
        </w:rPr>
        <w:t xml:space="preserve"> </w:t>
      </w:r>
      <w:r w:rsidR="00BF0608">
        <w:rPr>
          <w:rFonts w:ascii="Arial" w:hAnsi="Arial" w:cs="Arial"/>
          <w:sz w:val="20"/>
          <w:szCs w:val="20"/>
        </w:rPr>
        <w:t>podrán disfrutar de la</w:t>
      </w:r>
      <w:r w:rsidR="00BF0608" w:rsidRPr="001000FA">
        <w:rPr>
          <w:rFonts w:ascii="Arial" w:hAnsi="Arial" w:cs="Arial"/>
          <w:sz w:val="20"/>
          <w:szCs w:val="20"/>
        </w:rPr>
        <w:t xml:space="preserve"> </w:t>
      </w:r>
      <w:r w:rsidR="00BF0608" w:rsidRPr="00FF6B17">
        <w:rPr>
          <w:rFonts w:ascii="Arial" w:hAnsi="Arial" w:cs="Arial"/>
          <w:b/>
          <w:sz w:val="20"/>
          <w:szCs w:val="20"/>
        </w:rPr>
        <w:t>exposición</w:t>
      </w:r>
      <w:r w:rsidR="00BF0608" w:rsidRPr="001000FA">
        <w:rPr>
          <w:rFonts w:ascii="Arial" w:hAnsi="Arial" w:cs="Arial"/>
          <w:sz w:val="20"/>
          <w:szCs w:val="20"/>
        </w:rPr>
        <w:t xml:space="preserve"> de </w:t>
      </w:r>
      <w:r w:rsidR="00BF0608">
        <w:rPr>
          <w:rFonts w:ascii="Arial" w:hAnsi="Arial" w:cs="Arial"/>
          <w:sz w:val="20"/>
          <w:szCs w:val="20"/>
        </w:rPr>
        <w:lastRenderedPageBreak/>
        <w:t xml:space="preserve">imágenes </w:t>
      </w:r>
      <w:r w:rsidR="00BF0608" w:rsidRPr="001000FA">
        <w:rPr>
          <w:rFonts w:ascii="Arial" w:hAnsi="Arial" w:cs="Arial"/>
          <w:sz w:val="20"/>
          <w:szCs w:val="20"/>
        </w:rPr>
        <w:t xml:space="preserve">de Pío </w:t>
      </w:r>
      <w:proofErr w:type="spellStart"/>
      <w:r w:rsidR="00BF0608" w:rsidRPr="001000FA">
        <w:rPr>
          <w:rFonts w:ascii="Arial" w:hAnsi="Arial" w:cs="Arial"/>
          <w:sz w:val="20"/>
          <w:szCs w:val="20"/>
        </w:rPr>
        <w:t>Baruque</w:t>
      </w:r>
      <w:proofErr w:type="spellEnd"/>
      <w:r w:rsidR="00BF0608">
        <w:rPr>
          <w:rFonts w:ascii="Arial" w:hAnsi="Arial" w:cs="Arial"/>
          <w:sz w:val="20"/>
          <w:szCs w:val="20"/>
        </w:rPr>
        <w:t xml:space="preserve"> Fotógraf</w:t>
      </w:r>
      <w:r w:rsidR="00BF453D">
        <w:rPr>
          <w:rFonts w:ascii="Arial" w:hAnsi="Arial" w:cs="Arial"/>
          <w:sz w:val="20"/>
          <w:szCs w:val="20"/>
        </w:rPr>
        <w:t>o</w:t>
      </w:r>
      <w:r w:rsidR="00BF0608">
        <w:rPr>
          <w:rFonts w:ascii="Arial" w:hAnsi="Arial" w:cs="Arial"/>
          <w:sz w:val="20"/>
          <w:szCs w:val="20"/>
        </w:rPr>
        <w:t>s, memoria artística de los grandes momentos de Olmedo Clásico en sus ediciones anteriores.</w:t>
      </w:r>
      <w:r w:rsidR="00BE0798">
        <w:rPr>
          <w:rFonts w:ascii="Arial" w:eastAsia="Times New Roman" w:hAnsi="Arial" w:cs="Arial"/>
          <w:color w:val="000000"/>
          <w:sz w:val="20"/>
          <w:szCs w:val="20"/>
          <w:lang w:eastAsia="es-ES"/>
        </w:rPr>
        <w:br w:type="page"/>
      </w:r>
    </w:p>
    <w:p w14:paraId="437517FA" w14:textId="77777777" w:rsidR="001E596B" w:rsidRDefault="001E596B" w:rsidP="008F3FC2">
      <w:pPr>
        <w:pStyle w:val="general"/>
        <w:spacing w:line="240" w:lineRule="auto"/>
        <w:contextualSpacing/>
        <w:jc w:val="both"/>
        <w:sectPr w:rsidR="001E596B" w:rsidSect="00BF0608">
          <w:headerReference w:type="default" r:id="rId14"/>
          <w:footerReference w:type="default" r:id="rId15"/>
          <w:type w:val="continuous"/>
          <w:pgSz w:w="11906" w:h="16838"/>
          <w:pgMar w:top="448" w:right="720" w:bottom="720" w:left="720" w:header="709" w:footer="709" w:gutter="0"/>
          <w:cols w:num="2" w:space="708"/>
          <w:docGrid w:linePitch="360"/>
        </w:sectPr>
      </w:pPr>
    </w:p>
    <w:p w14:paraId="53EA38A6" w14:textId="60DE6034" w:rsidR="00AD5B33" w:rsidRPr="00563C38" w:rsidRDefault="00AD5B33" w:rsidP="00AD5B33">
      <w:pPr>
        <w:spacing w:after="0"/>
        <w:jc w:val="both"/>
        <w:rPr>
          <w:b/>
        </w:rPr>
      </w:pPr>
      <w:r w:rsidRPr="00563C38">
        <w:rPr>
          <w:b/>
        </w:rPr>
        <w:lastRenderedPageBreak/>
        <w:t>Clásicos en</w:t>
      </w:r>
      <w:r>
        <w:rPr>
          <w:b/>
        </w:rPr>
        <w:t xml:space="preserve"> víspera</w:t>
      </w:r>
    </w:p>
    <w:p w14:paraId="5B8C1284" w14:textId="0B1D8380" w:rsidR="00AD5B33" w:rsidRDefault="00AD5B33" w:rsidP="00AD5B33">
      <w:pPr>
        <w:spacing w:after="0"/>
        <w:jc w:val="both"/>
        <w:rPr>
          <w:rFonts w:ascii="Tahoma" w:eastAsia="Times New Roman" w:hAnsi="Tahoma" w:cs="Tahoma"/>
          <w:sz w:val="18"/>
          <w:szCs w:val="18"/>
          <w:lang w:eastAsia="es-ES"/>
        </w:rPr>
      </w:pPr>
      <w:r>
        <w:rPr>
          <w:rFonts w:ascii="Tahoma" w:eastAsia="Times New Roman" w:hAnsi="Tahoma" w:cs="Tahoma"/>
          <w:sz w:val="18"/>
          <w:szCs w:val="18"/>
          <w:lang w:eastAsia="es-ES"/>
        </w:rPr>
        <w:t>Jueves</w:t>
      </w:r>
      <w:r w:rsidRPr="00BE115E">
        <w:rPr>
          <w:rFonts w:ascii="Tahoma" w:eastAsia="Times New Roman" w:hAnsi="Tahoma" w:cs="Tahoma"/>
          <w:sz w:val="18"/>
          <w:szCs w:val="18"/>
          <w:lang w:eastAsia="es-ES"/>
        </w:rPr>
        <w:t xml:space="preserve"> 1</w:t>
      </w:r>
      <w:r w:rsidR="00C44BC2">
        <w:rPr>
          <w:rFonts w:ascii="Tahoma" w:eastAsia="Times New Roman" w:hAnsi="Tahoma" w:cs="Tahoma"/>
          <w:sz w:val="18"/>
          <w:szCs w:val="18"/>
          <w:lang w:eastAsia="es-ES"/>
        </w:rPr>
        <w:t>1</w:t>
      </w:r>
    </w:p>
    <w:p w14:paraId="27AF4678" w14:textId="6C25F8CC" w:rsidR="00AD5B33" w:rsidRPr="001E0A5A" w:rsidRDefault="001072FC" w:rsidP="00AD5B33">
      <w:pPr>
        <w:spacing w:after="0"/>
        <w:jc w:val="both"/>
        <w:rPr>
          <w:rFonts w:ascii="Tahoma" w:eastAsia="Times New Roman" w:hAnsi="Tahoma" w:cs="Tahoma"/>
          <w:sz w:val="18"/>
          <w:szCs w:val="18"/>
          <w:lang w:eastAsia="es-ES"/>
        </w:rPr>
      </w:pPr>
      <w:r>
        <w:rPr>
          <w:rFonts w:ascii="Tahoma" w:eastAsia="Times New Roman" w:hAnsi="Tahoma" w:cs="Tahoma"/>
          <w:b/>
          <w:bCs/>
          <w:i/>
          <w:iCs/>
          <w:sz w:val="18"/>
          <w:szCs w:val="18"/>
          <w:lang w:eastAsia="es-ES"/>
        </w:rPr>
        <w:t>Las bodas de Olmedo</w:t>
      </w:r>
    </w:p>
    <w:p w14:paraId="0A2F2E62" w14:textId="16E31BFF" w:rsidR="00AD5B33" w:rsidRPr="001E0A5A" w:rsidRDefault="00AD5B33" w:rsidP="00AD5B33">
      <w:pPr>
        <w:pStyle w:val="general"/>
        <w:contextualSpacing/>
        <w:jc w:val="both"/>
        <w:rPr>
          <w:bCs/>
          <w:iCs/>
        </w:rPr>
      </w:pPr>
      <w:r w:rsidRPr="001E0A5A">
        <w:rPr>
          <w:bCs/>
          <w:iCs/>
        </w:rPr>
        <w:t>Creación a partir de</w:t>
      </w:r>
      <w:r w:rsidR="001072FC">
        <w:rPr>
          <w:bCs/>
          <w:iCs/>
        </w:rPr>
        <w:t xml:space="preserve"> </w:t>
      </w:r>
      <w:r w:rsidR="001072FC" w:rsidRPr="001072FC">
        <w:rPr>
          <w:bCs/>
          <w:i/>
          <w:iCs/>
        </w:rPr>
        <w:t>El caballero de Olmedo</w:t>
      </w:r>
      <w:r w:rsidR="001072FC">
        <w:rPr>
          <w:bCs/>
          <w:iCs/>
        </w:rPr>
        <w:t xml:space="preserve">, de Lope de Vega y </w:t>
      </w:r>
      <w:r w:rsidR="001072FC" w:rsidRPr="001072FC">
        <w:rPr>
          <w:bCs/>
          <w:i/>
          <w:iCs/>
        </w:rPr>
        <w:t xml:space="preserve">Bodas de </w:t>
      </w:r>
      <w:r w:rsidR="001072FC">
        <w:rPr>
          <w:bCs/>
          <w:i/>
          <w:iCs/>
        </w:rPr>
        <w:t>s</w:t>
      </w:r>
      <w:r w:rsidR="001072FC" w:rsidRPr="001072FC">
        <w:rPr>
          <w:bCs/>
          <w:i/>
          <w:iCs/>
        </w:rPr>
        <w:t>angre</w:t>
      </w:r>
      <w:r w:rsidR="001072FC">
        <w:rPr>
          <w:bCs/>
          <w:iCs/>
        </w:rPr>
        <w:t>, de Federico García Lorca</w:t>
      </w:r>
    </w:p>
    <w:p w14:paraId="4F130F56" w14:textId="77777777" w:rsidR="00AD5B33" w:rsidRPr="00A3773F" w:rsidRDefault="00AD5B33" w:rsidP="00AD5B33">
      <w:pPr>
        <w:pStyle w:val="general"/>
        <w:contextualSpacing/>
        <w:jc w:val="both"/>
        <w:rPr>
          <w:rFonts w:eastAsia="Times New Roman"/>
          <w:lang w:eastAsia="es-ES"/>
        </w:rPr>
      </w:pPr>
    </w:p>
    <w:p w14:paraId="294036C0" w14:textId="32F0DFB6" w:rsidR="00AD5B33" w:rsidRPr="00BE115E" w:rsidRDefault="00AD5B33" w:rsidP="00AD5B33">
      <w:pPr>
        <w:pStyle w:val="general"/>
        <w:contextualSpacing/>
        <w:jc w:val="both"/>
        <w:rPr>
          <w:rFonts w:eastAsia="Times New Roman"/>
          <w:lang w:eastAsia="es-ES"/>
        </w:rPr>
      </w:pPr>
      <w:r w:rsidRPr="00BE115E">
        <w:rPr>
          <w:rFonts w:eastAsia="Times New Roman"/>
          <w:b/>
          <w:lang w:eastAsia="es-ES"/>
        </w:rPr>
        <w:t>Hora:</w:t>
      </w:r>
      <w:r w:rsidRPr="00BE115E">
        <w:rPr>
          <w:rFonts w:eastAsia="Times New Roman"/>
          <w:lang w:eastAsia="es-ES"/>
        </w:rPr>
        <w:t xml:space="preserve"> </w:t>
      </w:r>
      <w:r w:rsidR="001072FC">
        <w:rPr>
          <w:rFonts w:eastAsia="Times New Roman"/>
          <w:lang w:eastAsia="es-ES"/>
        </w:rPr>
        <w:t>21</w:t>
      </w:r>
      <w:r w:rsidRPr="00BE115E">
        <w:rPr>
          <w:rFonts w:eastAsia="Times New Roman"/>
          <w:lang w:eastAsia="es-ES"/>
        </w:rPr>
        <w:t>:</w:t>
      </w:r>
      <w:r w:rsidR="001072FC">
        <w:rPr>
          <w:rFonts w:eastAsia="Times New Roman"/>
          <w:lang w:eastAsia="es-ES"/>
        </w:rPr>
        <w:t>0</w:t>
      </w:r>
      <w:r w:rsidRPr="00BE115E">
        <w:rPr>
          <w:rFonts w:eastAsia="Times New Roman"/>
          <w:lang w:eastAsia="es-ES"/>
        </w:rPr>
        <w:t>0</w:t>
      </w:r>
    </w:p>
    <w:p w14:paraId="1F813BCB" w14:textId="064A89D7" w:rsidR="00AD5B33" w:rsidRPr="00BE115E" w:rsidRDefault="00AD5B33" w:rsidP="00AD5B33">
      <w:pPr>
        <w:pStyle w:val="general"/>
        <w:contextualSpacing/>
        <w:jc w:val="both"/>
        <w:rPr>
          <w:rFonts w:eastAsia="Times New Roman"/>
          <w:lang w:eastAsia="es-ES"/>
        </w:rPr>
      </w:pPr>
      <w:r w:rsidRPr="00BE115E">
        <w:rPr>
          <w:rFonts w:eastAsia="Times New Roman"/>
          <w:b/>
          <w:lang w:eastAsia="es-ES"/>
        </w:rPr>
        <w:t>Compañía:</w:t>
      </w:r>
      <w:r w:rsidRPr="00BE115E">
        <w:rPr>
          <w:rFonts w:eastAsia="Times New Roman"/>
          <w:lang w:eastAsia="es-ES"/>
        </w:rPr>
        <w:t xml:space="preserve"> </w:t>
      </w:r>
      <w:r w:rsidR="001072FC">
        <w:t>Taller de la Escuela Superior de Arte Dramático de Castilla y León</w:t>
      </w:r>
    </w:p>
    <w:p w14:paraId="28BA19C9" w14:textId="401C3471" w:rsidR="001072FC" w:rsidRDefault="00AD5B33" w:rsidP="00AD5B33">
      <w:pPr>
        <w:pStyle w:val="general"/>
        <w:contextualSpacing/>
        <w:jc w:val="both"/>
        <w:rPr>
          <w:rFonts w:eastAsia="Times New Roman"/>
          <w:b/>
          <w:lang w:eastAsia="es-ES"/>
        </w:rPr>
      </w:pPr>
      <w:r>
        <w:rPr>
          <w:rFonts w:eastAsia="Times New Roman"/>
          <w:b/>
          <w:lang w:eastAsia="es-ES"/>
        </w:rPr>
        <w:t>Versión</w:t>
      </w:r>
      <w:r w:rsidR="001072FC">
        <w:rPr>
          <w:rFonts w:eastAsia="Times New Roman"/>
          <w:b/>
          <w:lang w:eastAsia="es-ES"/>
        </w:rPr>
        <w:t xml:space="preserve">: </w:t>
      </w:r>
      <w:r w:rsidR="001072FC" w:rsidRPr="001072FC">
        <w:rPr>
          <w:rFonts w:eastAsia="Times New Roman"/>
          <w:lang w:eastAsia="es-ES"/>
        </w:rPr>
        <w:t>Javier Hernando y Pepa Pedroche</w:t>
      </w:r>
    </w:p>
    <w:p w14:paraId="3BDF9EA2" w14:textId="7958009B" w:rsidR="00AD5B33" w:rsidRPr="00BE115E" w:rsidRDefault="001072FC" w:rsidP="00AD5B33">
      <w:pPr>
        <w:pStyle w:val="general"/>
        <w:contextualSpacing/>
        <w:jc w:val="both"/>
        <w:rPr>
          <w:rFonts w:eastAsia="Times New Roman"/>
          <w:lang w:eastAsia="es-ES"/>
        </w:rPr>
      </w:pPr>
      <w:r>
        <w:rPr>
          <w:rFonts w:eastAsia="Times New Roman"/>
          <w:b/>
          <w:lang w:eastAsia="es-ES"/>
        </w:rPr>
        <w:t>D</w:t>
      </w:r>
      <w:r w:rsidR="00AD5B33" w:rsidRPr="00BE115E">
        <w:rPr>
          <w:rFonts w:eastAsia="Times New Roman"/>
          <w:b/>
          <w:lang w:eastAsia="es-ES"/>
        </w:rPr>
        <w:t>irección:</w:t>
      </w:r>
      <w:r w:rsidR="00AD5B33" w:rsidRPr="00BE115E">
        <w:rPr>
          <w:rFonts w:eastAsia="Times New Roman"/>
          <w:lang w:eastAsia="es-ES"/>
        </w:rPr>
        <w:t xml:space="preserve"> </w:t>
      </w:r>
      <w:r>
        <w:rPr>
          <w:rFonts w:eastAsia="Times New Roman"/>
          <w:lang w:eastAsia="es-ES"/>
        </w:rPr>
        <w:t>Pepa Pedroche</w:t>
      </w:r>
    </w:p>
    <w:p w14:paraId="0CD5760F" w14:textId="77777777" w:rsidR="00AD5B33" w:rsidRPr="00BE115E" w:rsidRDefault="00AD5B33" w:rsidP="00AD5B33">
      <w:pPr>
        <w:pStyle w:val="general"/>
        <w:contextualSpacing/>
        <w:jc w:val="both"/>
        <w:rPr>
          <w:rFonts w:eastAsia="Times New Roman"/>
          <w:lang w:eastAsia="es-ES"/>
        </w:rPr>
      </w:pPr>
      <w:r w:rsidRPr="00BE115E">
        <w:rPr>
          <w:rFonts w:eastAsia="Times New Roman"/>
          <w:b/>
          <w:lang w:eastAsia="es-ES"/>
        </w:rPr>
        <w:t>Lugar:</w:t>
      </w:r>
      <w:r w:rsidRPr="00BE115E">
        <w:rPr>
          <w:rFonts w:eastAsia="Times New Roman"/>
          <w:lang w:eastAsia="es-ES"/>
        </w:rPr>
        <w:t xml:space="preserve"> Centro de Artes Escénicas San Pedro</w:t>
      </w:r>
    </w:p>
    <w:p w14:paraId="741EE2AE" w14:textId="4CE323DA" w:rsidR="00AD5B33" w:rsidRPr="00BE115E" w:rsidRDefault="00AD5B33" w:rsidP="00AD5B33">
      <w:pPr>
        <w:pStyle w:val="general"/>
        <w:contextualSpacing/>
        <w:jc w:val="both"/>
        <w:rPr>
          <w:rFonts w:eastAsia="Times New Roman"/>
          <w:lang w:eastAsia="es-ES"/>
        </w:rPr>
      </w:pPr>
      <w:r w:rsidRPr="00BE115E">
        <w:rPr>
          <w:rFonts w:eastAsia="Times New Roman"/>
          <w:b/>
          <w:lang w:eastAsia="es-ES"/>
        </w:rPr>
        <w:t>Precio:</w:t>
      </w:r>
      <w:r w:rsidRPr="00BE115E">
        <w:rPr>
          <w:rFonts w:eastAsia="Times New Roman"/>
          <w:lang w:eastAsia="es-ES"/>
        </w:rPr>
        <w:t xml:space="preserve"> </w:t>
      </w:r>
      <w:r w:rsidR="001072FC">
        <w:rPr>
          <w:rFonts w:eastAsia="Times New Roman"/>
          <w:lang w:eastAsia="es-ES"/>
        </w:rPr>
        <w:t>3</w:t>
      </w:r>
      <w:r w:rsidRPr="00BE115E">
        <w:rPr>
          <w:rFonts w:eastAsia="Times New Roman"/>
          <w:lang w:eastAsia="es-ES"/>
        </w:rPr>
        <w:t xml:space="preserve"> euros</w:t>
      </w:r>
    </w:p>
    <w:p w14:paraId="5FEB271E" w14:textId="1C564216" w:rsidR="00AD5B33" w:rsidRPr="001072FC" w:rsidRDefault="00AD5B33" w:rsidP="00AD5B33">
      <w:pPr>
        <w:pStyle w:val="general"/>
        <w:contextualSpacing/>
        <w:jc w:val="both"/>
        <w:rPr>
          <w:rFonts w:eastAsia="Times New Roman"/>
          <w:color w:val="C00000"/>
          <w:lang w:eastAsia="es-ES"/>
        </w:rPr>
      </w:pPr>
      <w:r w:rsidRPr="00BE115E">
        <w:rPr>
          <w:rFonts w:eastAsia="Times New Roman"/>
          <w:b/>
          <w:lang w:eastAsia="es-ES"/>
        </w:rPr>
        <w:t>Duración:</w:t>
      </w:r>
      <w:r>
        <w:rPr>
          <w:rFonts w:eastAsia="Times New Roman"/>
          <w:lang w:eastAsia="es-ES"/>
        </w:rPr>
        <w:t xml:space="preserve"> </w:t>
      </w:r>
      <w:r w:rsidR="00F53A47" w:rsidRPr="00080578">
        <w:rPr>
          <w:rFonts w:eastAsia="Times New Roman"/>
          <w:lang w:eastAsia="es-ES"/>
        </w:rPr>
        <w:t>90</w:t>
      </w:r>
      <w:r w:rsidRPr="00F53A47">
        <w:rPr>
          <w:rFonts w:eastAsia="Times New Roman"/>
          <w:lang w:eastAsia="es-ES"/>
        </w:rPr>
        <w:t xml:space="preserve"> minutos</w:t>
      </w:r>
    </w:p>
    <w:p w14:paraId="26479842" w14:textId="6D1EDCB5" w:rsidR="001072FC" w:rsidRPr="001072FC" w:rsidRDefault="001072FC" w:rsidP="001072FC">
      <w:pPr>
        <w:rPr>
          <w:rFonts w:ascii="Tahoma" w:eastAsia="Times New Roman" w:hAnsi="Tahoma" w:cs="Tahoma"/>
          <w:color w:val="353535"/>
          <w:sz w:val="18"/>
          <w:szCs w:val="18"/>
          <w:lang w:eastAsia="es-ES"/>
        </w:rPr>
      </w:pPr>
      <w:r w:rsidRPr="001072FC">
        <w:rPr>
          <w:rFonts w:ascii="Tahoma" w:eastAsia="Times New Roman" w:hAnsi="Tahoma" w:cs="Tahoma"/>
          <w:i/>
          <w:color w:val="353535"/>
          <w:sz w:val="18"/>
          <w:szCs w:val="18"/>
          <w:lang w:eastAsia="es-ES"/>
        </w:rPr>
        <w:t>Las bodas de Olmedo</w:t>
      </w:r>
      <w:r w:rsidRPr="001072FC">
        <w:rPr>
          <w:rFonts w:ascii="Tahoma" w:eastAsia="Times New Roman" w:hAnsi="Tahoma" w:cs="Tahoma"/>
          <w:color w:val="353535"/>
          <w:sz w:val="18"/>
          <w:szCs w:val="18"/>
          <w:lang w:eastAsia="es-ES"/>
        </w:rPr>
        <w:t xml:space="preserve"> </w:t>
      </w:r>
      <w:proofErr w:type="gramStart"/>
      <w:r w:rsidRPr="001072FC">
        <w:rPr>
          <w:rFonts w:ascii="Tahoma" w:eastAsia="Times New Roman" w:hAnsi="Tahoma" w:cs="Tahoma"/>
          <w:color w:val="353535"/>
          <w:sz w:val="18"/>
          <w:szCs w:val="18"/>
          <w:lang w:eastAsia="es-ES"/>
        </w:rPr>
        <w:t>nace</w:t>
      </w:r>
      <w:proofErr w:type="gramEnd"/>
      <w:r w:rsidRPr="001072FC">
        <w:rPr>
          <w:rFonts w:ascii="Tahoma" w:eastAsia="Times New Roman" w:hAnsi="Tahoma" w:cs="Tahoma"/>
          <w:color w:val="353535"/>
          <w:sz w:val="18"/>
          <w:szCs w:val="18"/>
          <w:lang w:eastAsia="es-ES"/>
        </w:rPr>
        <w:t xml:space="preserve"> del amor de Javier Hernando hacia la sublime poética de Lope en </w:t>
      </w:r>
      <w:r w:rsidRPr="00D15549">
        <w:rPr>
          <w:rFonts w:ascii="Tahoma" w:eastAsia="Times New Roman" w:hAnsi="Tahoma" w:cs="Tahoma"/>
          <w:i/>
          <w:color w:val="353535"/>
          <w:sz w:val="18"/>
          <w:szCs w:val="18"/>
          <w:lang w:eastAsia="es-ES"/>
        </w:rPr>
        <w:t>El caballero de Olmedo</w:t>
      </w:r>
      <w:r w:rsidRPr="001072FC">
        <w:rPr>
          <w:rFonts w:ascii="Tahoma" w:eastAsia="Times New Roman" w:hAnsi="Tahoma" w:cs="Tahoma"/>
          <w:color w:val="353535"/>
          <w:sz w:val="18"/>
          <w:szCs w:val="18"/>
          <w:lang w:eastAsia="es-ES"/>
        </w:rPr>
        <w:t xml:space="preserve"> y la pasión desbordada de Lorca en </w:t>
      </w:r>
      <w:r w:rsidRPr="00D15549">
        <w:rPr>
          <w:rFonts w:ascii="Tahoma" w:eastAsia="Times New Roman" w:hAnsi="Tahoma" w:cs="Tahoma"/>
          <w:i/>
          <w:color w:val="353535"/>
          <w:sz w:val="18"/>
          <w:szCs w:val="18"/>
          <w:lang w:eastAsia="es-ES"/>
        </w:rPr>
        <w:t>Bodas de sangre</w:t>
      </w:r>
      <w:r w:rsidRPr="001072FC">
        <w:rPr>
          <w:rFonts w:ascii="Tahoma" w:eastAsia="Times New Roman" w:hAnsi="Tahoma" w:cs="Tahoma"/>
          <w:color w:val="353535"/>
          <w:sz w:val="18"/>
          <w:szCs w:val="18"/>
          <w:lang w:eastAsia="es-ES"/>
        </w:rPr>
        <w:t>. Estos dos mundos, distantes en el tiempo pero cercanos en su visión profundamente trágica de lo humano, se entretejen en el  paisaje abrupto de los deseos no alcanzados, las envidias que desgarran el alma y el sufrimiento de los que acompañan, envueltos por la niebla tenue de fuerzas esotéricas y telúricas que intervienen y transforman la realidad de los personajes, arrastrándoles hacia las consecuencias más terribles.</w:t>
      </w:r>
    </w:p>
    <w:p w14:paraId="23A8DB25" w14:textId="77777777" w:rsidR="001072FC" w:rsidRPr="001072FC" w:rsidRDefault="001072FC" w:rsidP="001072FC">
      <w:pPr>
        <w:rPr>
          <w:rFonts w:ascii="Tahoma" w:eastAsia="Times New Roman" w:hAnsi="Tahoma" w:cs="Tahoma"/>
          <w:color w:val="353535"/>
          <w:sz w:val="18"/>
          <w:szCs w:val="18"/>
          <w:lang w:eastAsia="es-ES"/>
        </w:rPr>
      </w:pPr>
      <w:r w:rsidRPr="001072FC">
        <w:rPr>
          <w:rFonts w:ascii="Tahoma" w:eastAsia="Times New Roman" w:hAnsi="Tahoma" w:cs="Tahoma"/>
          <w:color w:val="353535"/>
          <w:sz w:val="18"/>
          <w:szCs w:val="18"/>
          <w:lang w:eastAsia="es-ES"/>
        </w:rPr>
        <w:t xml:space="preserve">Esta complejidad textual supone un reto para el equipo que integramos el proyecto de puesta en escena del espectáculo y, especialmente, para el grupo de alumnos que en este año 2019 finalizan sus estudios de Arte Dramático. Es un privilegio transitar por esta arriesgada propuesta dramatúrgica impulsada desde la dirección de la ESAD de Valladolid. </w:t>
      </w:r>
    </w:p>
    <w:p w14:paraId="1FEBD2A4" w14:textId="26D285CD" w:rsidR="001072FC" w:rsidRPr="001072FC" w:rsidRDefault="001072FC" w:rsidP="001072FC">
      <w:pPr>
        <w:rPr>
          <w:rFonts w:ascii="Tahoma" w:eastAsia="Times New Roman" w:hAnsi="Tahoma" w:cs="Tahoma"/>
          <w:color w:val="353535"/>
          <w:sz w:val="18"/>
          <w:szCs w:val="18"/>
          <w:lang w:eastAsia="es-ES"/>
        </w:rPr>
      </w:pPr>
      <w:r w:rsidRPr="001072FC">
        <w:rPr>
          <w:rFonts w:ascii="Tahoma" w:eastAsia="Times New Roman" w:hAnsi="Tahoma" w:cs="Tahoma"/>
          <w:color w:val="353535"/>
          <w:sz w:val="18"/>
          <w:szCs w:val="18"/>
          <w:lang w:eastAsia="es-ES"/>
        </w:rPr>
        <w:t>Les invitamos a disfrutar juntos</w:t>
      </w:r>
      <w:r w:rsidR="009735B5">
        <w:rPr>
          <w:rFonts w:ascii="Tahoma" w:eastAsia="Times New Roman" w:hAnsi="Tahoma" w:cs="Tahoma"/>
          <w:color w:val="353535"/>
          <w:sz w:val="18"/>
          <w:szCs w:val="18"/>
          <w:lang w:eastAsia="es-ES"/>
        </w:rPr>
        <w:t>.</w:t>
      </w:r>
    </w:p>
    <w:p w14:paraId="30DA0788" w14:textId="77777777" w:rsidR="00AD5B33" w:rsidRDefault="00AD5B33" w:rsidP="00AD5B33">
      <w:pPr>
        <w:pStyle w:val="Estilob"/>
        <w:jc w:val="both"/>
        <w:rPr>
          <w:color w:val="auto"/>
        </w:rPr>
      </w:pPr>
    </w:p>
    <w:p w14:paraId="375FAD72" w14:textId="77777777" w:rsidR="00AD5B33" w:rsidRDefault="00AD5B33" w:rsidP="00AD5B33">
      <w:pPr>
        <w:pStyle w:val="general"/>
        <w:spacing w:after="0"/>
        <w:jc w:val="both"/>
        <w:rPr>
          <w:rFonts w:eastAsia="Times New Roman"/>
          <w:b/>
          <w:lang w:eastAsia="es-ES"/>
        </w:rPr>
      </w:pPr>
      <w:r w:rsidRPr="0079591C">
        <w:rPr>
          <w:rFonts w:eastAsia="Times New Roman"/>
          <w:b/>
          <w:lang w:eastAsia="es-ES"/>
        </w:rPr>
        <w:t>Elenco</w:t>
      </w:r>
    </w:p>
    <w:p w14:paraId="7ABFC1AD" w14:textId="42E41C96" w:rsidR="00AD5B33" w:rsidRPr="00C44BC2" w:rsidRDefault="00F53A47" w:rsidP="00AD5B33">
      <w:pPr>
        <w:pStyle w:val="Estilob"/>
        <w:jc w:val="both"/>
        <w:rPr>
          <w:b/>
          <w:color w:val="auto"/>
        </w:rPr>
      </w:pPr>
      <w:r w:rsidRPr="00C44BC2">
        <w:rPr>
          <w:b/>
        </w:rPr>
        <w:t>Taller de fin de curso de la Escuela Superior de Arte Dramático de Castilla y León</w:t>
      </w:r>
    </w:p>
    <w:p w14:paraId="65A08899" w14:textId="77777777" w:rsidR="001072FC" w:rsidRPr="00C44BC2" w:rsidRDefault="001072FC" w:rsidP="00AD5B33">
      <w:pPr>
        <w:pStyle w:val="Estilob"/>
        <w:jc w:val="both"/>
        <w:rPr>
          <w:b/>
          <w:color w:val="auto"/>
        </w:rPr>
      </w:pPr>
    </w:p>
    <w:p w14:paraId="2E2200DA" w14:textId="77777777" w:rsidR="00AD5B33" w:rsidRDefault="00AD5B33" w:rsidP="00AD5B33">
      <w:pPr>
        <w:pStyle w:val="Estilob"/>
        <w:jc w:val="both"/>
        <w:rPr>
          <w:color w:val="auto"/>
        </w:rPr>
      </w:pPr>
    </w:p>
    <w:p w14:paraId="52072C90" w14:textId="77777777" w:rsidR="00C44BC2" w:rsidRDefault="00C44BC2">
      <w:pPr>
        <w:rPr>
          <w:rFonts w:ascii="Tahoma" w:eastAsia="Times New Roman" w:hAnsi="Tahoma" w:cs="Tahoma"/>
          <w:sz w:val="18"/>
          <w:szCs w:val="18"/>
          <w:lang w:eastAsia="es-ES"/>
        </w:rPr>
      </w:pPr>
      <w:r>
        <w:rPr>
          <w:rFonts w:ascii="Tahoma" w:eastAsia="Times New Roman" w:hAnsi="Tahoma" w:cs="Tahoma"/>
          <w:sz w:val="18"/>
          <w:szCs w:val="18"/>
          <w:lang w:eastAsia="es-ES"/>
        </w:rPr>
        <w:br w:type="page"/>
      </w:r>
    </w:p>
    <w:p w14:paraId="7FE5529F" w14:textId="7496A364" w:rsidR="001E596B" w:rsidRPr="00F53A47" w:rsidRDefault="005D0E96" w:rsidP="00F53A47">
      <w:pPr>
        <w:spacing w:after="0"/>
        <w:jc w:val="both"/>
        <w:rPr>
          <w:rFonts w:ascii="Tahoma" w:eastAsia="Times New Roman" w:hAnsi="Tahoma" w:cs="Tahoma"/>
          <w:sz w:val="18"/>
          <w:szCs w:val="18"/>
          <w:lang w:eastAsia="es-ES"/>
        </w:rPr>
      </w:pPr>
      <w:r w:rsidRPr="00F53A47">
        <w:rPr>
          <w:rFonts w:ascii="Tahoma" w:eastAsia="Times New Roman" w:hAnsi="Tahoma" w:cs="Tahoma"/>
          <w:noProof/>
          <w:sz w:val="18"/>
          <w:szCs w:val="18"/>
          <w:lang w:eastAsia="es-ES"/>
        </w:rPr>
        <w:lastRenderedPageBreak/>
        <w:drawing>
          <wp:anchor distT="0" distB="0" distL="114300" distR="114300" simplePos="0" relativeHeight="251723776" behindDoc="0" locked="0" layoutInCell="1" allowOverlap="1" wp14:anchorId="4A9D326F" wp14:editId="03AE222E">
            <wp:simplePos x="0" y="0"/>
            <wp:positionH relativeFrom="column">
              <wp:posOffset>6306185</wp:posOffset>
            </wp:positionH>
            <wp:positionV relativeFrom="paragraph">
              <wp:posOffset>-6985</wp:posOffset>
            </wp:positionV>
            <wp:extent cx="285750" cy="285750"/>
            <wp:effectExtent l="0" t="0" r="0" b="0"/>
            <wp:wrapNone/>
            <wp:docPr id="2" name="Picture 12" descr="http://www.olmedo.es/olmedoclasico/sites/default/files/imagenes/taxonomia/sonidosalaauricula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 name="Picture 12" descr="http://www.olmedo.es/olmedoclasico/sites/default/files/imagenes/taxonomia/sonidosalaauriculare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F53A47">
        <w:rPr>
          <w:rFonts w:ascii="Tahoma" w:eastAsia="Times New Roman" w:hAnsi="Tahoma" w:cs="Tahoma"/>
          <w:noProof/>
          <w:sz w:val="18"/>
          <w:szCs w:val="18"/>
          <w:lang w:eastAsia="es-ES"/>
        </w:rPr>
        <w:drawing>
          <wp:anchor distT="0" distB="0" distL="114300" distR="114300" simplePos="0" relativeHeight="251724800" behindDoc="0" locked="0" layoutInCell="1" allowOverlap="1" wp14:anchorId="47CF1C30" wp14:editId="42925AB1">
            <wp:simplePos x="0" y="0"/>
            <wp:positionH relativeFrom="column">
              <wp:posOffset>6306185</wp:posOffset>
            </wp:positionH>
            <wp:positionV relativeFrom="paragraph">
              <wp:posOffset>429260</wp:posOffset>
            </wp:positionV>
            <wp:extent cx="285750" cy="285750"/>
            <wp:effectExtent l="0" t="0" r="0" b="0"/>
            <wp:wrapNone/>
            <wp:docPr id="11" name="Picture 14" descr="http://www.olmedo.es/olmedoclasico/sites/default/files/imagenes/taxonomia/buclemagneticoindivi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 name="Picture 14" descr="http://www.olmedo.es/olmedoclasico/sites/default/files/imagenes/taxonomia/buclemagneticoindividu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37C16" w:rsidRPr="00F53A47">
        <w:rPr>
          <w:rFonts w:ascii="Tahoma" w:eastAsia="Times New Roman" w:hAnsi="Tahoma" w:cs="Tahoma"/>
          <w:sz w:val="18"/>
          <w:szCs w:val="18"/>
          <w:lang w:eastAsia="es-ES"/>
        </w:rPr>
        <w:t>Viernes 1</w:t>
      </w:r>
      <w:r w:rsidR="00586BF8" w:rsidRPr="00F53A47">
        <w:rPr>
          <w:rFonts w:ascii="Tahoma" w:eastAsia="Times New Roman" w:hAnsi="Tahoma" w:cs="Tahoma"/>
          <w:sz w:val="18"/>
          <w:szCs w:val="18"/>
          <w:lang w:eastAsia="es-ES"/>
        </w:rPr>
        <w:t>2</w:t>
      </w:r>
    </w:p>
    <w:p w14:paraId="380CED38" w14:textId="43424291" w:rsidR="00FC34DE" w:rsidRPr="001E596B" w:rsidRDefault="00A2071F" w:rsidP="00FC34DE">
      <w:pPr>
        <w:pStyle w:val="Estilob"/>
        <w:jc w:val="both"/>
        <w:rPr>
          <w:rFonts w:eastAsiaTheme="minorHAnsi"/>
          <w:b/>
          <w:i/>
          <w:color w:val="000000" w:themeColor="text1"/>
          <w:lang w:eastAsia="en-US"/>
        </w:rPr>
      </w:pPr>
      <w:r>
        <w:rPr>
          <w:rFonts w:eastAsiaTheme="minorHAnsi"/>
          <w:b/>
          <w:i/>
          <w:color w:val="000000" w:themeColor="text1"/>
          <w:lang w:eastAsia="en-US"/>
        </w:rPr>
        <w:t>Valor, agravio y mujer</w:t>
      </w:r>
    </w:p>
    <w:p w14:paraId="62F55156" w14:textId="5D276441" w:rsidR="00FC34DE" w:rsidRDefault="00A2071F" w:rsidP="00FC34DE">
      <w:pPr>
        <w:pStyle w:val="Estilob"/>
        <w:jc w:val="both"/>
      </w:pPr>
      <w:r>
        <w:t>Ana Caro</w:t>
      </w:r>
    </w:p>
    <w:p w14:paraId="783E41D5" w14:textId="77777777" w:rsidR="00FC34DE" w:rsidRPr="007F0A99" w:rsidRDefault="00FC34DE" w:rsidP="00FC34DE">
      <w:pPr>
        <w:pStyle w:val="Estilob"/>
        <w:jc w:val="both"/>
        <w:rPr>
          <w:rFonts w:eastAsiaTheme="minorHAnsi"/>
          <w:color w:val="000000" w:themeColor="text1"/>
          <w:lang w:eastAsia="en-US"/>
        </w:rPr>
      </w:pPr>
      <w:r w:rsidRPr="007F0A99">
        <w:rPr>
          <w:rFonts w:eastAsiaTheme="minorHAnsi"/>
          <w:color w:val="000000" w:themeColor="text1"/>
          <w:lang w:eastAsia="en-US"/>
        </w:rPr>
        <w:t> </w:t>
      </w:r>
    </w:p>
    <w:p w14:paraId="0770704F" w14:textId="6EA0D45C" w:rsidR="00FC34DE" w:rsidRPr="007F0A99" w:rsidRDefault="00FC34DE" w:rsidP="00FC34DE">
      <w:pPr>
        <w:pStyle w:val="Estilob"/>
        <w:jc w:val="both"/>
        <w:rPr>
          <w:rFonts w:eastAsiaTheme="minorHAnsi"/>
          <w:color w:val="000000" w:themeColor="text1"/>
          <w:lang w:eastAsia="en-US"/>
        </w:rPr>
      </w:pPr>
      <w:r w:rsidRPr="001008FB">
        <w:rPr>
          <w:rFonts w:eastAsiaTheme="minorHAnsi"/>
          <w:b/>
          <w:color w:val="000000" w:themeColor="text1"/>
          <w:lang w:eastAsia="en-US"/>
        </w:rPr>
        <w:t>Hora:</w:t>
      </w:r>
      <w:r w:rsidRPr="007F0A99">
        <w:rPr>
          <w:rFonts w:eastAsiaTheme="minorHAnsi"/>
          <w:color w:val="000000" w:themeColor="text1"/>
          <w:lang w:eastAsia="en-US"/>
        </w:rPr>
        <w:t xml:space="preserve"> 2</w:t>
      </w:r>
      <w:r w:rsidR="00A2071F">
        <w:rPr>
          <w:rFonts w:eastAsiaTheme="minorHAnsi"/>
          <w:color w:val="000000" w:themeColor="text1"/>
          <w:lang w:eastAsia="en-US"/>
        </w:rPr>
        <w:t>3</w:t>
      </w:r>
      <w:r w:rsidRPr="007F0A99">
        <w:rPr>
          <w:rFonts w:eastAsiaTheme="minorHAnsi"/>
          <w:color w:val="000000" w:themeColor="text1"/>
          <w:lang w:eastAsia="en-US"/>
        </w:rPr>
        <w:t>:</w:t>
      </w:r>
      <w:r w:rsidR="00A2071F">
        <w:rPr>
          <w:rFonts w:eastAsiaTheme="minorHAnsi"/>
          <w:color w:val="000000" w:themeColor="text1"/>
          <w:lang w:eastAsia="en-US"/>
        </w:rPr>
        <w:t>0</w:t>
      </w:r>
      <w:r w:rsidRPr="007F0A99">
        <w:rPr>
          <w:rFonts w:eastAsiaTheme="minorHAnsi"/>
          <w:color w:val="000000" w:themeColor="text1"/>
          <w:lang w:eastAsia="en-US"/>
        </w:rPr>
        <w:t>0</w:t>
      </w:r>
    </w:p>
    <w:p w14:paraId="7F9137C6" w14:textId="1C811CE8" w:rsidR="00FC34DE" w:rsidRPr="007F0A99" w:rsidRDefault="00FC34DE" w:rsidP="00FC34DE">
      <w:pPr>
        <w:pStyle w:val="Estilob"/>
        <w:jc w:val="both"/>
        <w:rPr>
          <w:rFonts w:eastAsiaTheme="minorHAnsi"/>
          <w:color w:val="000000" w:themeColor="text1"/>
          <w:lang w:eastAsia="en-US"/>
        </w:rPr>
      </w:pPr>
      <w:r w:rsidRPr="001008FB">
        <w:rPr>
          <w:rFonts w:eastAsiaTheme="minorHAnsi"/>
          <w:b/>
          <w:color w:val="000000" w:themeColor="text1"/>
          <w:lang w:eastAsia="en-US"/>
        </w:rPr>
        <w:t>Compañía:</w:t>
      </w:r>
      <w:r w:rsidRPr="007F0A99">
        <w:rPr>
          <w:rFonts w:eastAsiaTheme="minorHAnsi"/>
          <w:color w:val="000000" w:themeColor="text1"/>
          <w:lang w:eastAsia="en-US"/>
        </w:rPr>
        <w:t xml:space="preserve"> </w:t>
      </w:r>
      <w:r w:rsidR="00A2071F">
        <w:rPr>
          <w:rFonts w:eastAsiaTheme="minorHAnsi"/>
          <w:color w:val="000000" w:themeColor="text1"/>
          <w:lang w:eastAsia="en-US"/>
        </w:rPr>
        <w:t>Fundación Siglo de Oro</w:t>
      </w:r>
    </w:p>
    <w:p w14:paraId="0115A629" w14:textId="79BB637D" w:rsidR="00FC34DE" w:rsidRDefault="00FC34DE" w:rsidP="00FC34DE">
      <w:pPr>
        <w:pStyle w:val="Estilob"/>
        <w:jc w:val="both"/>
      </w:pPr>
      <w:r w:rsidRPr="001008FB">
        <w:rPr>
          <w:rFonts w:eastAsiaTheme="minorHAnsi"/>
          <w:b/>
          <w:color w:val="000000" w:themeColor="text1"/>
          <w:lang w:eastAsia="en-US"/>
        </w:rPr>
        <w:t>Versión</w:t>
      </w:r>
      <w:r>
        <w:rPr>
          <w:rFonts w:eastAsiaTheme="minorHAnsi"/>
          <w:b/>
          <w:color w:val="000000" w:themeColor="text1"/>
          <w:lang w:eastAsia="en-US"/>
        </w:rPr>
        <w:t xml:space="preserve"> y d</w:t>
      </w:r>
      <w:r w:rsidRPr="001008FB">
        <w:rPr>
          <w:rFonts w:eastAsiaTheme="minorHAnsi"/>
          <w:b/>
          <w:color w:val="000000" w:themeColor="text1"/>
          <w:lang w:eastAsia="en-US"/>
        </w:rPr>
        <w:t>irección:</w:t>
      </w:r>
      <w:r w:rsidRPr="007F0A99">
        <w:rPr>
          <w:rFonts w:eastAsiaTheme="minorHAnsi"/>
          <w:color w:val="000000" w:themeColor="text1"/>
          <w:lang w:eastAsia="en-US"/>
        </w:rPr>
        <w:t xml:space="preserve"> </w:t>
      </w:r>
      <w:r w:rsidR="00A2071F">
        <w:rPr>
          <w:rFonts w:eastAsiaTheme="minorHAnsi"/>
          <w:color w:val="000000" w:themeColor="text1"/>
          <w:lang w:eastAsia="en-US"/>
        </w:rPr>
        <w:t xml:space="preserve">Verónica </w:t>
      </w:r>
      <w:proofErr w:type="spellStart"/>
      <w:r w:rsidR="00A2071F">
        <w:rPr>
          <w:rFonts w:eastAsiaTheme="minorHAnsi"/>
          <w:color w:val="000000" w:themeColor="text1"/>
          <w:lang w:eastAsia="en-US"/>
        </w:rPr>
        <w:t>Clausich</w:t>
      </w:r>
      <w:proofErr w:type="spellEnd"/>
      <w:r w:rsidR="00A2071F">
        <w:rPr>
          <w:rFonts w:eastAsiaTheme="minorHAnsi"/>
          <w:color w:val="000000" w:themeColor="text1"/>
          <w:lang w:eastAsia="en-US"/>
        </w:rPr>
        <w:t xml:space="preserve"> / Rodrigo Arribas</w:t>
      </w:r>
    </w:p>
    <w:p w14:paraId="369436DB" w14:textId="77777777" w:rsidR="00FC34DE" w:rsidRPr="007F0A99" w:rsidRDefault="00FC34DE" w:rsidP="00FC34DE">
      <w:pPr>
        <w:pStyle w:val="Estilob"/>
        <w:jc w:val="both"/>
        <w:rPr>
          <w:rFonts w:eastAsiaTheme="minorHAnsi"/>
          <w:color w:val="000000" w:themeColor="text1"/>
          <w:lang w:eastAsia="en-US"/>
        </w:rPr>
      </w:pPr>
      <w:r w:rsidRPr="001008FB">
        <w:rPr>
          <w:rFonts w:eastAsiaTheme="minorHAnsi"/>
          <w:b/>
          <w:color w:val="000000" w:themeColor="text1"/>
          <w:lang w:eastAsia="en-US"/>
        </w:rPr>
        <w:t>Lugar:</w:t>
      </w:r>
      <w:r w:rsidRPr="007F0A99">
        <w:rPr>
          <w:rFonts w:eastAsiaTheme="minorHAnsi"/>
          <w:color w:val="000000" w:themeColor="text1"/>
          <w:lang w:eastAsia="en-US"/>
        </w:rPr>
        <w:t xml:space="preserve"> Corrala Palacio del Caballero</w:t>
      </w:r>
    </w:p>
    <w:p w14:paraId="6F093FBB" w14:textId="77777777" w:rsidR="00FC34DE" w:rsidRPr="007F0A99" w:rsidRDefault="00FC34DE" w:rsidP="00FC34DE">
      <w:pPr>
        <w:pStyle w:val="Estilob"/>
        <w:jc w:val="both"/>
        <w:rPr>
          <w:rFonts w:eastAsiaTheme="minorHAnsi"/>
          <w:color w:val="000000" w:themeColor="text1"/>
          <w:lang w:eastAsia="en-US"/>
        </w:rPr>
      </w:pPr>
      <w:r w:rsidRPr="001008FB">
        <w:rPr>
          <w:rFonts w:eastAsiaTheme="minorHAnsi"/>
          <w:b/>
          <w:color w:val="000000" w:themeColor="text1"/>
          <w:lang w:eastAsia="en-US"/>
        </w:rPr>
        <w:t>Precio:</w:t>
      </w:r>
      <w:r w:rsidRPr="007F0A99">
        <w:rPr>
          <w:rFonts w:eastAsiaTheme="minorHAnsi"/>
          <w:color w:val="000000" w:themeColor="text1"/>
          <w:lang w:eastAsia="en-US"/>
        </w:rPr>
        <w:t xml:space="preserve"> 16 euros</w:t>
      </w:r>
    </w:p>
    <w:p w14:paraId="50DEDBDF" w14:textId="091DBEE1" w:rsidR="00FC34DE" w:rsidRPr="007F0A99" w:rsidRDefault="00FC34DE" w:rsidP="00FC34DE">
      <w:pPr>
        <w:pStyle w:val="Estilob"/>
        <w:jc w:val="both"/>
        <w:rPr>
          <w:rFonts w:eastAsiaTheme="minorHAnsi"/>
          <w:color w:val="000000" w:themeColor="text1"/>
          <w:lang w:eastAsia="en-US"/>
        </w:rPr>
      </w:pPr>
      <w:r w:rsidRPr="001008FB">
        <w:rPr>
          <w:rFonts w:eastAsiaTheme="minorHAnsi"/>
          <w:b/>
          <w:color w:val="000000" w:themeColor="text1"/>
          <w:lang w:eastAsia="en-US"/>
        </w:rPr>
        <w:t>Duración:</w:t>
      </w:r>
      <w:r w:rsidR="00080578">
        <w:rPr>
          <w:rFonts w:eastAsiaTheme="minorHAnsi"/>
          <w:color w:val="000000" w:themeColor="text1"/>
          <w:lang w:eastAsia="en-US"/>
        </w:rPr>
        <w:t xml:space="preserve"> 7</w:t>
      </w:r>
      <w:r w:rsidRPr="007F0A99">
        <w:rPr>
          <w:rFonts w:eastAsiaTheme="minorHAnsi"/>
          <w:color w:val="000000" w:themeColor="text1"/>
          <w:lang w:eastAsia="en-US"/>
        </w:rPr>
        <w:t>0 minutos</w:t>
      </w:r>
    </w:p>
    <w:p w14:paraId="10A5EC6E" w14:textId="77777777" w:rsidR="00FC34DE" w:rsidRPr="007F0A99" w:rsidRDefault="00FC34DE" w:rsidP="00FC34DE">
      <w:pPr>
        <w:pStyle w:val="Estilob"/>
        <w:jc w:val="both"/>
        <w:rPr>
          <w:rFonts w:eastAsiaTheme="minorHAnsi"/>
          <w:color w:val="000000" w:themeColor="text1"/>
          <w:lang w:eastAsia="en-US"/>
        </w:rPr>
      </w:pPr>
      <w:r w:rsidRPr="007F0A99">
        <w:rPr>
          <w:rFonts w:eastAsiaTheme="minorHAnsi"/>
          <w:color w:val="000000" w:themeColor="text1"/>
          <w:lang w:eastAsia="en-US"/>
        </w:rPr>
        <w:t> </w:t>
      </w:r>
    </w:p>
    <w:p w14:paraId="486BF973" w14:textId="77777777" w:rsidR="00FC34DE" w:rsidRDefault="00FC34DE" w:rsidP="00FC34DE">
      <w:pPr>
        <w:pStyle w:val="Estilob"/>
        <w:jc w:val="both"/>
        <w:rPr>
          <w:rFonts w:eastAsiaTheme="minorHAnsi"/>
          <w:color w:val="000000" w:themeColor="text1"/>
          <w:lang w:eastAsia="en-US"/>
        </w:rPr>
        <w:sectPr w:rsidR="00FC34DE" w:rsidSect="006249A9">
          <w:type w:val="continuous"/>
          <w:pgSz w:w="11906" w:h="16838"/>
          <w:pgMar w:top="720" w:right="720" w:bottom="720" w:left="720" w:header="708" w:footer="708" w:gutter="0"/>
          <w:cols w:space="708"/>
          <w:docGrid w:linePitch="360"/>
        </w:sectPr>
      </w:pPr>
    </w:p>
    <w:p w14:paraId="4646EAB4" w14:textId="20C7DF6B" w:rsidR="00FC34DE" w:rsidRPr="00D47342" w:rsidRDefault="00A2071F" w:rsidP="00A2071F">
      <w:pPr>
        <w:pStyle w:val="Estilob"/>
        <w:jc w:val="both"/>
        <w:rPr>
          <w:rFonts w:eastAsiaTheme="minorHAnsi"/>
          <w:color w:val="000000" w:themeColor="text1"/>
          <w:lang w:eastAsia="en-US"/>
        </w:rPr>
      </w:pPr>
      <w:r>
        <w:rPr>
          <w:rFonts w:eastAsiaTheme="minorHAnsi"/>
          <w:color w:val="000000" w:themeColor="text1"/>
          <w:lang w:eastAsia="en-US"/>
        </w:rPr>
        <w:lastRenderedPageBreak/>
        <w:t xml:space="preserve">La </w:t>
      </w:r>
      <w:r w:rsidRPr="00A2071F">
        <w:rPr>
          <w:rFonts w:eastAsiaTheme="minorHAnsi"/>
          <w:color w:val="000000" w:themeColor="text1"/>
          <w:lang w:eastAsia="en-US"/>
        </w:rPr>
        <w:t>trama de la obra se apoya en los tradicionales recursos dramáticos de la comedia. Leonor, acompañada de su</w:t>
      </w:r>
      <w:r>
        <w:rPr>
          <w:rFonts w:eastAsiaTheme="minorHAnsi"/>
          <w:color w:val="000000" w:themeColor="text1"/>
          <w:lang w:eastAsia="en-US"/>
        </w:rPr>
        <w:t xml:space="preserve"> </w:t>
      </w:r>
      <w:r w:rsidRPr="00A2071F">
        <w:rPr>
          <w:rFonts w:eastAsiaTheme="minorHAnsi"/>
          <w:color w:val="000000" w:themeColor="text1"/>
          <w:lang w:eastAsia="en-US"/>
        </w:rPr>
        <w:t xml:space="preserve">criado Ribete, viaja a Flandes en pos de don Juan, su amante, quien la ha abandonado. Con traje de hombre y con el nombre de Leonardo, Leonor se propone recuperar su honor. Don Juan, por su lado, intenta ahora seducir a la condesa Estela, pero </w:t>
      </w:r>
      <w:r w:rsidR="000503C0">
        <w:rPr>
          <w:rFonts w:eastAsiaTheme="minorHAnsi"/>
          <w:color w:val="000000" w:themeColor="text1"/>
          <w:lang w:eastAsia="en-US"/>
        </w:rPr>
        <w:t>e</w:t>
      </w:r>
      <w:r w:rsidRPr="00A2071F">
        <w:rPr>
          <w:rFonts w:eastAsiaTheme="minorHAnsi"/>
          <w:color w:val="000000" w:themeColor="text1"/>
          <w:lang w:eastAsia="en-US"/>
        </w:rPr>
        <w:t>sta se enamora de Leonor/Leonardo.</w:t>
      </w:r>
      <w:r>
        <w:rPr>
          <w:rFonts w:eastAsiaTheme="minorHAnsi"/>
          <w:color w:val="000000" w:themeColor="text1"/>
          <w:lang w:eastAsia="en-US"/>
        </w:rPr>
        <w:t xml:space="preserve"> </w:t>
      </w:r>
      <w:r w:rsidRPr="00A2071F">
        <w:rPr>
          <w:rFonts w:eastAsiaTheme="minorHAnsi"/>
          <w:color w:val="000000" w:themeColor="text1"/>
          <w:lang w:eastAsia="en-US"/>
        </w:rPr>
        <w:t>Por medio de una serie de engaños y confusiones de identidad, Leonor logra al final de la comedia su cometido: denunciar la traición de don Juan y forzarlo a casarse</w:t>
      </w:r>
      <w:r>
        <w:rPr>
          <w:rFonts w:eastAsiaTheme="minorHAnsi"/>
          <w:color w:val="000000" w:themeColor="text1"/>
          <w:lang w:eastAsia="en-US"/>
        </w:rPr>
        <w:t xml:space="preserve"> </w:t>
      </w:r>
      <w:r w:rsidRPr="00A2071F">
        <w:rPr>
          <w:rFonts w:eastAsiaTheme="minorHAnsi"/>
          <w:color w:val="000000" w:themeColor="text1"/>
          <w:lang w:eastAsia="en-US"/>
        </w:rPr>
        <w:t>con ella.</w:t>
      </w:r>
    </w:p>
    <w:p w14:paraId="081FD3D6" w14:textId="77777777" w:rsidR="00A2071F" w:rsidRDefault="00A2071F" w:rsidP="00FC34DE">
      <w:pPr>
        <w:pStyle w:val="general"/>
        <w:spacing w:after="0"/>
        <w:jc w:val="both"/>
        <w:rPr>
          <w:b/>
        </w:rPr>
      </w:pPr>
    </w:p>
    <w:p w14:paraId="29A6E724" w14:textId="77777777" w:rsidR="00FC34DE" w:rsidRPr="00E51E85" w:rsidRDefault="00FC34DE" w:rsidP="00FC34DE">
      <w:pPr>
        <w:pStyle w:val="general"/>
        <w:spacing w:after="0"/>
        <w:jc w:val="both"/>
        <w:rPr>
          <w:b/>
        </w:rPr>
      </w:pPr>
      <w:r w:rsidRPr="00E51E85">
        <w:rPr>
          <w:b/>
        </w:rPr>
        <w:t>Elenco</w:t>
      </w:r>
    </w:p>
    <w:p w14:paraId="02FE0B33" w14:textId="77777777" w:rsidR="00FC34DE" w:rsidRDefault="00FC34DE" w:rsidP="00FC34DE">
      <w:pPr>
        <w:pStyle w:val="Estilob"/>
        <w:jc w:val="both"/>
      </w:pPr>
    </w:p>
    <w:p w14:paraId="59137F31" w14:textId="67AB3BE3" w:rsidR="00FC34DE" w:rsidRPr="001B7E00" w:rsidRDefault="00A2071F" w:rsidP="00FC34DE">
      <w:pPr>
        <w:pStyle w:val="general"/>
        <w:spacing w:line="240" w:lineRule="auto"/>
        <w:contextualSpacing/>
        <w:jc w:val="both"/>
        <w:rPr>
          <w:rFonts w:eastAsia="Times New Roman"/>
          <w:b/>
          <w:color w:val="353535"/>
          <w:lang w:eastAsia="es-ES"/>
        </w:rPr>
      </w:pPr>
      <w:r w:rsidRPr="001B7E00">
        <w:rPr>
          <w:rFonts w:eastAsia="Times New Roman"/>
          <w:b/>
          <w:color w:val="353535"/>
          <w:lang w:eastAsia="es-ES"/>
        </w:rPr>
        <w:t>Laura Hernando</w:t>
      </w:r>
    </w:p>
    <w:p w14:paraId="799BC396" w14:textId="4A6BBD73" w:rsidR="00A2071F" w:rsidRPr="001B7E00" w:rsidRDefault="00A2071F" w:rsidP="00FC34DE">
      <w:pPr>
        <w:pStyle w:val="general"/>
        <w:spacing w:line="240" w:lineRule="auto"/>
        <w:contextualSpacing/>
        <w:jc w:val="both"/>
        <w:rPr>
          <w:rFonts w:eastAsia="Times New Roman"/>
          <w:b/>
          <w:color w:val="353535"/>
          <w:lang w:eastAsia="es-ES"/>
        </w:rPr>
      </w:pPr>
      <w:r w:rsidRPr="001B7E00">
        <w:rPr>
          <w:rFonts w:eastAsia="Times New Roman"/>
          <w:b/>
          <w:color w:val="353535"/>
          <w:lang w:eastAsia="es-ES"/>
        </w:rPr>
        <w:t>Fernando Gil</w:t>
      </w:r>
    </w:p>
    <w:p w14:paraId="2F2570F9" w14:textId="677BCEA3" w:rsidR="00A2071F" w:rsidRPr="001B7E00" w:rsidRDefault="00A2071F" w:rsidP="00FC34DE">
      <w:pPr>
        <w:pStyle w:val="general"/>
        <w:spacing w:line="240" w:lineRule="auto"/>
        <w:contextualSpacing/>
        <w:jc w:val="both"/>
        <w:rPr>
          <w:rFonts w:eastAsia="Times New Roman"/>
          <w:b/>
          <w:color w:val="353535"/>
          <w:lang w:eastAsia="es-ES"/>
        </w:rPr>
      </w:pPr>
      <w:r w:rsidRPr="001B7E00">
        <w:rPr>
          <w:rFonts w:eastAsia="Times New Roman"/>
          <w:b/>
          <w:color w:val="353535"/>
          <w:lang w:eastAsia="es-ES"/>
        </w:rPr>
        <w:t>Jorge Kent</w:t>
      </w:r>
    </w:p>
    <w:p w14:paraId="224FB913" w14:textId="5ED235AE" w:rsidR="00A2071F" w:rsidRPr="001B7E00" w:rsidRDefault="00A2071F" w:rsidP="00FC34DE">
      <w:pPr>
        <w:pStyle w:val="general"/>
        <w:spacing w:line="240" w:lineRule="auto"/>
        <w:contextualSpacing/>
        <w:jc w:val="both"/>
        <w:rPr>
          <w:rFonts w:eastAsia="Times New Roman"/>
          <w:b/>
          <w:color w:val="353535"/>
          <w:lang w:eastAsia="es-ES"/>
        </w:rPr>
      </w:pPr>
      <w:r w:rsidRPr="001B7E00">
        <w:rPr>
          <w:rFonts w:eastAsia="Times New Roman"/>
          <w:b/>
          <w:color w:val="353535"/>
          <w:lang w:eastAsia="es-ES"/>
        </w:rPr>
        <w:t>Raquel Varela</w:t>
      </w:r>
    </w:p>
    <w:p w14:paraId="13B34106" w14:textId="71001E33" w:rsidR="00A2071F" w:rsidRPr="001B7E00" w:rsidRDefault="00A2071F" w:rsidP="00FC34DE">
      <w:pPr>
        <w:pStyle w:val="general"/>
        <w:spacing w:line="240" w:lineRule="auto"/>
        <w:contextualSpacing/>
        <w:jc w:val="both"/>
        <w:rPr>
          <w:rFonts w:eastAsia="Times New Roman"/>
          <w:b/>
          <w:color w:val="353535"/>
          <w:lang w:eastAsia="es-ES"/>
        </w:rPr>
      </w:pPr>
      <w:r w:rsidRPr="001B7E00">
        <w:rPr>
          <w:rFonts w:eastAsia="Times New Roman"/>
          <w:b/>
          <w:color w:val="353535"/>
          <w:lang w:eastAsia="es-ES"/>
        </w:rPr>
        <w:t>Julio Hidalgo</w:t>
      </w:r>
    </w:p>
    <w:p w14:paraId="41623E62" w14:textId="2E438689" w:rsidR="00A2071F" w:rsidRPr="001B7E00" w:rsidRDefault="00A2071F" w:rsidP="00FC34DE">
      <w:pPr>
        <w:pStyle w:val="general"/>
        <w:spacing w:line="240" w:lineRule="auto"/>
        <w:contextualSpacing/>
        <w:jc w:val="both"/>
        <w:rPr>
          <w:rFonts w:eastAsia="Times New Roman"/>
          <w:b/>
          <w:color w:val="353535"/>
          <w:lang w:eastAsia="es-ES"/>
        </w:rPr>
      </w:pPr>
      <w:r w:rsidRPr="001B7E00">
        <w:rPr>
          <w:rFonts w:eastAsia="Times New Roman"/>
          <w:b/>
          <w:color w:val="353535"/>
          <w:lang w:eastAsia="es-ES"/>
        </w:rPr>
        <w:t xml:space="preserve">Jesús </w:t>
      </w:r>
      <w:proofErr w:type="spellStart"/>
      <w:r w:rsidRPr="001B7E00">
        <w:rPr>
          <w:rFonts w:eastAsia="Times New Roman"/>
          <w:b/>
          <w:color w:val="353535"/>
          <w:lang w:eastAsia="es-ES"/>
        </w:rPr>
        <w:t>Teyssiere</w:t>
      </w:r>
      <w:proofErr w:type="spellEnd"/>
    </w:p>
    <w:p w14:paraId="271D68A0" w14:textId="77777777" w:rsidR="00A2071F" w:rsidRDefault="00A2071F" w:rsidP="00FC34DE">
      <w:pPr>
        <w:pStyle w:val="general"/>
        <w:spacing w:line="240" w:lineRule="auto"/>
        <w:contextualSpacing/>
        <w:jc w:val="both"/>
        <w:rPr>
          <w:rFonts w:eastAsia="Times New Roman"/>
          <w:color w:val="353535"/>
          <w:lang w:eastAsia="es-ES"/>
        </w:rPr>
      </w:pPr>
    </w:p>
    <w:p w14:paraId="5C03565D" w14:textId="77777777" w:rsidR="00FC34DE" w:rsidRDefault="00FC34DE" w:rsidP="00FC34DE">
      <w:pPr>
        <w:pStyle w:val="general"/>
        <w:spacing w:line="240" w:lineRule="auto"/>
        <w:contextualSpacing/>
        <w:jc w:val="both"/>
        <w:rPr>
          <w:rFonts w:eastAsia="Times New Roman"/>
          <w:color w:val="353535"/>
          <w:lang w:eastAsia="es-ES"/>
        </w:rPr>
      </w:pPr>
    </w:p>
    <w:p w14:paraId="07150647" w14:textId="77777777" w:rsidR="00FC34DE" w:rsidRPr="003E5BB3" w:rsidRDefault="00FC34DE" w:rsidP="00FC34DE">
      <w:pPr>
        <w:pStyle w:val="general"/>
        <w:spacing w:after="0"/>
        <w:jc w:val="both"/>
        <w:rPr>
          <w:b/>
        </w:rPr>
      </w:pPr>
      <w:r w:rsidRPr="003E5BB3">
        <w:rPr>
          <w:b/>
        </w:rPr>
        <w:t>Equipo artístico y técnico</w:t>
      </w:r>
    </w:p>
    <w:p w14:paraId="4C9E9920" w14:textId="77777777" w:rsidR="00FC34DE" w:rsidRPr="00233565" w:rsidRDefault="00FC34DE" w:rsidP="00FC34DE">
      <w:pPr>
        <w:pStyle w:val="general"/>
        <w:spacing w:line="240" w:lineRule="auto"/>
        <w:contextualSpacing/>
        <w:jc w:val="both"/>
        <w:rPr>
          <w:rFonts w:eastAsia="Times New Roman"/>
          <w:color w:val="353535"/>
          <w:lang w:eastAsia="es-ES"/>
        </w:rPr>
      </w:pPr>
      <w:r w:rsidRPr="00233565">
        <w:rPr>
          <w:rFonts w:eastAsia="Times New Roman"/>
          <w:color w:val="353535"/>
          <w:lang w:eastAsia="es-ES"/>
        </w:rPr>
        <w:t xml:space="preserve"> </w:t>
      </w:r>
    </w:p>
    <w:p w14:paraId="15028FA2" w14:textId="184E3ED5" w:rsidR="00FC34DE" w:rsidRDefault="00FC34DE" w:rsidP="00FC34DE">
      <w:pPr>
        <w:pStyle w:val="general"/>
        <w:spacing w:line="240" w:lineRule="auto"/>
        <w:contextualSpacing/>
        <w:jc w:val="both"/>
        <w:rPr>
          <w:rFonts w:eastAsia="Times New Roman"/>
          <w:b/>
          <w:color w:val="353535"/>
          <w:lang w:eastAsia="es-ES"/>
        </w:rPr>
      </w:pPr>
      <w:r>
        <w:rPr>
          <w:rFonts w:eastAsia="Times New Roman"/>
          <w:color w:val="353535"/>
          <w:lang w:eastAsia="es-ES"/>
        </w:rPr>
        <w:t>A</w:t>
      </w:r>
      <w:r w:rsidR="00A2071F">
        <w:rPr>
          <w:rFonts w:eastAsia="Times New Roman"/>
          <w:color w:val="353535"/>
          <w:lang w:eastAsia="es-ES"/>
        </w:rPr>
        <w:t xml:space="preserve">djunta </w:t>
      </w:r>
      <w:r>
        <w:rPr>
          <w:rFonts w:eastAsia="Times New Roman"/>
          <w:color w:val="353535"/>
          <w:lang w:eastAsia="es-ES"/>
        </w:rPr>
        <w:t>d</w:t>
      </w:r>
      <w:r w:rsidRPr="00DF2528">
        <w:rPr>
          <w:rFonts w:eastAsia="Times New Roman"/>
          <w:color w:val="353535"/>
          <w:lang w:eastAsia="es-ES"/>
        </w:rPr>
        <w:t xml:space="preserve">e </w:t>
      </w:r>
      <w:r>
        <w:rPr>
          <w:rFonts w:eastAsia="Times New Roman"/>
          <w:color w:val="353535"/>
          <w:lang w:eastAsia="es-ES"/>
        </w:rPr>
        <w:t>d</w:t>
      </w:r>
      <w:r w:rsidRPr="00DF2528">
        <w:rPr>
          <w:rFonts w:eastAsia="Times New Roman"/>
          <w:color w:val="353535"/>
          <w:lang w:eastAsia="es-ES"/>
        </w:rPr>
        <w:t xml:space="preserve">irección: </w:t>
      </w:r>
      <w:r w:rsidR="00A2071F">
        <w:rPr>
          <w:rFonts w:eastAsia="Times New Roman"/>
          <w:b/>
          <w:color w:val="353535"/>
          <w:lang w:eastAsia="es-ES"/>
        </w:rPr>
        <w:t>Alejandra Sáez</w:t>
      </w:r>
    </w:p>
    <w:p w14:paraId="0CCD2CCD" w14:textId="47E3F58B" w:rsidR="00A2071F" w:rsidRDefault="00A2071F" w:rsidP="00FC34DE">
      <w:pPr>
        <w:pStyle w:val="general"/>
        <w:spacing w:line="240" w:lineRule="auto"/>
        <w:contextualSpacing/>
        <w:jc w:val="both"/>
        <w:rPr>
          <w:rFonts w:eastAsia="Times New Roman"/>
          <w:b/>
          <w:color w:val="353535"/>
          <w:lang w:eastAsia="es-ES"/>
        </w:rPr>
      </w:pPr>
      <w:r w:rsidRPr="00B234A2">
        <w:rPr>
          <w:rFonts w:eastAsia="Times New Roman"/>
          <w:color w:val="353535"/>
          <w:lang w:eastAsia="es-ES"/>
        </w:rPr>
        <w:t>D</w:t>
      </w:r>
      <w:r w:rsidR="00B234A2">
        <w:rPr>
          <w:rFonts w:eastAsia="Times New Roman"/>
          <w:color w:val="353535"/>
          <w:lang w:eastAsia="es-ES"/>
        </w:rPr>
        <w:t>iseño de e</w:t>
      </w:r>
      <w:r w:rsidRPr="00B234A2">
        <w:rPr>
          <w:rFonts w:eastAsia="Times New Roman"/>
          <w:color w:val="353535"/>
          <w:lang w:eastAsia="es-ES"/>
        </w:rPr>
        <w:t>scenografía:</w:t>
      </w:r>
      <w:r>
        <w:rPr>
          <w:rFonts w:eastAsia="Times New Roman"/>
          <w:b/>
          <w:color w:val="353535"/>
          <w:lang w:eastAsia="es-ES"/>
        </w:rPr>
        <w:t xml:space="preserve"> Anna Gil</w:t>
      </w:r>
    </w:p>
    <w:p w14:paraId="5D14415F" w14:textId="01846B35" w:rsidR="00A2071F" w:rsidRDefault="00A2071F" w:rsidP="00FC34DE">
      <w:pPr>
        <w:pStyle w:val="general"/>
        <w:spacing w:line="240" w:lineRule="auto"/>
        <w:contextualSpacing/>
        <w:jc w:val="both"/>
        <w:rPr>
          <w:rFonts w:eastAsia="Times New Roman"/>
          <w:b/>
          <w:color w:val="353535"/>
          <w:lang w:eastAsia="es-ES"/>
        </w:rPr>
      </w:pPr>
      <w:r w:rsidRPr="00B234A2">
        <w:rPr>
          <w:rFonts w:eastAsia="Times New Roman"/>
          <w:color w:val="353535"/>
          <w:lang w:eastAsia="es-ES"/>
        </w:rPr>
        <w:t xml:space="preserve">Asesor de </w:t>
      </w:r>
      <w:r w:rsidR="00B234A2">
        <w:rPr>
          <w:rFonts w:eastAsia="Times New Roman"/>
          <w:color w:val="353535"/>
          <w:lang w:eastAsia="es-ES"/>
        </w:rPr>
        <w:t>v</w:t>
      </w:r>
      <w:r w:rsidRPr="00B234A2">
        <w:rPr>
          <w:rFonts w:eastAsia="Times New Roman"/>
          <w:color w:val="353535"/>
          <w:lang w:eastAsia="es-ES"/>
        </w:rPr>
        <w:t>erso:</w:t>
      </w:r>
      <w:r>
        <w:rPr>
          <w:rFonts w:eastAsia="Times New Roman"/>
          <w:b/>
          <w:color w:val="353535"/>
          <w:lang w:eastAsia="es-ES"/>
        </w:rPr>
        <w:t xml:space="preserve"> Jesús Fuente</w:t>
      </w:r>
    </w:p>
    <w:p w14:paraId="4A216238" w14:textId="0979B4BE" w:rsidR="00A2071F" w:rsidRDefault="00A2071F" w:rsidP="00FC34DE">
      <w:pPr>
        <w:pStyle w:val="general"/>
        <w:spacing w:line="240" w:lineRule="auto"/>
        <w:contextualSpacing/>
        <w:jc w:val="both"/>
        <w:rPr>
          <w:rFonts w:eastAsia="Times New Roman"/>
          <w:b/>
          <w:color w:val="353535"/>
          <w:lang w:eastAsia="es-ES"/>
        </w:rPr>
      </w:pPr>
      <w:r w:rsidRPr="00B234A2">
        <w:rPr>
          <w:rFonts w:eastAsia="Times New Roman"/>
          <w:color w:val="353535"/>
          <w:lang w:eastAsia="es-ES"/>
        </w:rPr>
        <w:t xml:space="preserve">Dirección técnica: </w:t>
      </w:r>
      <w:r>
        <w:rPr>
          <w:rFonts w:eastAsia="Times New Roman"/>
          <w:b/>
          <w:color w:val="353535"/>
          <w:lang w:eastAsia="es-ES"/>
        </w:rPr>
        <w:t>Carlos Barahona</w:t>
      </w:r>
    </w:p>
    <w:p w14:paraId="7632E254" w14:textId="7B0E6F3C" w:rsidR="00B234A2" w:rsidRDefault="00B234A2" w:rsidP="00FC34DE">
      <w:pPr>
        <w:pStyle w:val="general"/>
        <w:spacing w:line="240" w:lineRule="auto"/>
        <w:contextualSpacing/>
        <w:jc w:val="both"/>
        <w:rPr>
          <w:rFonts w:eastAsia="Times New Roman"/>
          <w:b/>
          <w:color w:val="353535"/>
          <w:lang w:eastAsia="es-ES"/>
        </w:rPr>
      </w:pPr>
      <w:r w:rsidRPr="00B234A2">
        <w:rPr>
          <w:rFonts w:eastAsia="Times New Roman"/>
          <w:color w:val="353535"/>
          <w:lang w:eastAsia="es-ES"/>
        </w:rPr>
        <w:t xml:space="preserve">Diseño de iluminación: </w:t>
      </w:r>
      <w:r>
        <w:rPr>
          <w:rFonts w:eastAsia="Times New Roman"/>
          <w:b/>
          <w:color w:val="353535"/>
          <w:lang w:eastAsia="es-ES"/>
        </w:rPr>
        <w:t>Alberto Yagüe</w:t>
      </w:r>
    </w:p>
    <w:p w14:paraId="27A07635" w14:textId="77777777" w:rsidR="00B234A2" w:rsidRDefault="00B234A2" w:rsidP="00FC34DE">
      <w:pPr>
        <w:pStyle w:val="general"/>
        <w:spacing w:line="240" w:lineRule="auto"/>
        <w:contextualSpacing/>
        <w:jc w:val="both"/>
        <w:rPr>
          <w:rFonts w:eastAsia="Times New Roman"/>
          <w:b/>
          <w:color w:val="353535"/>
          <w:lang w:eastAsia="es-ES"/>
        </w:rPr>
      </w:pPr>
      <w:r w:rsidRPr="00B234A2">
        <w:rPr>
          <w:rFonts w:eastAsia="Times New Roman"/>
          <w:color w:val="353535"/>
          <w:lang w:eastAsia="es-ES"/>
        </w:rPr>
        <w:t>Diseño de vestuario y caracterización:</w:t>
      </w:r>
      <w:r>
        <w:rPr>
          <w:rFonts w:eastAsia="Times New Roman"/>
          <w:b/>
          <w:color w:val="353535"/>
          <w:lang w:eastAsia="es-ES"/>
        </w:rPr>
        <w:t xml:space="preserve"> Susana Moreno</w:t>
      </w:r>
    </w:p>
    <w:p w14:paraId="34DE580D" w14:textId="77777777" w:rsidR="00B234A2" w:rsidRDefault="00B234A2" w:rsidP="00FC34DE">
      <w:pPr>
        <w:pStyle w:val="general"/>
        <w:spacing w:line="240" w:lineRule="auto"/>
        <w:contextualSpacing/>
        <w:jc w:val="both"/>
        <w:rPr>
          <w:rFonts w:eastAsia="Times New Roman"/>
          <w:b/>
          <w:color w:val="353535"/>
          <w:lang w:eastAsia="es-ES"/>
        </w:rPr>
      </w:pPr>
      <w:r w:rsidRPr="00B234A2">
        <w:rPr>
          <w:rFonts w:eastAsia="Times New Roman"/>
          <w:color w:val="353535"/>
          <w:lang w:eastAsia="es-ES"/>
        </w:rPr>
        <w:t>Diseño gráfico:</w:t>
      </w:r>
      <w:r>
        <w:rPr>
          <w:rFonts w:eastAsia="Times New Roman"/>
          <w:b/>
          <w:color w:val="353535"/>
          <w:lang w:eastAsia="es-ES"/>
        </w:rPr>
        <w:t xml:space="preserve"> Jorge Martínez</w:t>
      </w:r>
    </w:p>
    <w:p w14:paraId="38E46850" w14:textId="77777777" w:rsidR="00B234A2" w:rsidRDefault="00B234A2" w:rsidP="00FC34DE">
      <w:pPr>
        <w:pStyle w:val="general"/>
        <w:spacing w:line="240" w:lineRule="auto"/>
        <w:contextualSpacing/>
        <w:jc w:val="both"/>
        <w:rPr>
          <w:rFonts w:eastAsia="Times New Roman"/>
          <w:b/>
          <w:color w:val="353535"/>
          <w:lang w:eastAsia="es-ES"/>
        </w:rPr>
      </w:pPr>
      <w:r w:rsidRPr="00B234A2">
        <w:rPr>
          <w:rFonts w:eastAsia="Times New Roman"/>
          <w:color w:val="353535"/>
          <w:lang w:eastAsia="es-ES"/>
        </w:rPr>
        <w:t>Soporte educacional:</w:t>
      </w:r>
      <w:r>
        <w:rPr>
          <w:rFonts w:eastAsia="Times New Roman"/>
          <w:b/>
          <w:color w:val="353535"/>
          <w:lang w:eastAsia="es-ES"/>
        </w:rPr>
        <w:t xml:space="preserve"> Francesca </w:t>
      </w:r>
      <w:proofErr w:type="spellStart"/>
      <w:r>
        <w:rPr>
          <w:rFonts w:eastAsia="Times New Roman"/>
          <w:b/>
          <w:color w:val="353535"/>
          <w:lang w:eastAsia="es-ES"/>
        </w:rPr>
        <w:t>Suppa</w:t>
      </w:r>
      <w:proofErr w:type="spellEnd"/>
    </w:p>
    <w:p w14:paraId="2462BD8C" w14:textId="77411494" w:rsidR="00B234A2" w:rsidRDefault="00B234A2" w:rsidP="00FC34DE">
      <w:pPr>
        <w:pStyle w:val="general"/>
        <w:spacing w:line="240" w:lineRule="auto"/>
        <w:contextualSpacing/>
        <w:jc w:val="both"/>
        <w:rPr>
          <w:rFonts w:eastAsia="Times New Roman"/>
          <w:b/>
          <w:color w:val="353535"/>
          <w:lang w:eastAsia="es-ES"/>
        </w:rPr>
      </w:pPr>
      <w:r w:rsidRPr="00B234A2">
        <w:rPr>
          <w:rFonts w:eastAsia="Times New Roman"/>
          <w:color w:val="353535"/>
          <w:lang w:eastAsia="es-ES"/>
        </w:rPr>
        <w:t>Prensa:</w:t>
      </w:r>
      <w:r>
        <w:rPr>
          <w:rFonts w:eastAsia="Times New Roman"/>
          <w:b/>
          <w:color w:val="353535"/>
          <w:lang w:eastAsia="es-ES"/>
        </w:rPr>
        <w:t xml:space="preserve"> Silvia </w:t>
      </w:r>
      <w:proofErr w:type="spellStart"/>
      <w:r>
        <w:rPr>
          <w:rFonts w:eastAsia="Times New Roman"/>
          <w:b/>
          <w:color w:val="353535"/>
          <w:lang w:eastAsia="es-ES"/>
        </w:rPr>
        <w:t>Espallargas</w:t>
      </w:r>
      <w:proofErr w:type="spellEnd"/>
      <w:r>
        <w:rPr>
          <w:rFonts w:eastAsia="Times New Roman"/>
          <w:b/>
          <w:color w:val="353535"/>
          <w:lang w:eastAsia="es-ES"/>
        </w:rPr>
        <w:t xml:space="preserve"> </w:t>
      </w:r>
    </w:p>
    <w:p w14:paraId="26F7BF7C" w14:textId="43B3BB7C" w:rsidR="00A2071F" w:rsidRDefault="00A2071F" w:rsidP="00FC34DE">
      <w:pPr>
        <w:pStyle w:val="general"/>
        <w:spacing w:line="240" w:lineRule="auto"/>
        <w:contextualSpacing/>
        <w:jc w:val="both"/>
        <w:rPr>
          <w:rFonts w:eastAsia="Times New Roman"/>
          <w:b/>
          <w:color w:val="353535"/>
          <w:lang w:eastAsia="es-ES"/>
        </w:rPr>
      </w:pPr>
      <w:r w:rsidRPr="00B234A2">
        <w:rPr>
          <w:rFonts w:eastAsia="Times New Roman"/>
          <w:color w:val="353535"/>
          <w:lang w:eastAsia="es-ES"/>
        </w:rPr>
        <w:t>Coordinación de producción:</w:t>
      </w:r>
      <w:r>
        <w:rPr>
          <w:rFonts w:eastAsia="Times New Roman"/>
          <w:b/>
          <w:color w:val="353535"/>
          <w:lang w:eastAsia="es-ES"/>
        </w:rPr>
        <w:t xml:space="preserve"> Fundación Siglo de Oro</w:t>
      </w:r>
    </w:p>
    <w:p w14:paraId="2AFFC28A" w14:textId="4A6E39F6" w:rsidR="00A2071F" w:rsidRDefault="00A2071F" w:rsidP="00FC34DE">
      <w:pPr>
        <w:pStyle w:val="general"/>
        <w:spacing w:line="240" w:lineRule="auto"/>
        <w:contextualSpacing/>
        <w:jc w:val="both"/>
        <w:rPr>
          <w:rFonts w:eastAsia="Times New Roman"/>
          <w:b/>
          <w:color w:val="353535"/>
          <w:lang w:eastAsia="es-ES"/>
        </w:rPr>
      </w:pPr>
      <w:r w:rsidRPr="00B234A2">
        <w:rPr>
          <w:rFonts w:eastAsia="Times New Roman"/>
          <w:color w:val="353535"/>
          <w:lang w:eastAsia="es-ES"/>
        </w:rPr>
        <w:t>Coproducción:</w:t>
      </w:r>
      <w:r>
        <w:rPr>
          <w:rFonts w:eastAsia="Times New Roman"/>
          <w:b/>
          <w:color w:val="353535"/>
          <w:lang w:eastAsia="es-ES"/>
        </w:rPr>
        <w:t xml:space="preserve"> </w:t>
      </w:r>
      <w:proofErr w:type="spellStart"/>
      <w:r>
        <w:rPr>
          <w:rFonts w:eastAsia="Times New Roman"/>
          <w:b/>
          <w:color w:val="353535"/>
          <w:lang w:eastAsia="es-ES"/>
        </w:rPr>
        <w:t>Shapmedia</w:t>
      </w:r>
      <w:proofErr w:type="spellEnd"/>
    </w:p>
    <w:p w14:paraId="5703DE26" w14:textId="77777777" w:rsidR="00A2071F" w:rsidRPr="00DF2528" w:rsidRDefault="00A2071F" w:rsidP="00FC34DE">
      <w:pPr>
        <w:pStyle w:val="general"/>
        <w:spacing w:line="240" w:lineRule="auto"/>
        <w:contextualSpacing/>
        <w:jc w:val="both"/>
        <w:rPr>
          <w:rFonts w:eastAsia="Times New Roman"/>
          <w:color w:val="353535"/>
          <w:lang w:eastAsia="es-ES"/>
        </w:rPr>
      </w:pPr>
    </w:p>
    <w:p w14:paraId="5347C9F6" w14:textId="77777777" w:rsidR="00A2071F" w:rsidRDefault="00A2071F" w:rsidP="00A2071F">
      <w:pPr>
        <w:pStyle w:val="general"/>
        <w:spacing w:line="240" w:lineRule="auto"/>
        <w:contextualSpacing/>
        <w:jc w:val="both"/>
        <w:rPr>
          <w:rFonts w:eastAsia="Times New Roman"/>
          <w:color w:val="353535"/>
          <w:lang w:eastAsia="es-ES"/>
        </w:rPr>
      </w:pPr>
    </w:p>
    <w:p w14:paraId="079EBEB4" w14:textId="77777777" w:rsidR="00CB3D6E" w:rsidRDefault="00CB3D6E" w:rsidP="008F3FC2">
      <w:pPr>
        <w:pStyle w:val="Estilob"/>
        <w:jc w:val="both"/>
        <w:sectPr w:rsidR="00CB3D6E" w:rsidSect="00CB3D6E">
          <w:type w:val="continuous"/>
          <w:pgSz w:w="11906" w:h="16838"/>
          <w:pgMar w:top="720" w:right="720" w:bottom="720" w:left="720" w:header="708" w:footer="708" w:gutter="0"/>
          <w:cols w:space="708"/>
          <w:docGrid w:linePitch="360"/>
        </w:sectPr>
      </w:pPr>
    </w:p>
    <w:p w14:paraId="12A18BA1" w14:textId="2C244CB0" w:rsidR="009C0264" w:rsidRPr="00CB3D6E" w:rsidRDefault="009C0264" w:rsidP="008F3FC2">
      <w:pPr>
        <w:pStyle w:val="Estilob"/>
        <w:jc w:val="both"/>
      </w:pPr>
    </w:p>
    <w:p w14:paraId="5A764B8B" w14:textId="77777777" w:rsidR="009C0264" w:rsidRPr="00D46636" w:rsidRDefault="009C0264" w:rsidP="008F3FC2">
      <w:pPr>
        <w:pStyle w:val="Estilob"/>
        <w:jc w:val="both"/>
      </w:pPr>
    </w:p>
    <w:p w14:paraId="2F565F8B" w14:textId="77777777" w:rsidR="00E15674" w:rsidRDefault="00E15674" w:rsidP="008F3FC2">
      <w:pPr>
        <w:jc w:val="both"/>
        <w:rPr>
          <w:rFonts w:ascii="Tahoma" w:hAnsi="Tahoma" w:cs="Tahoma"/>
          <w:sz w:val="18"/>
          <w:szCs w:val="18"/>
        </w:rPr>
      </w:pPr>
      <w:r>
        <w:br w:type="page"/>
      </w:r>
    </w:p>
    <w:p w14:paraId="087C21D3" w14:textId="39125FA4" w:rsidR="00631FE2" w:rsidRPr="00F37C16" w:rsidRDefault="0061649A" w:rsidP="008F3FC2">
      <w:pPr>
        <w:pStyle w:val="general"/>
        <w:spacing w:after="0"/>
        <w:contextualSpacing/>
        <w:jc w:val="both"/>
      </w:pPr>
      <w:r w:rsidRPr="0061649A">
        <w:rPr>
          <w:b/>
          <w:noProof/>
          <w:lang w:eastAsia="es-ES"/>
        </w:rPr>
        <w:lastRenderedPageBreak/>
        <w:drawing>
          <wp:anchor distT="0" distB="0" distL="114300" distR="114300" simplePos="0" relativeHeight="251703296" behindDoc="0" locked="0" layoutInCell="1" allowOverlap="1" wp14:anchorId="37666ED3" wp14:editId="45235C07">
            <wp:simplePos x="0" y="0"/>
            <wp:positionH relativeFrom="column">
              <wp:posOffset>6153785</wp:posOffset>
            </wp:positionH>
            <wp:positionV relativeFrom="paragraph">
              <wp:posOffset>561975</wp:posOffset>
            </wp:positionV>
            <wp:extent cx="285750" cy="285750"/>
            <wp:effectExtent l="0" t="0" r="0" b="0"/>
            <wp:wrapNone/>
            <wp:docPr id="9" name="Picture 14" descr="http://www.olmedo.es/olmedoclasico/sites/default/files/imagenes/taxonomia/buclemagneticoindivi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 name="Picture 14" descr="http://www.olmedo.es/olmedoclasico/sites/default/files/imagenes/taxonomia/buclemagneticoindividu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61649A">
        <w:rPr>
          <w:b/>
          <w:noProof/>
          <w:lang w:eastAsia="es-ES"/>
        </w:rPr>
        <w:drawing>
          <wp:anchor distT="0" distB="0" distL="114300" distR="114300" simplePos="0" relativeHeight="251702272" behindDoc="0" locked="0" layoutInCell="1" allowOverlap="1" wp14:anchorId="1897B1CA" wp14:editId="0D81BC59">
            <wp:simplePos x="0" y="0"/>
            <wp:positionH relativeFrom="column">
              <wp:posOffset>6153785</wp:posOffset>
            </wp:positionH>
            <wp:positionV relativeFrom="paragraph">
              <wp:posOffset>125730</wp:posOffset>
            </wp:positionV>
            <wp:extent cx="285750" cy="285750"/>
            <wp:effectExtent l="0" t="0" r="0" b="0"/>
            <wp:wrapNone/>
            <wp:docPr id="6" name="Picture 12" descr="http://www.olmedo.es/olmedoclasico/sites/default/files/imagenes/taxonomia/sonidosalaauricula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 name="Picture 12" descr="http://www.olmedo.es/olmedoclasico/sites/default/files/imagenes/taxonomia/sonidosalaauriculare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631FE2">
        <w:t>Sábado 1</w:t>
      </w:r>
      <w:r w:rsidR="00D41D2A">
        <w:t>3</w:t>
      </w:r>
    </w:p>
    <w:p w14:paraId="29D42F4D" w14:textId="4434E818" w:rsidR="00BB0A62" w:rsidRDefault="00BB0A62" w:rsidP="008F3FC2">
      <w:pPr>
        <w:pStyle w:val="Estilob"/>
        <w:jc w:val="both"/>
        <w:sectPr w:rsidR="00BB0A62" w:rsidSect="00BB0A62">
          <w:type w:val="continuous"/>
          <w:pgSz w:w="11906" w:h="16838"/>
          <w:pgMar w:top="720" w:right="720" w:bottom="720" w:left="720" w:header="708" w:footer="708" w:gutter="0"/>
          <w:cols w:num="2" w:space="708"/>
          <w:docGrid w:linePitch="360"/>
        </w:sectPr>
      </w:pPr>
    </w:p>
    <w:p w14:paraId="3F738377" w14:textId="0B10AE25" w:rsidR="00F023FA" w:rsidRPr="00925DBD" w:rsidRDefault="009950ED" w:rsidP="008F3FC2">
      <w:pPr>
        <w:pStyle w:val="general"/>
        <w:spacing w:line="240" w:lineRule="auto"/>
        <w:contextualSpacing/>
        <w:jc w:val="both"/>
        <w:rPr>
          <w:b/>
          <w:i/>
        </w:rPr>
      </w:pPr>
      <w:r w:rsidRPr="00925DBD">
        <w:rPr>
          <w:b/>
          <w:i/>
        </w:rPr>
        <w:lastRenderedPageBreak/>
        <w:t>Mestiza</w:t>
      </w:r>
    </w:p>
    <w:p w14:paraId="597573C3" w14:textId="143E37DA" w:rsidR="00F023FA" w:rsidRPr="001008FB" w:rsidRDefault="009950ED" w:rsidP="008F3FC2">
      <w:pPr>
        <w:pStyle w:val="general"/>
        <w:spacing w:line="240" w:lineRule="auto"/>
        <w:contextualSpacing/>
        <w:jc w:val="both"/>
      </w:pPr>
      <w:r>
        <w:t>Julieta Soria</w:t>
      </w:r>
    </w:p>
    <w:p w14:paraId="09E6E453" w14:textId="77777777" w:rsidR="00F023FA" w:rsidRPr="00F023FA" w:rsidRDefault="00F023FA" w:rsidP="008F3FC2">
      <w:pPr>
        <w:pStyle w:val="Estilob"/>
        <w:jc w:val="both"/>
        <w:rPr>
          <w:rFonts w:eastAsiaTheme="minorHAnsi"/>
          <w:color w:val="000000" w:themeColor="text1"/>
          <w:lang w:eastAsia="en-US"/>
        </w:rPr>
      </w:pPr>
      <w:r w:rsidRPr="001008FB">
        <w:rPr>
          <w:rFonts w:eastAsiaTheme="minorHAnsi"/>
          <w:b/>
          <w:color w:val="000000" w:themeColor="text1"/>
          <w:lang w:eastAsia="en-US"/>
        </w:rPr>
        <w:t xml:space="preserve">Hora: </w:t>
      </w:r>
      <w:r w:rsidRPr="00F023FA">
        <w:rPr>
          <w:rFonts w:eastAsiaTheme="minorHAnsi"/>
          <w:color w:val="000000" w:themeColor="text1"/>
          <w:lang w:eastAsia="en-US"/>
        </w:rPr>
        <w:t>23:00</w:t>
      </w:r>
    </w:p>
    <w:p w14:paraId="79D1E784" w14:textId="14C017E8" w:rsidR="00F023FA" w:rsidRPr="00B72DB4" w:rsidRDefault="00F023FA" w:rsidP="008F3FC2">
      <w:pPr>
        <w:pStyle w:val="Estilob"/>
        <w:jc w:val="both"/>
        <w:rPr>
          <w:rFonts w:eastAsiaTheme="minorHAnsi"/>
          <w:color w:val="000000" w:themeColor="text1"/>
          <w:lang w:eastAsia="en-US"/>
        </w:rPr>
      </w:pPr>
      <w:r w:rsidRPr="001008FB">
        <w:rPr>
          <w:rFonts w:eastAsiaTheme="minorHAnsi"/>
          <w:b/>
          <w:color w:val="000000" w:themeColor="text1"/>
          <w:lang w:eastAsia="en-US"/>
        </w:rPr>
        <w:t xml:space="preserve">Compañía: </w:t>
      </w:r>
      <w:r w:rsidR="009950ED">
        <w:rPr>
          <w:rFonts w:eastAsiaTheme="minorHAnsi"/>
          <w:color w:val="000000" w:themeColor="text1"/>
          <w:lang w:eastAsia="en-US"/>
        </w:rPr>
        <w:t>Emilia Yagüe Producciones</w:t>
      </w:r>
    </w:p>
    <w:p w14:paraId="487DE8DE" w14:textId="722F1A0D" w:rsidR="00F023FA" w:rsidRPr="00B72DB4" w:rsidRDefault="00F023FA" w:rsidP="008F3FC2">
      <w:pPr>
        <w:pStyle w:val="Estilob"/>
        <w:jc w:val="both"/>
        <w:rPr>
          <w:rFonts w:eastAsiaTheme="minorHAnsi"/>
          <w:color w:val="000000" w:themeColor="text1"/>
          <w:lang w:eastAsia="en-US"/>
        </w:rPr>
      </w:pPr>
      <w:r w:rsidRPr="001008FB">
        <w:rPr>
          <w:rFonts w:eastAsiaTheme="minorHAnsi"/>
          <w:b/>
          <w:color w:val="000000" w:themeColor="text1"/>
          <w:lang w:eastAsia="en-US"/>
        </w:rPr>
        <w:t xml:space="preserve">Dirección: </w:t>
      </w:r>
      <w:r w:rsidR="009950ED">
        <w:rPr>
          <w:rFonts w:eastAsiaTheme="minorHAnsi"/>
          <w:color w:val="000000" w:themeColor="text1"/>
          <w:lang w:eastAsia="en-US"/>
        </w:rPr>
        <w:t>Yayo Cáceres</w:t>
      </w:r>
    </w:p>
    <w:p w14:paraId="215B5E06" w14:textId="1BB4F36D" w:rsidR="00F023FA" w:rsidRPr="00B72DB4" w:rsidRDefault="00F023FA" w:rsidP="008F3FC2">
      <w:pPr>
        <w:pStyle w:val="Estilob"/>
        <w:jc w:val="both"/>
        <w:rPr>
          <w:rFonts w:eastAsiaTheme="minorHAnsi"/>
          <w:color w:val="000000" w:themeColor="text1"/>
          <w:lang w:eastAsia="en-US"/>
        </w:rPr>
      </w:pPr>
      <w:r w:rsidRPr="001008FB">
        <w:rPr>
          <w:rFonts w:eastAsiaTheme="minorHAnsi"/>
          <w:b/>
          <w:color w:val="000000" w:themeColor="text1"/>
          <w:lang w:eastAsia="en-US"/>
        </w:rPr>
        <w:t>Lugar:</w:t>
      </w:r>
      <w:r w:rsidRPr="00B72DB4">
        <w:rPr>
          <w:rFonts w:eastAsiaTheme="minorHAnsi"/>
          <w:color w:val="000000" w:themeColor="text1"/>
          <w:lang w:eastAsia="en-US"/>
        </w:rPr>
        <w:t xml:space="preserve"> Corrala Palacio </w:t>
      </w:r>
      <w:r w:rsidR="002711D4">
        <w:rPr>
          <w:rFonts w:eastAsiaTheme="minorHAnsi"/>
          <w:color w:val="000000" w:themeColor="text1"/>
          <w:lang w:eastAsia="en-US"/>
        </w:rPr>
        <w:t xml:space="preserve">del </w:t>
      </w:r>
      <w:r w:rsidRPr="00B72DB4">
        <w:rPr>
          <w:rFonts w:eastAsiaTheme="minorHAnsi"/>
          <w:color w:val="000000" w:themeColor="text1"/>
          <w:lang w:eastAsia="en-US"/>
        </w:rPr>
        <w:t>Caballero</w:t>
      </w:r>
    </w:p>
    <w:p w14:paraId="4932C9B2" w14:textId="77777777" w:rsidR="00F023FA" w:rsidRPr="00B72DB4" w:rsidRDefault="00F023FA" w:rsidP="008F3FC2">
      <w:pPr>
        <w:pStyle w:val="Estilob"/>
        <w:jc w:val="both"/>
        <w:rPr>
          <w:rFonts w:eastAsiaTheme="minorHAnsi"/>
          <w:color w:val="000000" w:themeColor="text1"/>
          <w:lang w:eastAsia="en-US"/>
        </w:rPr>
      </w:pPr>
      <w:r w:rsidRPr="001008FB">
        <w:rPr>
          <w:rFonts w:eastAsiaTheme="minorHAnsi"/>
          <w:b/>
          <w:color w:val="000000" w:themeColor="text1"/>
          <w:lang w:eastAsia="en-US"/>
        </w:rPr>
        <w:t xml:space="preserve">Precio: </w:t>
      </w:r>
      <w:r w:rsidRPr="00B72DB4">
        <w:rPr>
          <w:rFonts w:eastAsiaTheme="minorHAnsi"/>
          <w:color w:val="000000" w:themeColor="text1"/>
          <w:lang w:eastAsia="en-US"/>
        </w:rPr>
        <w:t>16 euros</w:t>
      </w:r>
    </w:p>
    <w:p w14:paraId="3C709060" w14:textId="720CA0EC" w:rsidR="00F023FA" w:rsidRPr="00B72DB4" w:rsidRDefault="00F023FA" w:rsidP="008F3FC2">
      <w:pPr>
        <w:pStyle w:val="Estilob"/>
        <w:jc w:val="both"/>
        <w:rPr>
          <w:rFonts w:eastAsiaTheme="minorHAnsi"/>
          <w:color w:val="000000" w:themeColor="text1"/>
          <w:lang w:eastAsia="en-US"/>
        </w:rPr>
      </w:pPr>
      <w:r w:rsidRPr="001008FB">
        <w:rPr>
          <w:rFonts w:eastAsiaTheme="minorHAnsi"/>
          <w:b/>
          <w:color w:val="000000" w:themeColor="text1"/>
          <w:lang w:eastAsia="en-US"/>
        </w:rPr>
        <w:t>Duración:</w:t>
      </w:r>
      <w:r w:rsidR="007108CF">
        <w:rPr>
          <w:rFonts w:eastAsiaTheme="minorHAnsi"/>
          <w:color w:val="000000" w:themeColor="text1"/>
          <w:lang w:eastAsia="en-US"/>
        </w:rPr>
        <w:t xml:space="preserve"> </w:t>
      </w:r>
      <w:r w:rsidRPr="00B72DB4">
        <w:rPr>
          <w:rFonts w:eastAsiaTheme="minorHAnsi"/>
          <w:color w:val="000000" w:themeColor="text1"/>
          <w:lang w:eastAsia="en-US"/>
        </w:rPr>
        <w:t>10</w:t>
      </w:r>
      <w:r w:rsidR="002E3091">
        <w:rPr>
          <w:rFonts w:eastAsiaTheme="minorHAnsi"/>
          <w:color w:val="000000" w:themeColor="text1"/>
          <w:lang w:eastAsia="en-US"/>
        </w:rPr>
        <w:t>5</w:t>
      </w:r>
      <w:r w:rsidRPr="00B72DB4">
        <w:rPr>
          <w:rFonts w:eastAsiaTheme="minorHAnsi"/>
          <w:color w:val="000000" w:themeColor="text1"/>
          <w:lang w:eastAsia="en-US"/>
        </w:rPr>
        <w:t xml:space="preserve"> minutos</w:t>
      </w:r>
    </w:p>
    <w:p w14:paraId="455F7D21" w14:textId="77777777" w:rsidR="00F023FA" w:rsidRDefault="00F023FA" w:rsidP="008F3FC2">
      <w:pPr>
        <w:pStyle w:val="general"/>
        <w:spacing w:after="0"/>
        <w:jc w:val="both"/>
        <w:rPr>
          <w:b/>
        </w:rPr>
      </w:pPr>
    </w:p>
    <w:p w14:paraId="4D1304F9" w14:textId="51A537C2" w:rsidR="007F211E" w:rsidRDefault="00D41D2A" w:rsidP="008F3FC2">
      <w:pPr>
        <w:pStyle w:val="general"/>
        <w:spacing w:after="0"/>
        <w:jc w:val="both"/>
        <w:rPr>
          <w:rFonts w:eastAsia="Times New Roman"/>
          <w:color w:val="353535"/>
          <w:lang w:eastAsia="es-ES"/>
        </w:rPr>
      </w:pPr>
      <w:r w:rsidRPr="009950ED">
        <w:rPr>
          <w:rFonts w:eastAsia="Times New Roman"/>
          <w:color w:val="353535"/>
          <w:lang w:eastAsia="es-ES"/>
        </w:rPr>
        <w:t>El punto de partida de la obra lo constituye una curiosa entrevista entre dos peculiares personajes: Tirso de Molina, que con 19 años se encuentra en los comienzos de su carrera dramatúrgica, y la ya anciana Francisca Pizarro Yupanqui, primera mestiza del Perú, hija de Francisco Pizarro y de la princesa inca Quispe Sisa, que vive como dama española en el Madrid de finales del siglo XVI. Con el pretexto de la escritura de una futura Trilogía de los Pizarro, Tirso trata de</w:t>
      </w:r>
      <w:r w:rsidR="009735B5">
        <w:rPr>
          <w:rFonts w:eastAsia="Times New Roman"/>
          <w:color w:val="353535"/>
          <w:lang w:eastAsia="es-ES"/>
        </w:rPr>
        <w:t xml:space="preserve"> convencer a Doña Francisca, quien</w:t>
      </w:r>
      <w:r w:rsidRPr="009950ED">
        <w:rPr>
          <w:rFonts w:eastAsia="Times New Roman"/>
          <w:color w:val="353535"/>
          <w:lang w:eastAsia="es-ES"/>
        </w:rPr>
        <w:t xml:space="preserve"> lleva un año recluida en su extra</w:t>
      </w:r>
      <w:r w:rsidR="009735B5">
        <w:rPr>
          <w:rFonts w:eastAsia="Times New Roman"/>
          <w:color w:val="353535"/>
          <w:lang w:eastAsia="es-ES"/>
        </w:rPr>
        <w:t>ño jardín, para</w:t>
      </w:r>
      <w:r w:rsidRPr="009950ED">
        <w:rPr>
          <w:rFonts w:eastAsia="Times New Roman"/>
          <w:color w:val="353535"/>
          <w:lang w:eastAsia="es-ES"/>
        </w:rPr>
        <w:t xml:space="preserve"> que dé rienda suelta a sus recuerdos y experiencias. El diálogo entre ambos supone la confrontación de dos visiones muy diferentes del mundo (hombre y mujer, joven y anciana, español y mestiza) y, sobre todo, es el origen de algo inesperado para Doña Francisca: un viaje personal y crítico por la historia española de aquellos años, que desemboca en un reencuentro con su pasado, con su marido, Hernando Pizarro, con su padre, y con su madre y hermanos indígenas y en la necesidad de mirarlos cara a cara. ¿Quién es, entonces, Francisca Pizarro? ¿Es española? ¿Es inca? ¿Sobre qué ha erigido su vida y su fortuna? ¿Es vivir otra cosa que recordar algo que se había olvidado? ¿Puede de tierra negra nacer flor blanca?</w:t>
      </w:r>
    </w:p>
    <w:p w14:paraId="76B403C6" w14:textId="77777777" w:rsidR="009950ED" w:rsidRDefault="009950ED" w:rsidP="008F3FC2">
      <w:pPr>
        <w:pStyle w:val="general"/>
        <w:spacing w:after="0"/>
        <w:jc w:val="both"/>
        <w:rPr>
          <w:rFonts w:eastAsia="Times New Roman"/>
          <w:color w:val="353535"/>
          <w:lang w:eastAsia="es-ES"/>
        </w:rPr>
      </w:pPr>
    </w:p>
    <w:p w14:paraId="7301B86A" w14:textId="77777777" w:rsidR="009950ED" w:rsidRPr="009950ED" w:rsidRDefault="009950ED" w:rsidP="008F3FC2">
      <w:pPr>
        <w:pStyle w:val="general"/>
        <w:spacing w:after="0"/>
        <w:jc w:val="both"/>
        <w:rPr>
          <w:rFonts w:eastAsia="Times New Roman"/>
          <w:color w:val="353535"/>
          <w:lang w:eastAsia="es-ES"/>
        </w:rPr>
        <w:sectPr w:rsidR="009950ED" w:rsidRPr="009950ED" w:rsidSect="00BB0A62">
          <w:type w:val="continuous"/>
          <w:pgSz w:w="11906" w:h="16838"/>
          <w:pgMar w:top="720" w:right="720" w:bottom="720" w:left="720" w:header="708" w:footer="708" w:gutter="0"/>
          <w:cols w:space="708"/>
          <w:docGrid w:linePitch="360"/>
        </w:sectPr>
      </w:pPr>
    </w:p>
    <w:p w14:paraId="3BA58F75" w14:textId="1290838A" w:rsidR="007F211E" w:rsidRDefault="007F211E" w:rsidP="008F3FC2">
      <w:pPr>
        <w:pStyle w:val="general"/>
        <w:spacing w:after="0"/>
        <w:jc w:val="both"/>
        <w:rPr>
          <w:rFonts w:eastAsia="Times New Roman"/>
          <w:b/>
          <w:lang w:eastAsia="es-ES"/>
        </w:rPr>
      </w:pPr>
      <w:r w:rsidRPr="0079591C">
        <w:rPr>
          <w:rFonts w:eastAsia="Times New Roman"/>
          <w:b/>
          <w:lang w:eastAsia="es-ES"/>
        </w:rPr>
        <w:lastRenderedPageBreak/>
        <w:t>Elenco</w:t>
      </w:r>
    </w:p>
    <w:p w14:paraId="3C4845AB" w14:textId="77777777" w:rsidR="007F211E" w:rsidRDefault="007F211E" w:rsidP="008F3FC2">
      <w:pPr>
        <w:spacing w:after="0" w:line="240" w:lineRule="auto"/>
        <w:jc w:val="both"/>
        <w:rPr>
          <w:rFonts w:ascii="Tahoma" w:eastAsia="Times New Roman" w:hAnsi="Tahoma" w:cs="Tahoma"/>
          <w:bCs/>
          <w:color w:val="353535"/>
          <w:sz w:val="18"/>
          <w:szCs w:val="18"/>
          <w:lang w:eastAsia="es-ES"/>
        </w:rPr>
      </w:pPr>
    </w:p>
    <w:p w14:paraId="41C00048" w14:textId="7F98C892" w:rsidR="009950ED" w:rsidRDefault="009950ED" w:rsidP="008F3FC2">
      <w:pPr>
        <w:spacing w:after="0" w:line="240" w:lineRule="auto"/>
        <w:jc w:val="both"/>
      </w:pPr>
      <w:r>
        <w:t xml:space="preserve">Francisca Pizarro Yupanqui: </w:t>
      </w:r>
      <w:r w:rsidRPr="009950ED">
        <w:rPr>
          <w:b/>
        </w:rPr>
        <w:t xml:space="preserve">Gloria Muñoz </w:t>
      </w:r>
    </w:p>
    <w:p w14:paraId="68E72704" w14:textId="77777777" w:rsidR="007B02A5" w:rsidRDefault="009950ED" w:rsidP="008F3FC2">
      <w:pPr>
        <w:spacing w:after="0" w:line="240" w:lineRule="auto"/>
        <w:jc w:val="both"/>
      </w:pPr>
      <w:r>
        <w:t xml:space="preserve">Tirso de Molina joven: </w:t>
      </w:r>
      <w:r w:rsidRPr="009950ED">
        <w:rPr>
          <w:b/>
        </w:rPr>
        <w:t>Julián Ortega / Diego Klein</w:t>
      </w:r>
      <w:r>
        <w:t xml:space="preserve"> </w:t>
      </w:r>
    </w:p>
    <w:p w14:paraId="46379DE0" w14:textId="06D0C2B6" w:rsidR="009950ED" w:rsidRDefault="009950ED" w:rsidP="008F3FC2">
      <w:pPr>
        <w:spacing w:after="0" w:line="240" w:lineRule="auto"/>
        <w:jc w:val="both"/>
      </w:pPr>
      <w:r>
        <w:t xml:space="preserve">Músico: </w:t>
      </w:r>
      <w:r w:rsidRPr="009950ED">
        <w:rPr>
          <w:b/>
        </w:rPr>
        <w:t>Manuel Lavandera</w:t>
      </w:r>
    </w:p>
    <w:p w14:paraId="1C39B0D7" w14:textId="19441DC5" w:rsidR="00114376" w:rsidRDefault="009950ED" w:rsidP="008F3FC2">
      <w:pPr>
        <w:spacing w:after="0" w:line="240" w:lineRule="auto"/>
        <w:jc w:val="both"/>
        <w:rPr>
          <w:rFonts w:ascii="Tahoma" w:eastAsia="Times New Roman" w:hAnsi="Tahoma" w:cs="Tahoma"/>
          <w:bCs/>
          <w:color w:val="353535"/>
          <w:sz w:val="18"/>
          <w:szCs w:val="18"/>
          <w:lang w:eastAsia="es-ES"/>
        </w:rPr>
      </w:pPr>
      <w:r>
        <w:t xml:space="preserve">Cantante: </w:t>
      </w:r>
      <w:r w:rsidRPr="009950ED">
        <w:rPr>
          <w:b/>
        </w:rPr>
        <w:t xml:space="preserve">Silvina </w:t>
      </w:r>
      <w:proofErr w:type="spellStart"/>
      <w:r w:rsidRPr="009950ED">
        <w:rPr>
          <w:b/>
        </w:rPr>
        <w:t>Tabbush</w:t>
      </w:r>
      <w:proofErr w:type="spellEnd"/>
      <w:r>
        <w:t xml:space="preserve"> </w:t>
      </w:r>
    </w:p>
    <w:p w14:paraId="3A519E19" w14:textId="77777777" w:rsidR="00114376" w:rsidRDefault="00114376" w:rsidP="008F3FC2">
      <w:pPr>
        <w:spacing w:after="0" w:line="240" w:lineRule="auto"/>
        <w:jc w:val="both"/>
        <w:rPr>
          <w:rFonts w:ascii="Tahoma" w:eastAsia="Times New Roman" w:hAnsi="Tahoma" w:cs="Tahoma"/>
          <w:bCs/>
          <w:color w:val="353535"/>
          <w:sz w:val="18"/>
          <w:szCs w:val="18"/>
          <w:lang w:eastAsia="es-ES"/>
        </w:rPr>
      </w:pPr>
    </w:p>
    <w:p w14:paraId="76FDE27F" w14:textId="331D09C5" w:rsidR="00114376" w:rsidRDefault="00114376" w:rsidP="008F3FC2">
      <w:pPr>
        <w:spacing w:after="0" w:line="240" w:lineRule="auto"/>
        <w:jc w:val="both"/>
        <w:rPr>
          <w:rFonts w:ascii="Tahoma" w:eastAsia="Calibri" w:hAnsi="Tahoma" w:cs="Tahoma"/>
          <w:b/>
          <w:bCs/>
          <w:sz w:val="18"/>
          <w:szCs w:val="18"/>
          <w:lang w:eastAsia="es-ES"/>
        </w:rPr>
      </w:pPr>
    </w:p>
    <w:p w14:paraId="51ED5327" w14:textId="7C0C8E73" w:rsidR="00114376" w:rsidRDefault="00114376" w:rsidP="008F3FC2">
      <w:pPr>
        <w:spacing w:after="0" w:line="240" w:lineRule="auto"/>
        <w:jc w:val="both"/>
        <w:rPr>
          <w:rFonts w:ascii="Tahoma" w:eastAsia="Times New Roman" w:hAnsi="Tahoma" w:cs="Tahoma"/>
          <w:bCs/>
          <w:color w:val="353535"/>
          <w:sz w:val="18"/>
          <w:szCs w:val="18"/>
          <w:lang w:eastAsia="es-ES"/>
        </w:rPr>
      </w:pPr>
      <w:r w:rsidRPr="00D46636">
        <w:rPr>
          <w:rFonts w:ascii="Tahoma" w:eastAsia="Calibri" w:hAnsi="Tahoma" w:cs="Tahoma"/>
          <w:b/>
          <w:bCs/>
          <w:sz w:val="18"/>
          <w:szCs w:val="18"/>
          <w:lang w:eastAsia="es-ES"/>
        </w:rPr>
        <w:t>Equipo artístico y técnico</w:t>
      </w:r>
    </w:p>
    <w:p w14:paraId="2C208793" w14:textId="77777777" w:rsidR="00114376" w:rsidRDefault="00114376" w:rsidP="008F3FC2">
      <w:pPr>
        <w:spacing w:after="0" w:line="240" w:lineRule="auto"/>
        <w:jc w:val="both"/>
        <w:rPr>
          <w:rFonts w:ascii="Tahoma" w:eastAsia="Times New Roman" w:hAnsi="Tahoma" w:cs="Tahoma"/>
          <w:bCs/>
          <w:color w:val="353535"/>
          <w:sz w:val="18"/>
          <w:szCs w:val="18"/>
          <w:lang w:eastAsia="es-ES"/>
        </w:rPr>
      </w:pPr>
    </w:p>
    <w:p w14:paraId="5BE510B9" w14:textId="478066BD" w:rsidR="009950ED" w:rsidRDefault="009950ED" w:rsidP="008F3FC2">
      <w:pPr>
        <w:spacing w:after="0" w:line="240" w:lineRule="auto"/>
        <w:jc w:val="both"/>
      </w:pPr>
      <w:r>
        <w:t xml:space="preserve">Dirección: </w:t>
      </w:r>
      <w:r w:rsidR="007B02A5" w:rsidRPr="007B02A5">
        <w:rPr>
          <w:b/>
        </w:rPr>
        <w:t xml:space="preserve">Yayo Cáceres </w:t>
      </w:r>
    </w:p>
    <w:p w14:paraId="354432A2" w14:textId="20C91A82" w:rsidR="009950ED" w:rsidRDefault="009950ED" w:rsidP="008F3FC2">
      <w:pPr>
        <w:spacing w:after="0" w:line="240" w:lineRule="auto"/>
        <w:jc w:val="both"/>
      </w:pPr>
      <w:r>
        <w:t xml:space="preserve">Asesor de dramaturgia: </w:t>
      </w:r>
      <w:r w:rsidR="007B02A5" w:rsidRPr="007B02A5">
        <w:rPr>
          <w:b/>
        </w:rPr>
        <w:t>Álvaro Tato</w:t>
      </w:r>
    </w:p>
    <w:p w14:paraId="350DC7A6" w14:textId="5AA9B535" w:rsidR="009950ED" w:rsidRDefault="009950ED" w:rsidP="008F3FC2">
      <w:pPr>
        <w:spacing w:after="0" w:line="240" w:lineRule="auto"/>
        <w:jc w:val="both"/>
      </w:pPr>
      <w:r>
        <w:t>Iluminación:</w:t>
      </w:r>
      <w:r w:rsidRPr="007B02A5">
        <w:rPr>
          <w:b/>
        </w:rPr>
        <w:t xml:space="preserve"> </w:t>
      </w:r>
      <w:r w:rsidR="007B02A5" w:rsidRPr="007B02A5">
        <w:rPr>
          <w:b/>
        </w:rPr>
        <w:t xml:space="preserve">Miguel Ángel Camacho </w:t>
      </w:r>
    </w:p>
    <w:p w14:paraId="5CCBFD5F" w14:textId="0BABF163" w:rsidR="009950ED" w:rsidRDefault="009950ED" w:rsidP="008F3FC2">
      <w:pPr>
        <w:spacing w:after="0" w:line="240" w:lineRule="auto"/>
        <w:jc w:val="both"/>
      </w:pPr>
      <w:r>
        <w:t xml:space="preserve">Escenografía: </w:t>
      </w:r>
      <w:r w:rsidR="007B02A5" w:rsidRPr="007B02A5">
        <w:rPr>
          <w:b/>
        </w:rPr>
        <w:t xml:space="preserve">Carolina González </w:t>
      </w:r>
    </w:p>
    <w:p w14:paraId="35F94566" w14:textId="751116D5" w:rsidR="009950ED" w:rsidRDefault="009950ED" w:rsidP="008F3FC2">
      <w:pPr>
        <w:spacing w:after="0" w:line="240" w:lineRule="auto"/>
        <w:jc w:val="both"/>
      </w:pPr>
      <w:r>
        <w:t xml:space="preserve">Vestuario: </w:t>
      </w:r>
      <w:r w:rsidR="007B02A5" w:rsidRPr="007B02A5">
        <w:rPr>
          <w:b/>
        </w:rPr>
        <w:t xml:space="preserve">Tatiana De Sarabia </w:t>
      </w:r>
    </w:p>
    <w:p w14:paraId="02080D4D" w14:textId="1C93B082" w:rsidR="009950ED" w:rsidRDefault="009950ED" w:rsidP="008F3FC2">
      <w:pPr>
        <w:spacing w:after="0" w:line="240" w:lineRule="auto"/>
        <w:jc w:val="both"/>
      </w:pPr>
      <w:r>
        <w:t>Ayudante de dirección</w:t>
      </w:r>
      <w:r w:rsidR="007B02A5">
        <w:t>:</w:t>
      </w:r>
      <w:r w:rsidRPr="007B02A5">
        <w:rPr>
          <w:b/>
        </w:rPr>
        <w:t xml:space="preserve"> </w:t>
      </w:r>
      <w:r w:rsidR="007B02A5" w:rsidRPr="007B02A5">
        <w:rPr>
          <w:b/>
        </w:rPr>
        <w:t xml:space="preserve">Diego Klein </w:t>
      </w:r>
    </w:p>
    <w:p w14:paraId="4B524F84" w14:textId="741C7CB0" w:rsidR="009950ED" w:rsidRDefault="009950ED" w:rsidP="008F3FC2">
      <w:pPr>
        <w:spacing w:after="0" w:line="240" w:lineRule="auto"/>
        <w:jc w:val="both"/>
      </w:pPr>
      <w:r>
        <w:t>Diseño Gráfico:</w:t>
      </w:r>
      <w:r w:rsidR="007B02A5">
        <w:t xml:space="preserve"> </w:t>
      </w:r>
      <w:r w:rsidR="007B02A5" w:rsidRPr="007B02A5">
        <w:rPr>
          <w:b/>
        </w:rPr>
        <w:t xml:space="preserve">David Ruiz </w:t>
      </w:r>
    </w:p>
    <w:p w14:paraId="2914ABEE" w14:textId="3385517B" w:rsidR="009950ED" w:rsidRDefault="009950ED" w:rsidP="008F3FC2">
      <w:pPr>
        <w:spacing w:after="0" w:line="240" w:lineRule="auto"/>
        <w:jc w:val="both"/>
      </w:pPr>
      <w:r>
        <w:t>Producción Ejecutiva</w:t>
      </w:r>
      <w:r w:rsidR="007B02A5">
        <w:t>:</w:t>
      </w:r>
      <w:r>
        <w:t xml:space="preserve"> </w:t>
      </w:r>
      <w:r w:rsidR="007B02A5" w:rsidRPr="007B02A5">
        <w:rPr>
          <w:b/>
        </w:rPr>
        <w:t xml:space="preserve">Antonio Rincón-Cano </w:t>
      </w:r>
    </w:p>
    <w:p w14:paraId="10811997" w14:textId="02989B2A" w:rsidR="00E117D7" w:rsidRPr="000A7350" w:rsidRDefault="009950ED" w:rsidP="008F3FC2">
      <w:pPr>
        <w:spacing w:after="0" w:line="240" w:lineRule="auto"/>
        <w:jc w:val="both"/>
        <w:rPr>
          <w:rFonts w:ascii="Tahoma" w:eastAsia="Times New Roman" w:hAnsi="Tahoma" w:cs="Tahoma"/>
          <w:bCs/>
          <w:color w:val="353535"/>
          <w:sz w:val="18"/>
          <w:szCs w:val="18"/>
          <w:lang w:eastAsia="es-ES"/>
        </w:rPr>
      </w:pPr>
      <w:r>
        <w:t xml:space="preserve">Producción y distribución: </w:t>
      </w:r>
      <w:r w:rsidR="007B02A5" w:rsidRPr="007B02A5">
        <w:rPr>
          <w:b/>
        </w:rPr>
        <w:t>Emilia Yagüe Producciones</w:t>
      </w:r>
      <w:r w:rsidR="00E117D7" w:rsidRPr="000A7350">
        <w:rPr>
          <w:rFonts w:ascii="Tahoma" w:eastAsia="Times New Roman" w:hAnsi="Tahoma" w:cs="Tahoma"/>
          <w:bCs/>
          <w:color w:val="353535"/>
          <w:sz w:val="18"/>
          <w:szCs w:val="18"/>
          <w:lang w:eastAsia="es-ES"/>
        </w:rPr>
        <w:br w:type="page"/>
      </w:r>
    </w:p>
    <w:p w14:paraId="63A33DA7" w14:textId="205FA672" w:rsidR="007477E1" w:rsidRPr="00563C38" w:rsidRDefault="007477E1" w:rsidP="008F3FC2">
      <w:pPr>
        <w:spacing w:after="0"/>
        <w:jc w:val="both"/>
        <w:rPr>
          <w:b/>
        </w:rPr>
      </w:pPr>
      <w:r w:rsidRPr="00563C38">
        <w:rPr>
          <w:b/>
        </w:rPr>
        <w:lastRenderedPageBreak/>
        <w:t>Clásicos en familia</w:t>
      </w:r>
    </w:p>
    <w:p w14:paraId="3D22124B" w14:textId="047C3030" w:rsidR="001E0A5A" w:rsidRDefault="00DB454F" w:rsidP="001E0A5A">
      <w:pPr>
        <w:spacing w:after="0"/>
        <w:jc w:val="both"/>
        <w:rPr>
          <w:rFonts w:ascii="Tahoma" w:eastAsia="Times New Roman" w:hAnsi="Tahoma" w:cs="Tahoma"/>
          <w:sz w:val="18"/>
          <w:szCs w:val="18"/>
          <w:lang w:eastAsia="es-ES"/>
        </w:rPr>
      </w:pPr>
      <w:r w:rsidRPr="00BE115E">
        <w:rPr>
          <w:rFonts w:ascii="Tahoma" w:eastAsia="Times New Roman" w:hAnsi="Tahoma" w:cs="Tahoma"/>
          <w:sz w:val="18"/>
          <w:szCs w:val="18"/>
          <w:lang w:eastAsia="es-ES"/>
        </w:rPr>
        <w:t>Domingo 1</w:t>
      </w:r>
      <w:r w:rsidR="001E0A5A">
        <w:rPr>
          <w:rFonts w:ascii="Tahoma" w:eastAsia="Times New Roman" w:hAnsi="Tahoma" w:cs="Tahoma"/>
          <w:sz w:val="18"/>
          <w:szCs w:val="18"/>
          <w:lang w:eastAsia="es-ES"/>
        </w:rPr>
        <w:t>4</w:t>
      </w:r>
    </w:p>
    <w:p w14:paraId="0750352D" w14:textId="7625CBD9" w:rsidR="001E0A5A" w:rsidRPr="001E0A5A" w:rsidRDefault="0014483B" w:rsidP="001E0A5A">
      <w:pPr>
        <w:spacing w:after="0"/>
        <w:jc w:val="both"/>
        <w:rPr>
          <w:rFonts w:ascii="Tahoma" w:eastAsia="Times New Roman" w:hAnsi="Tahoma" w:cs="Tahoma"/>
          <w:sz w:val="18"/>
          <w:szCs w:val="18"/>
          <w:lang w:eastAsia="es-ES"/>
        </w:rPr>
      </w:pPr>
      <w:r>
        <w:rPr>
          <w:rFonts w:ascii="Tahoma" w:eastAsia="Times New Roman" w:hAnsi="Tahoma" w:cs="Tahoma"/>
          <w:b/>
          <w:bCs/>
          <w:i/>
          <w:iCs/>
          <w:sz w:val="18"/>
          <w:szCs w:val="18"/>
          <w:lang w:eastAsia="es-ES"/>
        </w:rPr>
        <w:t>É</w:t>
      </w:r>
      <w:r w:rsidR="001E0A5A" w:rsidRPr="001E0A5A">
        <w:rPr>
          <w:rFonts w:ascii="Tahoma" w:eastAsia="Times New Roman" w:hAnsi="Tahoma" w:cs="Tahoma"/>
          <w:b/>
          <w:bCs/>
          <w:i/>
          <w:iCs/>
          <w:sz w:val="18"/>
          <w:szCs w:val="18"/>
          <w:lang w:eastAsia="es-ES"/>
        </w:rPr>
        <w:t>rase otra vez… Romeo y Julieta</w:t>
      </w:r>
    </w:p>
    <w:p w14:paraId="1513C15E" w14:textId="34E515C2" w:rsidR="001E0A5A" w:rsidRPr="001E0A5A" w:rsidRDefault="001E0A5A" w:rsidP="00A3773F">
      <w:pPr>
        <w:pStyle w:val="general"/>
        <w:contextualSpacing/>
        <w:jc w:val="both"/>
        <w:rPr>
          <w:bCs/>
          <w:iCs/>
        </w:rPr>
      </w:pPr>
      <w:r w:rsidRPr="001E0A5A">
        <w:rPr>
          <w:bCs/>
          <w:iCs/>
        </w:rPr>
        <w:t>Creación colectiva a partir del original de</w:t>
      </w:r>
      <w:r w:rsidR="00A3773F">
        <w:rPr>
          <w:bCs/>
          <w:iCs/>
        </w:rPr>
        <w:t xml:space="preserve"> </w:t>
      </w:r>
      <w:r w:rsidRPr="001E0A5A">
        <w:rPr>
          <w:bCs/>
          <w:iCs/>
        </w:rPr>
        <w:t xml:space="preserve">William Shakespeare </w:t>
      </w:r>
      <w:r w:rsidR="00A3773F" w:rsidRPr="00A3773F">
        <w:rPr>
          <w:bCs/>
          <w:i/>
          <w:iCs/>
        </w:rPr>
        <w:t>Romeo y Julieta</w:t>
      </w:r>
    </w:p>
    <w:p w14:paraId="08D5ED09" w14:textId="77777777" w:rsidR="00DB454F" w:rsidRPr="00A3773F" w:rsidRDefault="00DB454F" w:rsidP="008F3FC2">
      <w:pPr>
        <w:pStyle w:val="general"/>
        <w:contextualSpacing/>
        <w:jc w:val="both"/>
        <w:rPr>
          <w:rFonts w:eastAsia="Times New Roman"/>
          <w:lang w:eastAsia="es-ES"/>
        </w:rPr>
      </w:pPr>
    </w:p>
    <w:p w14:paraId="11F32C58" w14:textId="6644FAA4" w:rsidR="00DB454F" w:rsidRPr="00BE115E" w:rsidRDefault="00DB454F" w:rsidP="008F3FC2">
      <w:pPr>
        <w:pStyle w:val="general"/>
        <w:contextualSpacing/>
        <w:jc w:val="both"/>
        <w:rPr>
          <w:rFonts w:eastAsia="Times New Roman"/>
          <w:lang w:eastAsia="es-ES"/>
        </w:rPr>
      </w:pPr>
      <w:r w:rsidRPr="00BE115E">
        <w:rPr>
          <w:rFonts w:eastAsia="Times New Roman"/>
          <w:b/>
          <w:lang w:eastAsia="es-ES"/>
        </w:rPr>
        <w:t>Hora:</w:t>
      </w:r>
      <w:r w:rsidR="00563C38" w:rsidRPr="00BE115E">
        <w:rPr>
          <w:rFonts w:eastAsia="Times New Roman"/>
          <w:lang w:eastAsia="es-ES"/>
        </w:rPr>
        <w:t xml:space="preserve"> </w:t>
      </w:r>
      <w:r w:rsidRPr="00BE115E">
        <w:rPr>
          <w:rFonts w:eastAsia="Times New Roman"/>
          <w:lang w:eastAsia="es-ES"/>
        </w:rPr>
        <w:t>19:30</w:t>
      </w:r>
    </w:p>
    <w:p w14:paraId="38F8D6AE" w14:textId="77375BC0" w:rsidR="00DB454F" w:rsidRPr="00BE115E" w:rsidRDefault="00DB454F" w:rsidP="008F3FC2">
      <w:pPr>
        <w:pStyle w:val="general"/>
        <w:contextualSpacing/>
        <w:jc w:val="both"/>
        <w:rPr>
          <w:rFonts w:eastAsia="Times New Roman"/>
          <w:lang w:eastAsia="es-ES"/>
        </w:rPr>
      </w:pPr>
      <w:r w:rsidRPr="00BE115E">
        <w:rPr>
          <w:rFonts w:eastAsia="Times New Roman"/>
          <w:b/>
          <w:lang w:eastAsia="es-ES"/>
        </w:rPr>
        <w:t>Compañía:</w:t>
      </w:r>
      <w:r w:rsidRPr="00BE115E">
        <w:rPr>
          <w:rFonts w:eastAsia="Times New Roman"/>
          <w:lang w:eastAsia="es-ES"/>
        </w:rPr>
        <w:t xml:space="preserve"> </w:t>
      </w:r>
      <w:r w:rsidR="00A3773F" w:rsidRPr="00A3773F">
        <w:t xml:space="preserve">Compañía </w:t>
      </w:r>
      <w:proofErr w:type="spellStart"/>
      <w:r w:rsidR="00A3773F" w:rsidRPr="00A3773F">
        <w:t>Pupaclown</w:t>
      </w:r>
      <w:proofErr w:type="spellEnd"/>
    </w:p>
    <w:p w14:paraId="3D509938" w14:textId="458657DD" w:rsidR="00DB454F" w:rsidRPr="00BE115E" w:rsidRDefault="00BE115E" w:rsidP="008F3FC2">
      <w:pPr>
        <w:pStyle w:val="general"/>
        <w:contextualSpacing/>
        <w:jc w:val="both"/>
        <w:rPr>
          <w:rFonts w:eastAsia="Times New Roman"/>
          <w:lang w:eastAsia="es-ES"/>
        </w:rPr>
      </w:pPr>
      <w:r>
        <w:rPr>
          <w:rFonts w:eastAsia="Times New Roman"/>
          <w:b/>
          <w:lang w:eastAsia="es-ES"/>
        </w:rPr>
        <w:t>Versión</w:t>
      </w:r>
      <w:r w:rsidR="00A3773F">
        <w:rPr>
          <w:rFonts w:eastAsia="Times New Roman"/>
          <w:b/>
          <w:lang w:eastAsia="es-ES"/>
        </w:rPr>
        <w:t xml:space="preserve"> y d</w:t>
      </w:r>
      <w:r w:rsidR="002140B0" w:rsidRPr="00BE115E">
        <w:rPr>
          <w:rFonts w:eastAsia="Times New Roman"/>
          <w:b/>
          <w:lang w:eastAsia="es-ES"/>
        </w:rPr>
        <w:t>irección</w:t>
      </w:r>
      <w:r w:rsidR="00DB454F" w:rsidRPr="00BE115E">
        <w:rPr>
          <w:rFonts w:eastAsia="Times New Roman"/>
          <w:b/>
          <w:lang w:eastAsia="es-ES"/>
        </w:rPr>
        <w:t>:</w:t>
      </w:r>
      <w:r w:rsidR="00DB454F" w:rsidRPr="00BE115E">
        <w:rPr>
          <w:rFonts w:eastAsia="Times New Roman"/>
          <w:lang w:eastAsia="es-ES"/>
        </w:rPr>
        <w:t xml:space="preserve"> </w:t>
      </w:r>
      <w:r w:rsidR="00A3773F">
        <w:rPr>
          <w:rFonts w:eastAsia="Times New Roman"/>
          <w:lang w:eastAsia="es-ES"/>
        </w:rPr>
        <w:t>José Carlos García</w:t>
      </w:r>
    </w:p>
    <w:p w14:paraId="5812C22C" w14:textId="6972BAE9" w:rsidR="00DB454F" w:rsidRPr="00BE115E" w:rsidRDefault="00DB454F" w:rsidP="008F3FC2">
      <w:pPr>
        <w:pStyle w:val="general"/>
        <w:contextualSpacing/>
        <w:jc w:val="both"/>
        <w:rPr>
          <w:rFonts w:eastAsia="Times New Roman"/>
          <w:lang w:eastAsia="es-ES"/>
        </w:rPr>
      </w:pPr>
      <w:r w:rsidRPr="00BE115E">
        <w:rPr>
          <w:rFonts w:eastAsia="Times New Roman"/>
          <w:b/>
          <w:lang w:eastAsia="es-ES"/>
        </w:rPr>
        <w:t>Lugar:</w:t>
      </w:r>
      <w:r w:rsidR="00BE115E" w:rsidRPr="00BE115E">
        <w:rPr>
          <w:rFonts w:eastAsia="Times New Roman"/>
          <w:lang w:eastAsia="es-ES"/>
        </w:rPr>
        <w:t xml:space="preserve"> </w:t>
      </w:r>
      <w:r w:rsidRPr="00BE115E">
        <w:rPr>
          <w:rFonts w:eastAsia="Times New Roman"/>
          <w:lang w:eastAsia="es-ES"/>
        </w:rPr>
        <w:t>Centro de Artes Escénicas San Pedro</w:t>
      </w:r>
    </w:p>
    <w:p w14:paraId="62B0011A" w14:textId="77777777" w:rsidR="00DB454F" w:rsidRPr="00BE115E" w:rsidRDefault="00DB454F" w:rsidP="008F3FC2">
      <w:pPr>
        <w:pStyle w:val="general"/>
        <w:contextualSpacing/>
        <w:jc w:val="both"/>
        <w:rPr>
          <w:rFonts w:eastAsia="Times New Roman"/>
          <w:lang w:eastAsia="es-ES"/>
        </w:rPr>
      </w:pPr>
      <w:r w:rsidRPr="00BE115E">
        <w:rPr>
          <w:rFonts w:eastAsia="Times New Roman"/>
          <w:b/>
          <w:lang w:eastAsia="es-ES"/>
        </w:rPr>
        <w:t>Precio:</w:t>
      </w:r>
      <w:r w:rsidRPr="00BE115E">
        <w:rPr>
          <w:rFonts w:eastAsia="Times New Roman"/>
          <w:lang w:eastAsia="es-ES"/>
        </w:rPr>
        <w:t xml:space="preserve"> 6 euros</w:t>
      </w:r>
    </w:p>
    <w:p w14:paraId="15272A99" w14:textId="2616B0F2" w:rsidR="00DB454F" w:rsidRDefault="00DB454F" w:rsidP="008F3FC2">
      <w:pPr>
        <w:pStyle w:val="general"/>
        <w:contextualSpacing/>
        <w:jc w:val="both"/>
        <w:rPr>
          <w:rFonts w:eastAsia="Times New Roman"/>
          <w:lang w:eastAsia="es-ES"/>
        </w:rPr>
      </w:pPr>
      <w:r w:rsidRPr="00BE115E">
        <w:rPr>
          <w:rFonts w:eastAsia="Times New Roman"/>
          <w:b/>
          <w:lang w:eastAsia="es-ES"/>
        </w:rPr>
        <w:t>Duración:</w:t>
      </w:r>
      <w:r w:rsidR="00A3773F">
        <w:rPr>
          <w:rFonts w:eastAsia="Times New Roman"/>
          <w:lang w:eastAsia="es-ES"/>
        </w:rPr>
        <w:t xml:space="preserve"> 6</w:t>
      </w:r>
      <w:r w:rsidRPr="00BE115E">
        <w:rPr>
          <w:rFonts w:eastAsia="Times New Roman"/>
          <w:lang w:eastAsia="es-ES"/>
        </w:rPr>
        <w:t>0 minutos</w:t>
      </w:r>
    </w:p>
    <w:p w14:paraId="20AF8C2B" w14:textId="09A10DC3" w:rsidR="00BE115E" w:rsidRPr="00BE115E" w:rsidRDefault="00BE115E" w:rsidP="008F3FC2">
      <w:pPr>
        <w:pStyle w:val="general"/>
        <w:contextualSpacing/>
        <w:jc w:val="both"/>
        <w:rPr>
          <w:rFonts w:eastAsia="Times New Roman"/>
          <w:lang w:eastAsia="es-ES"/>
        </w:rPr>
      </w:pPr>
      <w:r w:rsidRPr="00BE115E">
        <w:rPr>
          <w:rFonts w:eastAsia="Times New Roman"/>
          <w:b/>
          <w:lang w:eastAsia="es-ES"/>
        </w:rPr>
        <w:t>Edad recomendada:</w:t>
      </w:r>
      <w:r>
        <w:rPr>
          <w:rFonts w:eastAsia="Times New Roman"/>
          <w:lang w:eastAsia="es-ES"/>
        </w:rPr>
        <w:t xml:space="preserve"> a partir de 6 años</w:t>
      </w:r>
    </w:p>
    <w:p w14:paraId="06F381B2" w14:textId="7A8E7FFD" w:rsidR="00A3773F" w:rsidRPr="00A3773F" w:rsidRDefault="00A3773F" w:rsidP="00A3773F">
      <w:pPr>
        <w:pStyle w:val="Estilob"/>
        <w:jc w:val="both"/>
        <w:rPr>
          <w:color w:val="auto"/>
        </w:rPr>
      </w:pPr>
      <w:r w:rsidRPr="00A3773F">
        <w:rPr>
          <w:color w:val="auto"/>
        </w:rPr>
        <w:t>Sapo Romeo y Rana Juli</w:t>
      </w:r>
      <w:r w:rsidR="009735B5">
        <w:rPr>
          <w:color w:val="auto"/>
        </w:rPr>
        <w:t xml:space="preserve">eta se enamoran en medio de un </w:t>
      </w:r>
      <w:r w:rsidRPr="00A3773F">
        <w:rPr>
          <w:color w:val="auto"/>
        </w:rPr>
        <w:t xml:space="preserve">conflicto de batracios con intereses en </w:t>
      </w:r>
      <w:proofErr w:type="spellStart"/>
      <w:r w:rsidRPr="00A3773F">
        <w:rPr>
          <w:color w:val="auto"/>
        </w:rPr>
        <w:t>Charconia</w:t>
      </w:r>
      <w:proofErr w:type="spellEnd"/>
      <w:r w:rsidRPr="00A3773F">
        <w:rPr>
          <w:color w:val="auto"/>
        </w:rPr>
        <w:t>. Como en el original de Shakespeare, el destino jugará un papel importante en el desarrollo de esta pieza de teatro, donde 14 personajes (más o menos) escogen a 3 actores y un músico para jugar con ellos. Podría ser un clásico… o dos, o tal vez sonar a musical, sin llegar a serlo. Lo único seguro es que algo va a pasar.</w:t>
      </w:r>
    </w:p>
    <w:p w14:paraId="4856EF37" w14:textId="77777777" w:rsidR="00A3773F" w:rsidRDefault="00A3773F" w:rsidP="00A3773F">
      <w:pPr>
        <w:pStyle w:val="Estilob"/>
        <w:jc w:val="both"/>
        <w:rPr>
          <w:color w:val="auto"/>
        </w:rPr>
      </w:pPr>
    </w:p>
    <w:p w14:paraId="2AE04C70" w14:textId="77777777" w:rsidR="00A3773F" w:rsidRDefault="00A3773F" w:rsidP="00A3773F">
      <w:pPr>
        <w:pStyle w:val="general"/>
        <w:spacing w:after="0"/>
        <w:jc w:val="both"/>
        <w:rPr>
          <w:rFonts w:eastAsia="Times New Roman"/>
          <w:b/>
          <w:lang w:eastAsia="es-ES"/>
        </w:rPr>
      </w:pPr>
      <w:r w:rsidRPr="0079591C">
        <w:rPr>
          <w:rFonts w:eastAsia="Times New Roman"/>
          <w:b/>
          <w:lang w:eastAsia="es-ES"/>
        </w:rPr>
        <w:t>Elenco</w:t>
      </w:r>
    </w:p>
    <w:p w14:paraId="606FBAE3" w14:textId="77777777" w:rsidR="00A3773F" w:rsidRDefault="00A3773F" w:rsidP="00A3773F">
      <w:pPr>
        <w:pStyle w:val="Estilob"/>
        <w:jc w:val="both"/>
        <w:rPr>
          <w:color w:val="auto"/>
        </w:rPr>
      </w:pPr>
    </w:p>
    <w:p w14:paraId="60849F87" w14:textId="77777777" w:rsidR="00A3773F" w:rsidRPr="001B7E00" w:rsidRDefault="00A3773F" w:rsidP="00A3773F">
      <w:pPr>
        <w:pStyle w:val="Estilob"/>
        <w:jc w:val="both"/>
        <w:rPr>
          <w:b/>
          <w:color w:val="auto"/>
        </w:rPr>
      </w:pPr>
      <w:r w:rsidRPr="001B7E00">
        <w:rPr>
          <w:b/>
          <w:color w:val="auto"/>
        </w:rPr>
        <w:t>Alfonso López</w:t>
      </w:r>
    </w:p>
    <w:p w14:paraId="5AE8ED89" w14:textId="77777777" w:rsidR="00A3773F" w:rsidRPr="001B7E00" w:rsidRDefault="00A3773F" w:rsidP="00A3773F">
      <w:pPr>
        <w:pStyle w:val="Estilob"/>
        <w:jc w:val="both"/>
        <w:rPr>
          <w:b/>
          <w:color w:val="auto"/>
        </w:rPr>
      </w:pPr>
      <w:r w:rsidRPr="001B7E00">
        <w:rPr>
          <w:b/>
          <w:color w:val="auto"/>
        </w:rPr>
        <w:t>Beatriz Maciá</w:t>
      </w:r>
    </w:p>
    <w:p w14:paraId="34ED8566" w14:textId="77777777" w:rsidR="00A3773F" w:rsidRPr="001B7E00" w:rsidRDefault="00A3773F" w:rsidP="00A3773F">
      <w:pPr>
        <w:pStyle w:val="Estilob"/>
        <w:jc w:val="both"/>
        <w:rPr>
          <w:b/>
          <w:color w:val="auto"/>
        </w:rPr>
      </w:pPr>
      <w:r w:rsidRPr="001B7E00">
        <w:rPr>
          <w:b/>
          <w:color w:val="auto"/>
        </w:rPr>
        <w:t xml:space="preserve">David Moretti </w:t>
      </w:r>
    </w:p>
    <w:p w14:paraId="172371B9" w14:textId="77777777" w:rsidR="00A3773F" w:rsidRPr="00A3773F" w:rsidRDefault="00A3773F" w:rsidP="00A3773F">
      <w:pPr>
        <w:pStyle w:val="Estilob"/>
        <w:jc w:val="both"/>
        <w:rPr>
          <w:color w:val="auto"/>
        </w:rPr>
      </w:pPr>
      <w:r w:rsidRPr="001B7E00">
        <w:rPr>
          <w:b/>
          <w:color w:val="auto"/>
        </w:rPr>
        <w:t>Nicolás Andreo</w:t>
      </w:r>
    </w:p>
    <w:p w14:paraId="6EC43C77" w14:textId="77777777" w:rsidR="00A3773F" w:rsidRDefault="00A3773F" w:rsidP="00A3773F">
      <w:pPr>
        <w:pStyle w:val="Estilob"/>
        <w:jc w:val="both"/>
        <w:rPr>
          <w:color w:val="auto"/>
        </w:rPr>
      </w:pPr>
    </w:p>
    <w:p w14:paraId="32DD438B" w14:textId="77777777" w:rsidR="00A3773F" w:rsidRDefault="00A3773F" w:rsidP="00A3773F">
      <w:pPr>
        <w:spacing w:after="0" w:line="240" w:lineRule="auto"/>
        <w:jc w:val="both"/>
        <w:rPr>
          <w:rFonts w:ascii="Tahoma" w:eastAsia="Calibri" w:hAnsi="Tahoma" w:cs="Tahoma"/>
          <w:b/>
          <w:bCs/>
          <w:sz w:val="18"/>
          <w:szCs w:val="18"/>
          <w:lang w:eastAsia="es-ES"/>
        </w:rPr>
      </w:pPr>
      <w:r w:rsidRPr="00D46636">
        <w:rPr>
          <w:rFonts w:ascii="Tahoma" w:eastAsia="Calibri" w:hAnsi="Tahoma" w:cs="Tahoma"/>
          <w:b/>
          <w:bCs/>
          <w:sz w:val="18"/>
          <w:szCs w:val="18"/>
          <w:lang w:eastAsia="es-ES"/>
        </w:rPr>
        <w:t>Equipo artístico y técnico</w:t>
      </w:r>
    </w:p>
    <w:p w14:paraId="79508ED9" w14:textId="77777777" w:rsidR="00A3773F" w:rsidRDefault="00A3773F" w:rsidP="00A3773F">
      <w:pPr>
        <w:pStyle w:val="Estilob"/>
        <w:jc w:val="both"/>
        <w:rPr>
          <w:color w:val="auto"/>
        </w:rPr>
      </w:pPr>
    </w:p>
    <w:p w14:paraId="201B9DD9" w14:textId="0BCB3499" w:rsidR="00A3773F" w:rsidRPr="00586BF8" w:rsidRDefault="00A3773F" w:rsidP="00A3773F">
      <w:pPr>
        <w:pStyle w:val="Estilob"/>
        <w:jc w:val="both"/>
        <w:rPr>
          <w:b/>
          <w:color w:val="auto"/>
        </w:rPr>
      </w:pPr>
      <w:r w:rsidRPr="00A3773F">
        <w:rPr>
          <w:color w:val="auto"/>
        </w:rPr>
        <w:t>Dirección</w:t>
      </w:r>
      <w:r>
        <w:rPr>
          <w:color w:val="auto"/>
        </w:rPr>
        <w:t xml:space="preserve">: </w:t>
      </w:r>
      <w:r w:rsidRPr="00586BF8">
        <w:rPr>
          <w:b/>
          <w:color w:val="auto"/>
        </w:rPr>
        <w:t>José Carlos García</w:t>
      </w:r>
    </w:p>
    <w:p w14:paraId="6ECEA9F4" w14:textId="42B83376" w:rsidR="00A3773F" w:rsidRPr="00A3773F" w:rsidRDefault="00A3773F" w:rsidP="00A3773F">
      <w:pPr>
        <w:pStyle w:val="Estilob"/>
        <w:jc w:val="both"/>
        <w:rPr>
          <w:color w:val="auto"/>
        </w:rPr>
      </w:pPr>
      <w:r w:rsidRPr="00A3773F">
        <w:rPr>
          <w:color w:val="auto"/>
        </w:rPr>
        <w:t>Ayudante de dirección</w:t>
      </w:r>
      <w:r>
        <w:rPr>
          <w:color w:val="auto"/>
        </w:rPr>
        <w:t xml:space="preserve">: </w:t>
      </w:r>
      <w:r w:rsidRPr="00586BF8">
        <w:rPr>
          <w:b/>
          <w:color w:val="auto"/>
        </w:rPr>
        <w:t>Nuria Cuadrado</w:t>
      </w:r>
    </w:p>
    <w:p w14:paraId="4F58A34B" w14:textId="36006AB2" w:rsidR="00A3773F" w:rsidRPr="00A3773F" w:rsidRDefault="00A3773F" w:rsidP="00A3773F">
      <w:pPr>
        <w:pStyle w:val="Estilob"/>
        <w:jc w:val="both"/>
        <w:rPr>
          <w:color w:val="auto"/>
        </w:rPr>
      </w:pPr>
      <w:r w:rsidRPr="00A3773F">
        <w:rPr>
          <w:color w:val="auto"/>
        </w:rPr>
        <w:t>Dirección musical</w:t>
      </w:r>
      <w:r>
        <w:rPr>
          <w:color w:val="auto"/>
        </w:rPr>
        <w:t xml:space="preserve"> </w:t>
      </w:r>
      <w:r w:rsidRPr="00A3773F">
        <w:rPr>
          <w:color w:val="auto"/>
        </w:rPr>
        <w:t>Y composición original</w:t>
      </w:r>
      <w:r>
        <w:rPr>
          <w:color w:val="auto"/>
        </w:rPr>
        <w:t xml:space="preserve">: </w:t>
      </w:r>
      <w:r w:rsidRPr="00586BF8">
        <w:rPr>
          <w:b/>
          <w:color w:val="auto"/>
        </w:rPr>
        <w:t>David Moretti</w:t>
      </w:r>
    </w:p>
    <w:p w14:paraId="167D4133" w14:textId="20091EA8" w:rsidR="00A3773F" w:rsidRPr="00A3773F" w:rsidRDefault="00A3773F" w:rsidP="00A3773F">
      <w:pPr>
        <w:pStyle w:val="Estilob"/>
        <w:jc w:val="both"/>
        <w:rPr>
          <w:color w:val="auto"/>
        </w:rPr>
      </w:pPr>
      <w:r w:rsidRPr="00A3773F">
        <w:rPr>
          <w:color w:val="auto"/>
        </w:rPr>
        <w:t>Diseño de escenografía y vestuario</w:t>
      </w:r>
      <w:r>
        <w:rPr>
          <w:color w:val="auto"/>
        </w:rPr>
        <w:t xml:space="preserve">: </w:t>
      </w:r>
      <w:r w:rsidRPr="00586BF8">
        <w:rPr>
          <w:b/>
          <w:color w:val="auto"/>
        </w:rPr>
        <w:t>Alcántara Atelier</w:t>
      </w:r>
    </w:p>
    <w:p w14:paraId="19F7F4F5" w14:textId="5665F025" w:rsidR="00A3773F" w:rsidRPr="00A3773F" w:rsidRDefault="00A3773F" w:rsidP="00A3773F">
      <w:pPr>
        <w:pStyle w:val="Estilob"/>
        <w:jc w:val="both"/>
        <w:rPr>
          <w:color w:val="auto"/>
        </w:rPr>
      </w:pPr>
      <w:r w:rsidRPr="00A3773F">
        <w:rPr>
          <w:color w:val="auto"/>
        </w:rPr>
        <w:t>Diseño de iluminación</w:t>
      </w:r>
      <w:r>
        <w:rPr>
          <w:color w:val="auto"/>
        </w:rPr>
        <w:t xml:space="preserve">: </w:t>
      </w:r>
      <w:r w:rsidRPr="00586BF8">
        <w:rPr>
          <w:b/>
          <w:color w:val="auto"/>
        </w:rPr>
        <w:t xml:space="preserve">José Carlos García </w:t>
      </w:r>
      <w:r w:rsidRPr="001B7E00">
        <w:rPr>
          <w:color w:val="auto"/>
        </w:rPr>
        <w:t xml:space="preserve">y </w:t>
      </w:r>
      <w:r w:rsidRPr="00586BF8">
        <w:rPr>
          <w:b/>
          <w:color w:val="auto"/>
        </w:rPr>
        <w:t>Luis Ferrer</w:t>
      </w:r>
    </w:p>
    <w:p w14:paraId="587D0F27" w14:textId="1ECAFED6" w:rsidR="00A3773F" w:rsidRPr="00A3773F" w:rsidRDefault="00A3773F" w:rsidP="00A3773F">
      <w:pPr>
        <w:pStyle w:val="Estilob"/>
        <w:jc w:val="both"/>
        <w:rPr>
          <w:color w:val="auto"/>
        </w:rPr>
      </w:pPr>
      <w:r w:rsidRPr="00A3773F">
        <w:rPr>
          <w:color w:val="auto"/>
        </w:rPr>
        <w:t>Técnico de iluminación y sonido</w:t>
      </w:r>
      <w:r>
        <w:rPr>
          <w:color w:val="auto"/>
        </w:rPr>
        <w:t xml:space="preserve">: </w:t>
      </w:r>
      <w:r w:rsidRPr="00586BF8">
        <w:rPr>
          <w:b/>
          <w:color w:val="auto"/>
        </w:rPr>
        <w:t>Luis Ferrer</w:t>
      </w:r>
    </w:p>
    <w:p w14:paraId="38F47377" w14:textId="2DA367D3" w:rsidR="00A3773F" w:rsidRPr="00A3773F" w:rsidRDefault="00A3773F" w:rsidP="00A3773F">
      <w:pPr>
        <w:pStyle w:val="Estilob"/>
        <w:jc w:val="both"/>
        <w:rPr>
          <w:color w:val="auto"/>
        </w:rPr>
      </w:pPr>
      <w:r w:rsidRPr="00A3773F">
        <w:rPr>
          <w:color w:val="auto"/>
        </w:rPr>
        <w:t>Fotografía</w:t>
      </w:r>
      <w:r>
        <w:rPr>
          <w:color w:val="auto"/>
        </w:rPr>
        <w:t xml:space="preserve">: </w:t>
      </w:r>
      <w:r w:rsidRPr="00586BF8">
        <w:rPr>
          <w:b/>
          <w:color w:val="auto"/>
        </w:rPr>
        <w:t>David Simó</w:t>
      </w:r>
      <w:r w:rsidRPr="00A3773F">
        <w:rPr>
          <w:color w:val="auto"/>
        </w:rPr>
        <w:t xml:space="preserve"> </w:t>
      </w:r>
    </w:p>
    <w:p w14:paraId="7FC8306F" w14:textId="659C2860" w:rsidR="00A3773F" w:rsidRPr="00A3773F" w:rsidRDefault="00A3773F" w:rsidP="00A3773F">
      <w:pPr>
        <w:pStyle w:val="Estilob"/>
        <w:jc w:val="both"/>
        <w:rPr>
          <w:color w:val="auto"/>
        </w:rPr>
      </w:pPr>
      <w:r w:rsidRPr="00A3773F">
        <w:rPr>
          <w:color w:val="auto"/>
        </w:rPr>
        <w:t>Vídeo</w:t>
      </w:r>
      <w:r>
        <w:rPr>
          <w:color w:val="auto"/>
        </w:rPr>
        <w:t xml:space="preserve">: </w:t>
      </w:r>
      <w:r w:rsidRPr="00586BF8">
        <w:rPr>
          <w:b/>
          <w:color w:val="auto"/>
        </w:rPr>
        <w:t>Pepe Pardo</w:t>
      </w:r>
    </w:p>
    <w:p w14:paraId="496F23B9" w14:textId="5E380D53" w:rsidR="00A3773F" w:rsidRPr="00A3773F" w:rsidRDefault="00A3773F" w:rsidP="00A3773F">
      <w:pPr>
        <w:pStyle w:val="Estilob"/>
        <w:jc w:val="both"/>
        <w:rPr>
          <w:color w:val="auto"/>
        </w:rPr>
      </w:pPr>
      <w:r w:rsidRPr="00A3773F">
        <w:rPr>
          <w:color w:val="auto"/>
        </w:rPr>
        <w:t>Diseño gráfico</w:t>
      </w:r>
      <w:r>
        <w:rPr>
          <w:color w:val="auto"/>
        </w:rPr>
        <w:t xml:space="preserve">: </w:t>
      </w:r>
      <w:r w:rsidRPr="00586BF8">
        <w:rPr>
          <w:b/>
          <w:color w:val="auto"/>
        </w:rPr>
        <w:t>Juan Albaladejo</w:t>
      </w:r>
    </w:p>
    <w:p w14:paraId="548888C5" w14:textId="42F05AA7" w:rsidR="00BE115E" w:rsidRPr="00BE115E" w:rsidRDefault="00A3773F" w:rsidP="00A3773F">
      <w:pPr>
        <w:pStyle w:val="Estilob"/>
        <w:jc w:val="both"/>
        <w:rPr>
          <w:color w:val="auto"/>
        </w:rPr>
      </w:pPr>
      <w:r w:rsidRPr="00A3773F">
        <w:rPr>
          <w:color w:val="auto"/>
        </w:rPr>
        <w:t>Producción</w:t>
      </w:r>
      <w:r>
        <w:rPr>
          <w:color w:val="auto"/>
        </w:rPr>
        <w:t xml:space="preserve">: </w:t>
      </w:r>
      <w:r w:rsidRPr="00586BF8">
        <w:rPr>
          <w:b/>
          <w:color w:val="auto"/>
        </w:rPr>
        <w:t xml:space="preserve">Compañía </w:t>
      </w:r>
      <w:proofErr w:type="spellStart"/>
      <w:r w:rsidRPr="00586BF8">
        <w:rPr>
          <w:b/>
          <w:color w:val="auto"/>
        </w:rPr>
        <w:t>Pupaclown</w:t>
      </w:r>
      <w:proofErr w:type="spellEnd"/>
    </w:p>
    <w:p w14:paraId="4E3D3457" w14:textId="77777777" w:rsidR="00A3773F" w:rsidRDefault="00A3773F">
      <w:r>
        <w:br w:type="page"/>
      </w:r>
    </w:p>
    <w:p w14:paraId="00393A02" w14:textId="27ED3D81" w:rsidR="00F37C16" w:rsidRPr="00F37C16" w:rsidRDefault="0061649A" w:rsidP="008F3FC2">
      <w:pPr>
        <w:spacing w:after="0"/>
        <w:jc w:val="both"/>
      </w:pPr>
      <w:r w:rsidRPr="0029440D">
        <w:rPr>
          <w:noProof/>
          <w:lang w:eastAsia="es-ES"/>
        </w:rPr>
        <w:lastRenderedPageBreak/>
        <w:drawing>
          <wp:anchor distT="0" distB="0" distL="114300" distR="114300" simplePos="0" relativeHeight="251669504" behindDoc="0" locked="0" layoutInCell="1" allowOverlap="1" wp14:anchorId="25BBB486" wp14:editId="68085DF5">
            <wp:simplePos x="0" y="0"/>
            <wp:positionH relativeFrom="column">
              <wp:posOffset>6281420</wp:posOffset>
            </wp:positionH>
            <wp:positionV relativeFrom="paragraph">
              <wp:posOffset>454025</wp:posOffset>
            </wp:positionV>
            <wp:extent cx="285750" cy="285750"/>
            <wp:effectExtent l="0" t="0" r="0" b="0"/>
            <wp:wrapNone/>
            <wp:docPr id="8" name="Picture 14" descr="http://www.olmedo.es/olmedoclasico/sites/default/files/imagenes/taxonomia/buclemagneticoindivi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 name="Picture 14" descr="http://www.olmedo.es/olmedoclasico/sites/default/files/imagenes/taxonomia/buclemagneticoindividu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29440D">
        <w:rPr>
          <w:noProof/>
          <w:lang w:eastAsia="es-ES"/>
        </w:rPr>
        <w:drawing>
          <wp:anchor distT="0" distB="0" distL="114300" distR="114300" simplePos="0" relativeHeight="251668480" behindDoc="0" locked="0" layoutInCell="1" allowOverlap="1" wp14:anchorId="5F39D64A" wp14:editId="01565505">
            <wp:simplePos x="0" y="0"/>
            <wp:positionH relativeFrom="column">
              <wp:posOffset>6281420</wp:posOffset>
            </wp:positionH>
            <wp:positionV relativeFrom="paragraph">
              <wp:posOffset>93980</wp:posOffset>
            </wp:positionV>
            <wp:extent cx="285750" cy="285750"/>
            <wp:effectExtent l="0" t="0" r="0" b="0"/>
            <wp:wrapNone/>
            <wp:docPr id="7" name="Picture 12" descr="http://www.olmedo.es/olmedoclasico/sites/default/files/imagenes/taxonomia/sonidosalaauricula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 name="Picture 12" descr="http://www.olmedo.es/olmedoclasico/sites/default/files/imagenes/taxonomia/sonidosalaauriculare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37C16" w:rsidRPr="00F37C16">
        <w:t>Domingo 1</w:t>
      </w:r>
      <w:r w:rsidR="00586BF8">
        <w:t>4</w:t>
      </w:r>
    </w:p>
    <w:p w14:paraId="2E730218" w14:textId="1A810078" w:rsidR="00F37C16" w:rsidRDefault="00893F04" w:rsidP="008F3FC2">
      <w:pPr>
        <w:pStyle w:val="general"/>
        <w:contextualSpacing/>
        <w:jc w:val="both"/>
        <w:rPr>
          <w:b/>
          <w:bCs/>
          <w:i/>
          <w:iCs/>
        </w:rPr>
      </w:pPr>
      <w:r>
        <w:rPr>
          <w:b/>
          <w:bCs/>
          <w:i/>
          <w:iCs/>
        </w:rPr>
        <w:t>Con quien vengo, vengo</w:t>
      </w:r>
    </w:p>
    <w:p w14:paraId="0D24225F" w14:textId="04B3FFD8" w:rsidR="00E80844" w:rsidRPr="00E80844" w:rsidRDefault="001E0A5A" w:rsidP="008F3FC2">
      <w:pPr>
        <w:pStyle w:val="general"/>
        <w:contextualSpacing/>
        <w:jc w:val="both"/>
      </w:pPr>
      <w:r>
        <w:rPr>
          <w:bCs/>
          <w:iCs/>
        </w:rPr>
        <w:t>Calderón de la Barca</w:t>
      </w:r>
    </w:p>
    <w:p w14:paraId="3E475B99" w14:textId="77777777" w:rsidR="00E80844" w:rsidRDefault="00E80844" w:rsidP="008F3FC2">
      <w:pPr>
        <w:pStyle w:val="general"/>
        <w:contextualSpacing/>
        <w:jc w:val="both"/>
        <w:rPr>
          <w:b/>
        </w:rPr>
      </w:pPr>
    </w:p>
    <w:p w14:paraId="5291C231" w14:textId="7399AD6B" w:rsidR="00F37C16" w:rsidRPr="00F37C16" w:rsidRDefault="00F37C16" w:rsidP="008F3FC2">
      <w:pPr>
        <w:pStyle w:val="general"/>
        <w:contextualSpacing/>
        <w:jc w:val="both"/>
      </w:pPr>
      <w:r w:rsidRPr="00293E49">
        <w:rPr>
          <w:b/>
        </w:rPr>
        <w:t>Hora:</w:t>
      </w:r>
      <w:r w:rsidRPr="00F37C16">
        <w:t xml:space="preserve"> </w:t>
      </w:r>
      <w:r w:rsidR="002E58D2">
        <w:t>22</w:t>
      </w:r>
      <w:r w:rsidRPr="00F37C16">
        <w:t>:</w:t>
      </w:r>
      <w:r w:rsidR="002E58D2">
        <w:t>3</w:t>
      </w:r>
      <w:r w:rsidRPr="00F37C16">
        <w:t>0</w:t>
      </w:r>
    </w:p>
    <w:p w14:paraId="3CD3A1D3" w14:textId="567F3D48" w:rsidR="00F37C16" w:rsidRPr="00F37C16" w:rsidRDefault="00F37C16" w:rsidP="008F3FC2">
      <w:pPr>
        <w:pStyle w:val="general"/>
        <w:contextualSpacing/>
        <w:jc w:val="both"/>
      </w:pPr>
      <w:r w:rsidRPr="00293E49">
        <w:rPr>
          <w:b/>
        </w:rPr>
        <w:t>Compañía:</w:t>
      </w:r>
      <w:r w:rsidRPr="00F37C16">
        <w:t xml:space="preserve"> </w:t>
      </w:r>
      <w:r w:rsidR="001E0A5A">
        <w:t>Amara Producciones</w:t>
      </w:r>
    </w:p>
    <w:p w14:paraId="1DF3F532" w14:textId="75DE66F7" w:rsidR="00F37C16" w:rsidRPr="00F37C16" w:rsidRDefault="00F37C16" w:rsidP="008F3FC2">
      <w:pPr>
        <w:pStyle w:val="general"/>
        <w:contextualSpacing/>
        <w:jc w:val="both"/>
      </w:pPr>
      <w:r w:rsidRPr="00293E49">
        <w:rPr>
          <w:b/>
        </w:rPr>
        <w:t>Versión</w:t>
      </w:r>
      <w:r w:rsidR="005F7B8F">
        <w:rPr>
          <w:b/>
        </w:rPr>
        <w:t xml:space="preserve"> y dirección</w:t>
      </w:r>
      <w:r w:rsidRPr="00293E49">
        <w:rPr>
          <w:b/>
        </w:rPr>
        <w:t>:</w:t>
      </w:r>
      <w:r w:rsidRPr="00F37C16">
        <w:t xml:space="preserve"> </w:t>
      </w:r>
      <w:r w:rsidR="001E0A5A">
        <w:t>Gabriel Garbisu</w:t>
      </w:r>
    </w:p>
    <w:p w14:paraId="5C86AB3D" w14:textId="3CB7B414" w:rsidR="00F37C16" w:rsidRPr="00F37C16" w:rsidRDefault="00F37C16" w:rsidP="008F3FC2">
      <w:pPr>
        <w:pStyle w:val="general"/>
        <w:contextualSpacing/>
        <w:jc w:val="both"/>
      </w:pPr>
      <w:r w:rsidRPr="00293E49">
        <w:rPr>
          <w:b/>
        </w:rPr>
        <w:t>Lugar:</w:t>
      </w:r>
      <w:r w:rsidRPr="00F37C16">
        <w:t xml:space="preserve"> Corrala Palacio </w:t>
      </w:r>
      <w:r w:rsidR="002711D4">
        <w:t xml:space="preserve">del </w:t>
      </w:r>
      <w:r w:rsidRPr="00F37C16">
        <w:t>Caballero</w:t>
      </w:r>
    </w:p>
    <w:p w14:paraId="35643640" w14:textId="77777777" w:rsidR="00F37C16" w:rsidRPr="00F37C16" w:rsidRDefault="00F37C16" w:rsidP="008F3FC2">
      <w:pPr>
        <w:pStyle w:val="general"/>
        <w:contextualSpacing/>
        <w:jc w:val="both"/>
      </w:pPr>
      <w:r w:rsidRPr="00293E49">
        <w:rPr>
          <w:b/>
        </w:rPr>
        <w:t>Precio:</w:t>
      </w:r>
      <w:r w:rsidRPr="00F37C16">
        <w:t xml:space="preserve"> 1</w:t>
      </w:r>
      <w:r w:rsidR="001B6F47">
        <w:t>6</w:t>
      </w:r>
      <w:r w:rsidRPr="00F37C16">
        <w:t xml:space="preserve"> euros</w:t>
      </w:r>
    </w:p>
    <w:p w14:paraId="60820F16" w14:textId="350A9210" w:rsidR="00F37C16" w:rsidRDefault="00F37C16" w:rsidP="008F3FC2">
      <w:pPr>
        <w:pStyle w:val="general"/>
        <w:contextualSpacing/>
        <w:jc w:val="both"/>
      </w:pPr>
      <w:r w:rsidRPr="00293E49">
        <w:rPr>
          <w:b/>
        </w:rPr>
        <w:t>Duración:</w:t>
      </w:r>
      <w:r w:rsidRPr="00F37C16">
        <w:t xml:space="preserve"> </w:t>
      </w:r>
      <w:r w:rsidR="00A66DB7">
        <w:t>90</w:t>
      </w:r>
      <w:r w:rsidRPr="00F37C16">
        <w:t xml:space="preserve"> minutos</w:t>
      </w:r>
    </w:p>
    <w:p w14:paraId="7889B706" w14:textId="77777777" w:rsidR="00293E49" w:rsidRPr="00F37C16" w:rsidRDefault="00293E49" w:rsidP="008F3FC2">
      <w:pPr>
        <w:pStyle w:val="general"/>
        <w:contextualSpacing/>
        <w:jc w:val="both"/>
      </w:pPr>
    </w:p>
    <w:p w14:paraId="1A53BBDA" w14:textId="5E491C29" w:rsidR="00D03086" w:rsidRPr="00D03086" w:rsidRDefault="00D03086" w:rsidP="00D03086">
      <w:pPr>
        <w:jc w:val="both"/>
        <w:rPr>
          <w:rFonts w:ascii="Tahoma" w:eastAsia="Times New Roman" w:hAnsi="Tahoma" w:cs="Tahoma"/>
          <w:sz w:val="18"/>
          <w:szCs w:val="18"/>
          <w:lang w:eastAsia="es-ES"/>
        </w:rPr>
      </w:pPr>
      <w:r w:rsidRPr="00D03086">
        <w:rPr>
          <w:rFonts w:ascii="Tahoma" w:eastAsia="Times New Roman" w:hAnsi="Tahoma" w:cs="Tahoma"/>
          <w:sz w:val="18"/>
          <w:szCs w:val="18"/>
          <w:lang w:eastAsia="es-ES"/>
        </w:rPr>
        <w:t xml:space="preserve">Leonor ha entablado relaciones amorosas secretas con Don Juan después de dos años de súplicas por parte de </w:t>
      </w:r>
      <w:r w:rsidR="00397CED">
        <w:rPr>
          <w:rFonts w:ascii="Tahoma" w:eastAsia="Times New Roman" w:hAnsi="Tahoma" w:cs="Tahoma"/>
          <w:sz w:val="18"/>
          <w:szCs w:val="18"/>
          <w:lang w:eastAsia="es-ES"/>
        </w:rPr>
        <w:t>e</w:t>
      </w:r>
      <w:r w:rsidRPr="00D03086">
        <w:rPr>
          <w:rFonts w:ascii="Tahoma" w:eastAsia="Times New Roman" w:hAnsi="Tahoma" w:cs="Tahoma"/>
          <w:sz w:val="18"/>
          <w:szCs w:val="18"/>
          <w:lang w:eastAsia="es-ES"/>
        </w:rPr>
        <w:t>ste. Lisarda</w:t>
      </w:r>
      <w:r w:rsidR="009735B5">
        <w:rPr>
          <w:rFonts w:ascii="Tahoma" w:eastAsia="Times New Roman" w:hAnsi="Tahoma" w:cs="Tahoma"/>
          <w:sz w:val="18"/>
          <w:szCs w:val="18"/>
          <w:lang w:eastAsia="es-ES"/>
        </w:rPr>
        <w:t>,</w:t>
      </w:r>
      <w:r w:rsidRPr="00D03086">
        <w:rPr>
          <w:rFonts w:ascii="Tahoma" w:eastAsia="Times New Roman" w:hAnsi="Tahoma" w:cs="Tahoma"/>
          <w:sz w:val="18"/>
          <w:szCs w:val="18"/>
          <w:lang w:eastAsia="es-ES"/>
        </w:rPr>
        <w:t xml:space="preserve"> hermana de Leonor</w:t>
      </w:r>
      <w:r w:rsidR="009735B5">
        <w:rPr>
          <w:rFonts w:ascii="Tahoma" w:eastAsia="Times New Roman" w:hAnsi="Tahoma" w:cs="Tahoma"/>
          <w:sz w:val="18"/>
          <w:szCs w:val="18"/>
          <w:lang w:eastAsia="es-ES"/>
        </w:rPr>
        <w:t>,</w:t>
      </w:r>
      <w:r w:rsidRPr="00D03086">
        <w:rPr>
          <w:rFonts w:ascii="Tahoma" w:eastAsia="Times New Roman" w:hAnsi="Tahoma" w:cs="Tahoma"/>
          <w:sz w:val="18"/>
          <w:szCs w:val="18"/>
          <w:lang w:eastAsia="es-ES"/>
        </w:rPr>
        <w:t xml:space="preserve"> descubre el enredo y decide ayudar a su hermana disfrazándose de criada, dado que su hermano Sancho ha vuelto de la guerra y vigila y controla la vida de sus hermanas muy de cerca. Por otra parte Don Juan es ayudado por su amigo Octavio, también recién llegado de la guerra, y que igualmente se disfraza de criado para ayudarle en su empresa amorosa. </w:t>
      </w:r>
    </w:p>
    <w:p w14:paraId="195A6D12" w14:textId="2B48B844" w:rsidR="00D03086" w:rsidRPr="00D03086" w:rsidRDefault="00D03086" w:rsidP="00D03086">
      <w:pPr>
        <w:jc w:val="both"/>
        <w:rPr>
          <w:rFonts w:ascii="Tahoma" w:eastAsia="Times New Roman" w:hAnsi="Tahoma" w:cs="Tahoma"/>
          <w:sz w:val="18"/>
          <w:szCs w:val="18"/>
          <w:lang w:eastAsia="es-ES"/>
        </w:rPr>
      </w:pPr>
      <w:r w:rsidRPr="00D03086">
        <w:rPr>
          <w:rFonts w:ascii="Tahoma" w:eastAsia="Times New Roman" w:hAnsi="Tahoma" w:cs="Tahoma"/>
          <w:sz w:val="18"/>
          <w:szCs w:val="18"/>
          <w:lang w:eastAsia="es-ES"/>
        </w:rPr>
        <w:t xml:space="preserve">A causa de </w:t>
      </w:r>
      <w:r w:rsidR="00397CED">
        <w:rPr>
          <w:rFonts w:ascii="Tahoma" w:eastAsia="Times New Roman" w:hAnsi="Tahoma" w:cs="Tahoma"/>
          <w:sz w:val="18"/>
          <w:szCs w:val="18"/>
          <w:lang w:eastAsia="es-ES"/>
        </w:rPr>
        <w:t>e</w:t>
      </w:r>
      <w:r w:rsidRPr="00D03086">
        <w:rPr>
          <w:rFonts w:ascii="Tahoma" w:eastAsia="Times New Roman" w:hAnsi="Tahoma" w:cs="Tahoma"/>
          <w:sz w:val="18"/>
          <w:szCs w:val="18"/>
          <w:lang w:eastAsia="es-ES"/>
        </w:rPr>
        <w:t xml:space="preserve">ste falseamiento de personalidades surge el equívoco; Lisarda cree haberse enamorado de un criado y más tarde confundirá a Octavio con Don Juan creyendo así que se ha enamorado del amante de su hermana. Por igual situación </w:t>
      </w:r>
      <w:r w:rsidR="009735B5">
        <w:rPr>
          <w:rFonts w:ascii="Tahoma" w:eastAsia="Times New Roman" w:hAnsi="Tahoma" w:cs="Tahoma"/>
          <w:sz w:val="18"/>
          <w:szCs w:val="18"/>
          <w:lang w:eastAsia="es-ES"/>
        </w:rPr>
        <w:t>desconcertante pasará Octavio. E</w:t>
      </w:r>
      <w:r w:rsidRPr="00D03086">
        <w:rPr>
          <w:rFonts w:ascii="Tahoma" w:eastAsia="Times New Roman" w:hAnsi="Tahoma" w:cs="Tahoma"/>
          <w:sz w:val="18"/>
          <w:szCs w:val="18"/>
          <w:lang w:eastAsia="es-ES"/>
        </w:rPr>
        <w:t>ste</w:t>
      </w:r>
      <w:r w:rsidR="009735B5">
        <w:rPr>
          <w:rFonts w:ascii="Tahoma" w:eastAsia="Times New Roman" w:hAnsi="Tahoma" w:cs="Tahoma"/>
          <w:sz w:val="18"/>
          <w:szCs w:val="18"/>
          <w:lang w:eastAsia="es-ES"/>
        </w:rPr>
        <w:t>,</w:t>
      </w:r>
      <w:r w:rsidRPr="00D03086">
        <w:rPr>
          <w:rFonts w:ascii="Tahoma" w:eastAsia="Times New Roman" w:hAnsi="Tahoma" w:cs="Tahoma"/>
          <w:sz w:val="18"/>
          <w:szCs w:val="18"/>
          <w:lang w:eastAsia="es-ES"/>
        </w:rPr>
        <w:t xml:space="preserve"> creyendo que se ha enamorado de una criada y confundiendo </w:t>
      </w:r>
      <w:r w:rsidR="009735B5" w:rsidRPr="00D03086">
        <w:rPr>
          <w:rFonts w:ascii="Tahoma" w:eastAsia="Times New Roman" w:hAnsi="Tahoma" w:cs="Tahoma"/>
          <w:sz w:val="18"/>
          <w:szCs w:val="18"/>
          <w:lang w:eastAsia="es-ES"/>
        </w:rPr>
        <w:t xml:space="preserve">luego </w:t>
      </w:r>
      <w:r w:rsidRPr="00D03086">
        <w:rPr>
          <w:rFonts w:ascii="Tahoma" w:eastAsia="Times New Roman" w:hAnsi="Tahoma" w:cs="Tahoma"/>
          <w:sz w:val="18"/>
          <w:szCs w:val="18"/>
          <w:lang w:eastAsia="es-ES"/>
        </w:rPr>
        <w:t>a Lisarda, de quien ya está enamorado, con Leonor, cree haberse enamorado de la amante de su mejor amigo, Don Juan.</w:t>
      </w:r>
    </w:p>
    <w:p w14:paraId="3D16FAF8" w14:textId="0B6AC7A9" w:rsidR="00D03086" w:rsidRPr="00D03086" w:rsidRDefault="00D03086" w:rsidP="00D03086">
      <w:pPr>
        <w:jc w:val="both"/>
        <w:rPr>
          <w:rFonts w:ascii="Tahoma" w:eastAsia="Times New Roman" w:hAnsi="Tahoma" w:cs="Tahoma"/>
          <w:sz w:val="18"/>
          <w:szCs w:val="18"/>
          <w:lang w:eastAsia="es-ES"/>
        </w:rPr>
      </w:pPr>
      <w:r w:rsidRPr="00D03086">
        <w:rPr>
          <w:rFonts w:ascii="Tahoma" w:eastAsia="Times New Roman" w:hAnsi="Tahoma" w:cs="Tahoma"/>
          <w:sz w:val="18"/>
          <w:szCs w:val="18"/>
          <w:lang w:eastAsia="es-ES"/>
        </w:rPr>
        <w:t xml:space="preserve">A partir de aquí una serie de malentendidos, disfraces y enredos acabará complicando la situación con la colaboración de Celio, </w:t>
      </w:r>
      <w:r w:rsidR="004B0393" w:rsidRPr="00D03086">
        <w:rPr>
          <w:rFonts w:ascii="Tahoma" w:eastAsia="Times New Roman" w:hAnsi="Tahoma" w:cs="Tahoma"/>
          <w:sz w:val="18"/>
          <w:szCs w:val="18"/>
          <w:lang w:eastAsia="es-ES"/>
        </w:rPr>
        <w:t>criado</w:t>
      </w:r>
      <w:r w:rsidRPr="00D03086">
        <w:rPr>
          <w:rFonts w:ascii="Tahoma" w:eastAsia="Times New Roman" w:hAnsi="Tahoma" w:cs="Tahoma"/>
          <w:sz w:val="18"/>
          <w:szCs w:val="18"/>
          <w:lang w:eastAsia="es-ES"/>
        </w:rPr>
        <w:t xml:space="preserve"> de Don Juan y también de </w:t>
      </w:r>
      <w:proofErr w:type="spellStart"/>
      <w:r w:rsidRPr="00D03086">
        <w:rPr>
          <w:rFonts w:ascii="Tahoma" w:eastAsia="Times New Roman" w:hAnsi="Tahoma" w:cs="Tahoma"/>
          <w:sz w:val="18"/>
          <w:szCs w:val="18"/>
          <w:lang w:eastAsia="es-ES"/>
        </w:rPr>
        <w:t>Ursino</w:t>
      </w:r>
      <w:proofErr w:type="spellEnd"/>
      <w:r w:rsidR="009735B5">
        <w:rPr>
          <w:rFonts w:ascii="Tahoma" w:eastAsia="Times New Roman" w:hAnsi="Tahoma" w:cs="Tahoma"/>
          <w:sz w:val="18"/>
          <w:szCs w:val="18"/>
          <w:lang w:eastAsia="es-ES"/>
        </w:rPr>
        <w:t>,</w:t>
      </w:r>
      <w:r w:rsidRPr="00D03086">
        <w:rPr>
          <w:rFonts w:ascii="Tahoma" w:eastAsia="Times New Roman" w:hAnsi="Tahoma" w:cs="Tahoma"/>
          <w:sz w:val="18"/>
          <w:szCs w:val="18"/>
          <w:lang w:eastAsia="es-ES"/>
        </w:rPr>
        <w:t xml:space="preserve"> padre de Don Juan</w:t>
      </w:r>
      <w:r w:rsidR="009735B5">
        <w:rPr>
          <w:rFonts w:ascii="Tahoma" w:eastAsia="Times New Roman" w:hAnsi="Tahoma" w:cs="Tahoma"/>
          <w:sz w:val="18"/>
          <w:szCs w:val="18"/>
          <w:lang w:eastAsia="es-ES"/>
        </w:rPr>
        <w:t>,</w:t>
      </w:r>
      <w:r w:rsidRPr="00D03086">
        <w:rPr>
          <w:rFonts w:ascii="Tahoma" w:eastAsia="Times New Roman" w:hAnsi="Tahoma" w:cs="Tahoma"/>
          <w:sz w:val="18"/>
          <w:szCs w:val="18"/>
          <w:lang w:eastAsia="es-ES"/>
        </w:rPr>
        <w:t xml:space="preserve"> para terminar tras múltiples equívocos en un feliz final de comedia </w:t>
      </w:r>
      <w:r w:rsidR="00A66DB7">
        <w:rPr>
          <w:rFonts w:ascii="Tahoma" w:eastAsia="Times New Roman" w:hAnsi="Tahoma" w:cs="Tahoma"/>
          <w:sz w:val="18"/>
          <w:szCs w:val="18"/>
          <w:lang w:eastAsia="es-ES"/>
        </w:rPr>
        <w:t>c</w:t>
      </w:r>
      <w:r w:rsidRPr="00D03086">
        <w:rPr>
          <w:rFonts w:ascii="Tahoma" w:eastAsia="Times New Roman" w:hAnsi="Tahoma" w:cs="Tahoma"/>
          <w:sz w:val="18"/>
          <w:szCs w:val="18"/>
          <w:lang w:eastAsia="es-ES"/>
        </w:rPr>
        <w:t>alderoniana</w:t>
      </w:r>
      <w:r w:rsidR="009735B5">
        <w:rPr>
          <w:rFonts w:ascii="Tahoma" w:eastAsia="Times New Roman" w:hAnsi="Tahoma" w:cs="Tahoma"/>
          <w:sz w:val="18"/>
          <w:szCs w:val="18"/>
          <w:lang w:eastAsia="es-ES"/>
        </w:rPr>
        <w:t>.</w:t>
      </w:r>
    </w:p>
    <w:p w14:paraId="095558D5" w14:textId="57428FF9" w:rsidR="005F7B8F" w:rsidRPr="005F7B8F" w:rsidRDefault="005F7B8F" w:rsidP="008F3FC2">
      <w:pPr>
        <w:pStyle w:val="general"/>
        <w:spacing w:after="0"/>
        <w:jc w:val="both"/>
      </w:pPr>
    </w:p>
    <w:p w14:paraId="167B10A0" w14:textId="77777777" w:rsidR="005F7B8F" w:rsidRDefault="005F7B8F" w:rsidP="008F3FC2">
      <w:pPr>
        <w:pStyle w:val="general"/>
        <w:spacing w:after="0"/>
        <w:jc w:val="both"/>
        <w:rPr>
          <w:i/>
        </w:rPr>
      </w:pPr>
    </w:p>
    <w:p w14:paraId="035F9901" w14:textId="77777777" w:rsidR="007445CE" w:rsidRDefault="007445CE" w:rsidP="008F3FC2">
      <w:pPr>
        <w:pStyle w:val="general"/>
        <w:spacing w:after="0"/>
        <w:jc w:val="both"/>
        <w:rPr>
          <w:rFonts w:eastAsia="Times New Roman"/>
          <w:b/>
          <w:lang w:eastAsia="es-ES"/>
        </w:rPr>
        <w:sectPr w:rsidR="007445CE" w:rsidSect="00BB0A62">
          <w:type w:val="continuous"/>
          <w:pgSz w:w="11906" w:h="16838"/>
          <w:pgMar w:top="720" w:right="720" w:bottom="720" w:left="720" w:header="708" w:footer="708" w:gutter="0"/>
          <w:cols w:space="708"/>
          <w:docGrid w:linePitch="360"/>
        </w:sectPr>
      </w:pPr>
    </w:p>
    <w:p w14:paraId="54F7C158" w14:textId="4F4774FB" w:rsidR="00D46636" w:rsidRDefault="00D46636" w:rsidP="008F3FC2">
      <w:pPr>
        <w:pStyle w:val="general"/>
        <w:spacing w:after="0"/>
        <w:jc w:val="both"/>
        <w:rPr>
          <w:rFonts w:eastAsia="Times New Roman"/>
          <w:b/>
          <w:lang w:eastAsia="es-ES"/>
        </w:rPr>
      </w:pPr>
      <w:r w:rsidRPr="0079591C">
        <w:rPr>
          <w:rFonts w:eastAsia="Times New Roman"/>
          <w:b/>
          <w:lang w:eastAsia="es-ES"/>
        </w:rPr>
        <w:lastRenderedPageBreak/>
        <w:t>Elenco</w:t>
      </w:r>
    </w:p>
    <w:p w14:paraId="76749BE0" w14:textId="77777777" w:rsidR="002140B0" w:rsidRDefault="002140B0" w:rsidP="008F3FC2">
      <w:pPr>
        <w:pStyle w:val="general"/>
        <w:spacing w:after="0"/>
        <w:jc w:val="both"/>
        <w:rPr>
          <w:rFonts w:eastAsia="Times New Roman"/>
          <w:bCs/>
          <w:color w:val="353535"/>
          <w:lang w:eastAsia="es-ES"/>
        </w:rPr>
      </w:pPr>
    </w:p>
    <w:p w14:paraId="291D1396" w14:textId="45A70100" w:rsidR="005F7B8F" w:rsidRPr="00D03086" w:rsidRDefault="00D03086" w:rsidP="008F3FC2">
      <w:pPr>
        <w:spacing w:after="0" w:line="240" w:lineRule="auto"/>
        <w:jc w:val="both"/>
        <w:rPr>
          <w:rFonts w:ascii="Tahoma" w:eastAsia="Times New Roman" w:hAnsi="Tahoma" w:cs="Tahoma"/>
          <w:b/>
          <w:bCs/>
          <w:color w:val="353535"/>
          <w:sz w:val="18"/>
          <w:szCs w:val="18"/>
          <w:lang w:eastAsia="es-ES"/>
        </w:rPr>
      </w:pPr>
      <w:proofErr w:type="spellStart"/>
      <w:r>
        <w:rPr>
          <w:rFonts w:ascii="Tahoma" w:eastAsia="Times New Roman" w:hAnsi="Tahoma" w:cs="Tahoma"/>
          <w:bCs/>
          <w:color w:val="353535"/>
          <w:sz w:val="18"/>
          <w:szCs w:val="18"/>
          <w:lang w:eastAsia="es-ES"/>
        </w:rPr>
        <w:t>Ursino</w:t>
      </w:r>
      <w:proofErr w:type="spellEnd"/>
      <w:r w:rsidR="005F7B8F" w:rsidRPr="00D03086">
        <w:rPr>
          <w:rFonts w:ascii="Tahoma" w:eastAsia="Times New Roman" w:hAnsi="Tahoma" w:cs="Tahoma"/>
          <w:bCs/>
          <w:color w:val="353535"/>
          <w:sz w:val="18"/>
          <w:szCs w:val="18"/>
          <w:lang w:eastAsia="es-ES"/>
        </w:rPr>
        <w:t xml:space="preserve">: </w:t>
      </w:r>
      <w:r w:rsidRPr="00D03086">
        <w:rPr>
          <w:rFonts w:ascii="Tahoma" w:eastAsia="Times New Roman" w:hAnsi="Tahoma" w:cs="Tahoma"/>
          <w:b/>
          <w:bCs/>
          <w:color w:val="353535"/>
          <w:sz w:val="18"/>
          <w:szCs w:val="18"/>
          <w:lang w:eastAsia="es-ES"/>
        </w:rPr>
        <w:t>Juan Meseguer</w:t>
      </w:r>
    </w:p>
    <w:p w14:paraId="5B852347" w14:textId="7715D202" w:rsidR="005F7B8F" w:rsidRPr="00D03086" w:rsidRDefault="00D03086" w:rsidP="008F3FC2">
      <w:pPr>
        <w:spacing w:after="0" w:line="240" w:lineRule="auto"/>
        <w:jc w:val="both"/>
        <w:rPr>
          <w:rFonts w:ascii="Tahoma" w:eastAsia="Times New Roman" w:hAnsi="Tahoma" w:cs="Tahoma"/>
          <w:b/>
          <w:bCs/>
          <w:color w:val="353535"/>
          <w:sz w:val="18"/>
          <w:szCs w:val="18"/>
          <w:lang w:eastAsia="es-ES"/>
        </w:rPr>
      </w:pPr>
      <w:r>
        <w:rPr>
          <w:rFonts w:ascii="Tahoma" w:eastAsia="Times New Roman" w:hAnsi="Tahoma" w:cs="Tahoma"/>
          <w:bCs/>
          <w:color w:val="353535"/>
          <w:sz w:val="18"/>
          <w:szCs w:val="18"/>
          <w:lang w:eastAsia="es-ES"/>
        </w:rPr>
        <w:t>Celio</w:t>
      </w:r>
      <w:r w:rsidR="005F7B8F" w:rsidRPr="00D03086">
        <w:rPr>
          <w:rFonts w:ascii="Tahoma" w:eastAsia="Times New Roman" w:hAnsi="Tahoma" w:cs="Tahoma"/>
          <w:bCs/>
          <w:color w:val="353535"/>
          <w:sz w:val="18"/>
          <w:szCs w:val="18"/>
          <w:lang w:eastAsia="es-ES"/>
        </w:rPr>
        <w:t xml:space="preserve">: </w:t>
      </w:r>
      <w:r w:rsidRPr="00D03086">
        <w:rPr>
          <w:rFonts w:ascii="Tahoma" w:eastAsia="Times New Roman" w:hAnsi="Tahoma" w:cs="Tahoma"/>
          <w:b/>
          <w:bCs/>
          <w:color w:val="353535"/>
          <w:sz w:val="18"/>
          <w:szCs w:val="18"/>
          <w:lang w:eastAsia="es-ES"/>
        </w:rPr>
        <w:t>Javier Calleja</w:t>
      </w:r>
    </w:p>
    <w:p w14:paraId="1DA74711" w14:textId="60B88925" w:rsidR="005F7B8F" w:rsidRPr="00D03086" w:rsidRDefault="00D03086" w:rsidP="008F3FC2">
      <w:pPr>
        <w:spacing w:after="0" w:line="240" w:lineRule="auto"/>
        <w:jc w:val="both"/>
        <w:rPr>
          <w:rFonts w:ascii="Tahoma" w:eastAsia="Times New Roman" w:hAnsi="Tahoma" w:cs="Tahoma"/>
          <w:b/>
          <w:bCs/>
          <w:color w:val="353535"/>
          <w:sz w:val="18"/>
          <w:szCs w:val="18"/>
          <w:lang w:eastAsia="es-ES"/>
        </w:rPr>
      </w:pPr>
      <w:r>
        <w:rPr>
          <w:rFonts w:ascii="Tahoma" w:eastAsia="Times New Roman" w:hAnsi="Tahoma" w:cs="Tahoma"/>
          <w:bCs/>
          <w:color w:val="353535"/>
          <w:sz w:val="18"/>
          <w:szCs w:val="18"/>
          <w:lang w:eastAsia="es-ES"/>
        </w:rPr>
        <w:t>Lisarda</w:t>
      </w:r>
      <w:r w:rsidR="005F7B8F" w:rsidRPr="00D03086">
        <w:rPr>
          <w:rFonts w:ascii="Tahoma" w:eastAsia="Times New Roman" w:hAnsi="Tahoma" w:cs="Tahoma"/>
          <w:bCs/>
          <w:color w:val="353535"/>
          <w:sz w:val="18"/>
          <w:szCs w:val="18"/>
          <w:lang w:eastAsia="es-ES"/>
        </w:rPr>
        <w:t xml:space="preserve">: </w:t>
      </w:r>
      <w:r w:rsidRPr="00D03086">
        <w:rPr>
          <w:rFonts w:ascii="Tahoma" w:eastAsia="Times New Roman" w:hAnsi="Tahoma" w:cs="Tahoma"/>
          <w:b/>
          <w:bCs/>
          <w:color w:val="353535"/>
          <w:sz w:val="18"/>
          <w:szCs w:val="18"/>
          <w:lang w:eastAsia="es-ES"/>
        </w:rPr>
        <w:t>Raquel Ruano</w:t>
      </w:r>
    </w:p>
    <w:p w14:paraId="355E1CB6" w14:textId="59C24291" w:rsidR="005F7B8F" w:rsidRPr="00D03086" w:rsidRDefault="00D03086" w:rsidP="008F3FC2">
      <w:pPr>
        <w:spacing w:after="0" w:line="240" w:lineRule="auto"/>
        <w:jc w:val="both"/>
        <w:rPr>
          <w:rFonts w:ascii="Tahoma" w:eastAsia="Times New Roman" w:hAnsi="Tahoma" w:cs="Tahoma"/>
          <w:bCs/>
          <w:color w:val="353535"/>
          <w:sz w:val="18"/>
          <w:szCs w:val="18"/>
          <w:lang w:eastAsia="es-ES"/>
        </w:rPr>
      </w:pPr>
      <w:r>
        <w:rPr>
          <w:rFonts w:ascii="Tahoma" w:eastAsia="Times New Roman" w:hAnsi="Tahoma" w:cs="Tahoma"/>
          <w:bCs/>
          <w:color w:val="353535"/>
          <w:sz w:val="18"/>
          <w:szCs w:val="18"/>
          <w:lang w:eastAsia="es-ES"/>
        </w:rPr>
        <w:t>Don Sancho</w:t>
      </w:r>
      <w:r w:rsidR="005F7B8F" w:rsidRPr="00D03086">
        <w:rPr>
          <w:rFonts w:ascii="Tahoma" w:eastAsia="Times New Roman" w:hAnsi="Tahoma" w:cs="Tahoma"/>
          <w:bCs/>
          <w:color w:val="353535"/>
          <w:sz w:val="18"/>
          <w:szCs w:val="18"/>
          <w:lang w:eastAsia="es-ES"/>
        </w:rPr>
        <w:t xml:space="preserve">: </w:t>
      </w:r>
      <w:r>
        <w:rPr>
          <w:rFonts w:ascii="Tahoma" w:eastAsia="Times New Roman" w:hAnsi="Tahoma" w:cs="Tahoma"/>
          <w:b/>
          <w:bCs/>
          <w:color w:val="353535"/>
          <w:sz w:val="18"/>
          <w:szCs w:val="18"/>
          <w:lang w:eastAsia="es-ES"/>
        </w:rPr>
        <w:t xml:space="preserve">Luis </w:t>
      </w:r>
      <w:proofErr w:type="spellStart"/>
      <w:r>
        <w:rPr>
          <w:rFonts w:ascii="Tahoma" w:eastAsia="Times New Roman" w:hAnsi="Tahoma" w:cs="Tahoma"/>
          <w:b/>
          <w:bCs/>
          <w:color w:val="353535"/>
          <w:sz w:val="18"/>
          <w:szCs w:val="18"/>
          <w:lang w:eastAsia="es-ES"/>
        </w:rPr>
        <w:t>Burgaz</w:t>
      </w:r>
      <w:proofErr w:type="spellEnd"/>
    </w:p>
    <w:p w14:paraId="76803B2B" w14:textId="2DF87834" w:rsidR="005F7B8F" w:rsidRPr="00D03086" w:rsidRDefault="00D03086" w:rsidP="008F3FC2">
      <w:pPr>
        <w:spacing w:after="0" w:line="240" w:lineRule="auto"/>
        <w:jc w:val="both"/>
        <w:rPr>
          <w:rFonts w:ascii="Tahoma" w:eastAsia="Times New Roman" w:hAnsi="Tahoma" w:cs="Tahoma"/>
          <w:bCs/>
          <w:color w:val="353535"/>
          <w:sz w:val="18"/>
          <w:szCs w:val="18"/>
          <w:lang w:eastAsia="es-ES"/>
        </w:rPr>
      </w:pPr>
      <w:r>
        <w:rPr>
          <w:rFonts w:ascii="Tahoma" w:eastAsia="Times New Roman" w:hAnsi="Tahoma" w:cs="Tahoma"/>
          <w:bCs/>
          <w:color w:val="353535"/>
          <w:sz w:val="18"/>
          <w:szCs w:val="18"/>
          <w:lang w:eastAsia="es-ES"/>
        </w:rPr>
        <w:t>Leonor</w:t>
      </w:r>
      <w:r w:rsidR="005F7B8F" w:rsidRPr="00D03086">
        <w:rPr>
          <w:rFonts w:ascii="Tahoma" w:eastAsia="Times New Roman" w:hAnsi="Tahoma" w:cs="Tahoma"/>
          <w:bCs/>
          <w:color w:val="353535"/>
          <w:sz w:val="18"/>
          <w:szCs w:val="18"/>
          <w:lang w:eastAsia="es-ES"/>
        </w:rPr>
        <w:t xml:space="preserve">: </w:t>
      </w:r>
      <w:r>
        <w:rPr>
          <w:rFonts w:ascii="Tahoma" w:eastAsia="Times New Roman" w:hAnsi="Tahoma" w:cs="Tahoma"/>
          <w:b/>
          <w:bCs/>
          <w:color w:val="353535"/>
          <w:sz w:val="18"/>
          <w:szCs w:val="18"/>
          <w:lang w:eastAsia="es-ES"/>
        </w:rPr>
        <w:t>Julia Olivares</w:t>
      </w:r>
    </w:p>
    <w:p w14:paraId="306AE4A5" w14:textId="55E84158" w:rsidR="005F7B8F" w:rsidRPr="00D03086" w:rsidRDefault="00D03086" w:rsidP="008F3FC2">
      <w:pPr>
        <w:spacing w:after="0" w:line="240" w:lineRule="auto"/>
        <w:jc w:val="both"/>
        <w:rPr>
          <w:rFonts w:ascii="Tahoma" w:eastAsia="Times New Roman" w:hAnsi="Tahoma" w:cs="Tahoma"/>
          <w:bCs/>
          <w:color w:val="353535"/>
          <w:sz w:val="18"/>
          <w:szCs w:val="18"/>
          <w:lang w:eastAsia="es-ES"/>
        </w:rPr>
      </w:pPr>
      <w:r>
        <w:rPr>
          <w:rFonts w:ascii="Tahoma" w:eastAsia="Times New Roman" w:hAnsi="Tahoma" w:cs="Tahoma"/>
          <w:bCs/>
          <w:color w:val="353535"/>
          <w:sz w:val="18"/>
          <w:szCs w:val="18"/>
          <w:lang w:eastAsia="es-ES"/>
        </w:rPr>
        <w:t>Don Octavio</w:t>
      </w:r>
      <w:r w:rsidR="005F7B8F" w:rsidRPr="00D03086">
        <w:rPr>
          <w:rFonts w:ascii="Tahoma" w:eastAsia="Times New Roman" w:hAnsi="Tahoma" w:cs="Tahoma"/>
          <w:bCs/>
          <w:color w:val="353535"/>
          <w:sz w:val="18"/>
          <w:szCs w:val="18"/>
          <w:lang w:eastAsia="es-ES"/>
        </w:rPr>
        <w:t xml:space="preserve">: </w:t>
      </w:r>
      <w:r>
        <w:rPr>
          <w:rFonts w:ascii="Tahoma" w:eastAsia="Times New Roman" w:hAnsi="Tahoma" w:cs="Tahoma"/>
          <w:b/>
          <w:bCs/>
          <w:color w:val="353535"/>
          <w:sz w:val="18"/>
          <w:szCs w:val="18"/>
          <w:lang w:eastAsia="es-ES"/>
        </w:rPr>
        <w:t>José Luis González</w:t>
      </w:r>
    </w:p>
    <w:p w14:paraId="0FD269E2" w14:textId="2FF87923" w:rsidR="005F7B8F" w:rsidRPr="00D03086" w:rsidRDefault="00D03086" w:rsidP="008F3FC2">
      <w:pPr>
        <w:spacing w:after="0" w:line="240" w:lineRule="auto"/>
        <w:jc w:val="both"/>
        <w:rPr>
          <w:rFonts w:ascii="Tahoma" w:eastAsia="Times New Roman" w:hAnsi="Tahoma" w:cs="Tahoma"/>
          <w:bCs/>
          <w:color w:val="353535"/>
          <w:sz w:val="18"/>
          <w:szCs w:val="18"/>
          <w:lang w:eastAsia="es-ES"/>
        </w:rPr>
      </w:pPr>
      <w:r>
        <w:rPr>
          <w:rFonts w:ascii="Tahoma" w:eastAsia="Times New Roman" w:hAnsi="Tahoma" w:cs="Tahoma"/>
          <w:bCs/>
          <w:color w:val="353535"/>
          <w:sz w:val="18"/>
          <w:szCs w:val="18"/>
          <w:lang w:eastAsia="es-ES"/>
        </w:rPr>
        <w:t>Don Juan</w:t>
      </w:r>
      <w:r w:rsidR="005F7B8F" w:rsidRPr="00D03086">
        <w:rPr>
          <w:rFonts w:ascii="Tahoma" w:eastAsia="Times New Roman" w:hAnsi="Tahoma" w:cs="Tahoma"/>
          <w:bCs/>
          <w:color w:val="353535"/>
          <w:sz w:val="18"/>
          <w:szCs w:val="18"/>
          <w:lang w:eastAsia="es-ES"/>
        </w:rPr>
        <w:t xml:space="preserve">: </w:t>
      </w:r>
      <w:r>
        <w:rPr>
          <w:rFonts w:ascii="Tahoma" w:eastAsia="Times New Roman" w:hAnsi="Tahoma" w:cs="Tahoma"/>
          <w:b/>
          <w:bCs/>
          <w:color w:val="353535"/>
          <w:sz w:val="18"/>
          <w:szCs w:val="18"/>
          <w:lang w:eastAsia="es-ES"/>
        </w:rPr>
        <w:t xml:space="preserve">Varo </w:t>
      </w:r>
      <w:proofErr w:type="spellStart"/>
      <w:r>
        <w:rPr>
          <w:rFonts w:ascii="Tahoma" w:eastAsia="Times New Roman" w:hAnsi="Tahoma" w:cs="Tahoma"/>
          <w:b/>
          <w:bCs/>
          <w:color w:val="353535"/>
          <w:sz w:val="18"/>
          <w:szCs w:val="18"/>
          <w:lang w:eastAsia="es-ES"/>
        </w:rPr>
        <w:t>Mogrovyan</w:t>
      </w:r>
      <w:proofErr w:type="spellEnd"/>
    </w:p>
    <w:p w14:paraId="4D0D7D3E" w14:textId="77777777" w:rsidR="007445CE" w:rsidRDefault="007445CE" w:rsidP="008F3FC2">
      <w:pPr>
        <w:spacing w:after="0" w:line="240" w:lineRule="auto"/>
        <w:jc w:val="both"/>
        <w:rPr>
          <w:rFonts w:ascii="Tahoma" w:eastAsia="Calibri" w:hAnsi="Tahoma" w:cs="Tahoma"/>
          <w:b/>
          <w:bCs/>
          <w:sz w:val="18"/>
          <w:szCs w:val="18"/>
          <w:lang w:eastAsia="es-ES"/>
        </w:rPr>
      </w:pPr>
    </w:p>
    <w:p w14:paraId="39544086" w14:textId="77777777" w:rsidR="00D46636" w:rsidRDefault="00D46636" w:rsidP="008F3FC2">
      <w:pPr>
        <w:spacing w:after="0" w:line="240" w:lineRule="auto"/>
        <w:jc w:val="both"/>
        <w:rPr>
          <w:rFonts w:ascii="Tahoma" w:eastAsia="Calibri" w:hAnsi="Tahoma" w:cs="Tahoma"/>
          <w:b/>
          <w:bCs/>
          <w:sz w:val="18"/>
          <w:szCs w:val="18"/>
          <w:lang w:eastAsia="es-ES"/>
        </w:rPr>
      </w:pPr>
      <w:r w:rsidRPr="00D46636">
        <w:rPr>
          <w:rFonts w:ascii="Tahoma" w:eastAsia="Calibri" w:hAnsi="Tahoma" w:cs="Tahoma"/>
          <w:b/>
          <w:bCs/>
          <w:sz w:val="18"/>
          <w:szCs w:val="18"/>
          <w:lang w:eastAsia="es-ES"/>
        </w:rPr>
        <w:t>Equipo artístico y técnico</w:t>
      </w:r>
    </w:p>
    <w:p w14:paraId="703C3137" w14:textId="77777777" w:rsidR="00E51E85" w:rsidRPr="00D46636" w:rsidRDefault="00E51E85" w:rsidP="008F3FC2">
      <w:pPr>
        <w:spacing w:after="0" w:line="240" w:lineRule="auto"/>
        <w:jc w:val="both"/>
        <w:rPr>
          <w:rFonts w:ascii="Tahoma" w:eastAsia="Calibri" w:hAnsi="Tahoma" w:cs="Tahoma"/>
          <w:b/>
          <w:bCs/>
          <w:sz w:val="18"/>
          <w:szCs w:val="18"/>
          <w:lang w:eastAsia="es-ES"/>
        </w:rPr>
      </w:pPr>
    </w:p>
    <w:p w14:paraId="4C6EAF82" w14:textId="6132A6EC" w:rsidR="00893F04" w:rsidRPr="00893F04" w:rsidRDefault="00893F04" w:rsidP="00893F04">
      <w:pPr>
        <w:spacing w:after="0" w:line="240" w:lineRule="auto"/>
        <w:jc w:val="both"/>
        <w:rPr>
          <w:rFonts w:ascii="Tahoma" w:eastAsia="Times New Roman" w:hAnsi="Tahoma" w:cs="Tahoma"/>
          <w:bCs/>
          <w:color w:val="353535"/>
          <w:sz w:val="18"/>
          <w:szCs w:val="18"/>
          <w:lang w:eastAsia="es-ES"/>
        </w:rPr>
      </w:pPr>
      <w:r w:rsidRPr="00893F04">
        <w:rPr>
          <w:rFonts w:ascii="Tahoma" w:eastAsia="Times New Roman" w:hAnsi="Tahoma" w:cs="Tahoma"/>
          <w:bCs/>
          <w:color w:val="353535"/>
          <w:sz w:val="18"/>
          <w:szCs w:val="18"/>
          <w:lang w:eastAsia="es-ES"/>
        </w:rPr>
        <w:t>Escenografía</w:t>
      </w:r>
      <w:r w:rsidR="004B0393">
        <w:rPr>
          <w:rFonts w:ascii="Tahoma" w:eastAsia="Times New Roman" w:hAnsi="Tahoma" w:cs="Tahoma"/>
          <w:bCs/>
          <w:color w:val="353535"/>
          <w:sz w:val="18"/>
          <w:szCs w:val="18"/>
          <w:lang w:eastAsia="es-ES"/>
        </w:rPr>
        <w:t xml:space="preserve"> y vestuario: </w:t>
      </w:r>
      <w:r w:rsidR="004B0393" w:rsidRPr="004B0393">
        <w:rPr>
          <w:rFonts w:ascii="Tahoma" w:eastAsia="Times New Roman" w:hAnsi="Tahoma" w:cs="Tahoma"/>
          <w:b/>
          <w:bCs/>
          <w:color w:val="353535"/>
          <w:sz w:val="18"/>
          <w:szCs w:val="18"/>
          <w:lang w:eastAsia="es-ES"/>
        </w:rPr>
        <w:t>Alejandro Muguerza</w:t>
      </w:r>
    </w:p>
    <w:p w14:paraId="4D4FF1BB" w14:textId="59BE615D" w:rsidR="00893F04" w:rsidRPr="00893F04" w:rsidRDefault="00893F04" w:rsidP="00893F04">
      <w:pPr>
        <w:spacing w:after="0" w:line="240" w:lineRule="auto"/>
        <w:jc w:val="both"/>
        <w:rPr>
          <w:rFonts w:ascii="Tahoma" w:eastAsia="Times New Roman" w:hAnsi="Tahoma" w:cs="Tahoma"/>
          <w:bCs/>
          <w:color w:val="353535"/>
          <w:sz w:val="18"/>
          <w:szCs w:val="18"/>
          <w:lang w:eastAsia="es-ES"/>
        </w:rPr>
      </w:pPr>
      <w:r w:rsidRPr="00893F04">
        <w:rPr>
          <w:rFonts w:ascii="Tahoma" w:eastAsia="Times New Roman" w:hAnsi="Tahoma" w:cs="Tahoma"/>
          <w:bCs/>
          <w:color w:val="353535"/>
          <w:sz w:val="18"/>
          <w:szCs w:val="18"/>
          <w:lang w:eastAsia="es-ES"/>
        </w:rPr>
        <w:t>Iluminación</w:t>
      </w:r>
      <w:r w:rsidR="004B0393">
        <w:rPr>
          <w:rFonts w:ascii="Tahoma" w:eastAsia="Times New Roman" w:hAnsi="Tahoma" w:cs="Tahoma"/>
          <w:bCs/>
          <w:color w:val="353535"/>
          <w:sz w:val="18"/>
          <w:szCs w:val="18"/>
          <w:lang w:eastAsia="es-ES"/>
        </w:rPr>
        <w:t xml:space="preserve">: </w:t>
      </w:r>
      <w:r w:rsidR="009B71C1" w:rsidRPr="009B71C1">
        <w:rPr>
          <w:rFonts w:ascii="Tahoma" w:eastAsia="Times New Roman" w:hAnsi="Tahoma" w:cs="Tahoma"/>
          <w:b/>
          <w:bCs/>
          <w:color w:val="353535"/>
          <w:sz w:val="18"/>
          <w:szCs w:val="18"/>
          <w:lang w:eastAsia="es-ES"/>
        </w:rPr>
        <w:t>Mario Martínez Alonso</w:t>
      </w:r>
    </w:p>
    <w:p w14:paraId="0EF9752B" w14:textId="6CC6A0A2" w:rsidR="00893F04" w:rsidRPr="00893F04" w:rsidRDefault="004B0393" w:rsidP="00893F04">
      <w:pPr>
        <w:spacing w:after="0" w:line="240" w:lineRule="auto"/>
        <w:jc w:val="both"/>
        <w:rPr>
          <w:rFonts w:ascii="Tahoma" w:eastAsia="Times New Roman" w:hAnsi="Tahoma" w:cs="Tahoma"/>
          <w:bCs/>
          <w:color w:val="353535"/>
          <w:sz w:val="18"/>
          <w:szCs w:val="18"/>
          <w:lang w:eastAsia="es-ES"/>
        </w:rPr>
      </w:pPr>
      <w:r>
        <w:rPr>
          <w:rFonts w:ascii="Tahoma" w:eastAsia="Times New Roman" w:hAnsi="Tahoma" w:cs="Tahoma"/>
          <w:bCs/>
          <w:color w:val="353535"/>
          <w:sz w:val="18"/>
          <w:szCs w:val="18"/>
          <w:lang w:eastAsia="es-ES"/>
        </w:rPr>
        <w:t>Asesor de texto:</w:t>
      </w:r>
      <w:r w:rsidR="00893F04" w:rsidRPr="00893F04">
        <w:rPr>
          <w:rFonts w:ascii="Tahoma" w:eastAsia="Times New Roman" w:hAnsi="Tahoma" w:cs="Tahoma"/>
          <w:bCs/>
          <w:color w:val="353535"/>
          <w:sz w:val="18"/>
          <w:szCs w:val="18"/>
          <w:lang w:eastAsia="es-ES"/>
        </w:rPr>
        <w:t> </w:t>
      </w:r>
      <w:r w:rsidRPr="004B0393">
        <w:rPr>
          <w:rFonts w:ascii="Tahoma" w:eastAsia="Times New Roman" w:hAnsi="Tahoma" w:cs="Tahoma"/>
          <w:b/>
          <w:bCs/>
          <w:color w:val="353535"/>
          <w:sz w:val="18"/>
          <w:szCs w:val="18"/>
          <w:lang w:eastAsia="es-ES"/>
        </w:rPr>
        <w:t>Francisco Rojas</w:t>
      </w:r>
    </w:p>
    <w:p w14:paraId="1310AB1F" w14:textId="1B0D451D" w:rsidR="00893F04" w:rsidRPr="00893F04" w:rsidRDefault="004B0393" w:rsidP="00893F04">
      <w:pPr>
        <w:spacing w:after="0" w:line="240" w:lineRule="auto"/>
        <w:jc w:val="both"/>
        <w:rPr>
          <w:rFonts w:ascii="Tahoma" w:eastAsia="Times New Roman" w:hAnsi="Tahoma" w:cs="Tahoma"/>
          <w:bCs/>
          <w:color w:val="353535"/>
          <w:sz w:val="18"/>
          <w:szCs w:val="18"/>
          <w:lang w:eastAsia="es-ES"/>
        </w:rPr>
      </w:pPr>
      <w:r>
        <w:rPr>
          <w:rFonts w:ascii="Tahoma" w:eastAsia="Times New Roman" w:hAnsi="Tahoma" w:cs="Tahoma"/>
          <w:bCs/>
          <w:color w:val="353535"/>
          <w:sz w:val="18"/>
          <w:szCs w:val="18"/>
          <w:lang w:eastAsia="es-ES"/>
        </w:rPr>
        <w:t xml:space="preserve">Diseño de cartel y fotografía: </w:t>
      </w:r>
      <w:r w:rsidRPr="004B0393">
        <w:rPr>
          <w:rFonts w:ascii="Tahoma" w:eastAsia="Times New Roman" w:hAnsi="Tahoma" w:cs="Tahoma"/>
          <w:b/>
          <w:bCs/>
          <w:color w:val="353535"/>
          <w:sz w:val="18"/>
          <w:szCs w:val="18"/>
          <w:lang w:eastAsia="es-ES"/>
        </w:rPr>
        <w:t>Ignacio Goitia</w:t>
      </w:r>
    </w:p>
    <w:p w14:paraId="01817618" w14:textId="48B7D037" w:rsidR="00893F04" w:rsidRDefault="00893F04" w:rsidP="00893F04">
      <w:pPr>
        <w:spacing w:after="0" w:line="240" w:lineRule="auto"/>
        <w:jc w:val="both"/>
        <w:rPr>
          <w:rFonts w:ascii="Tahoma" w:eastAsia="Times New Roman" w:hAnsi="Tahoma" w:cs="Tahoma"/>
          <w:b/>
          <w:bCs/>
          <w:color w:val="353535"/>
          <w:sz w:val="18"/>
          <w:szCs w:val="18"/>
          <w:lang w:eastAsia="es-ES"/>
        </w:rPr>
      </w:pPr>
      <w:r w:rsidRPr="00893F04">
        <w:rPr>
          <w:rFonts w:ascii="Tahoma" w:eastAsia="Times New Roman" w:hAnsi="Tahoma" w:cs="Tahoma"/>
          <w:bCs/>
          <w:color w:val="353535"/>
          <w:sz w:val="18"/>
          <w:szCs w:val="18"/>
          <w:lang w:eastAsia="es-ES"/>
        </w:rPr>
        <w:t>Producción</w:t>
      </w:r>
      <w:r w:rsidR="004B0393">
        <w:rPr>
          <w:rFonts w:ascii="Tahoma" w:eastAsia="Times New Roman" w:hAnsi="Tahoma" w:cs="Tahoma"/>
          <w:bCs/>
          <w:color w:val="353535"/>
          <w:sz w:val="18"/>
          <w:szCs w:val="18"/>
          <w:lang w:eastAsia="es-ES"/>
        </w:rPr>
        <w:t>:</w:t>
      </w:r>
      <w:r w:rsidRPr="00893F04">
        <w:rPr>
          <w:rFonts w:ascii="Tahoma" w:eastAsia="Times New Roman" w:hAnsi="Tahoma" w:cs="Tahoma"/>
          <w:bCs/>
          <w:color w:val="353535"/>
          <w:sz w:val="18"/>
          <w:szCs w:val="18"/>
          <w:lang w:eastAsia="es-ES"/>
        </w:rPr>
        <w:t> </w:t>
      </w:r>
      <w:r w:rsidRPr="004B0393">
        <w:rPr>
          <w:rFonts w:ascii="Tahoma" w:eastAsia="Times New Roman" w:hAnsi="Tahoma" w:cs="Tahoma"/>
          <w:b/>
          <w:bCs/>
          <w:color w:val="353535"/>
          <w:sz w:val="18"/>
          <w:szCs w:val="18"/>
          <w:lang w:eastAsia="es-ES"/>
        </w:rPr>
        <w:t>Producciones Amara</w:t>
      </w:r>
    </w:p>
    <w:p w14:paraId="6721307D" w14:textId="1F779975" w:rsidR="004B0393" w:rsidRDefault="004B0393" w:rsidP="00893F04">
      <w:pPr>
        <w:spacing w:after="0" w:line="240" w:lineRule="auto"/>
        <w:jc w:val="both"/>
        <w:rPr>
          <w:rFonts w:ascii="Tahoma" w:eastAsia="Times New Roman" w:hAnsi="Tahoma" w:cs="Tahoma"/>
          <w:bCs/>
          <w:color w:val="353535"/>
          <w:sz w:val="18"/>
          <w:szCs w:val="18"/>
          <w:lang w:eastAsia="es-ES"/>
        </w:rPr>
      </w:pPr>
      <w:r w:rsidRPr="004B0393">
        <w:rPr>
          <w:rFonts w:ascii="Tahoma" w:eastAsia="Times New Roman" w:hAnsi="Tahoma" w:cs="Tahoma"/>
          <w:bCs/>
          <w:color w:val="353535"/>
          <w:sz w:val="18"/>
          <w:szCs w:val="18"/>
          <w:lang w:eastAsia="es-ES"/>
        </w:rPr>
        <w:t xml:space="preserve">Distribución: </w:t>
      </w:r>
      <w:proofErr w:type="spellStart"/>
      <w:r>
        <w:rPr>
          <w:rFonts w:ascii="Tahoma" w:eastAsia="Times New Roman" w:hAnsi="Tahoma" w:cs="Tahoma"/>
          <w:b/>
          <w:bCs/>
          <w:color w:val="353535"/>
          <w:sz w:val="18"/>
          <w:szCs w:val="18"/>
          <w:lang w:eastAsia="es-ES"/>
        </w:rPr>
        <w:t>Rovima</w:t>
      </w:r>
      <w:proofErr w:type="spellEnd"/>
    </w:p>
    <w:p w14:paraId="4EBB9D8E" w14:textId="7E10AFBB" w:rsidR="004B0393" w:rsidRPr="004B0393" w:rsidRDefault="004B0393" w:rsidP="00893F04">
      <w:pPr>
        <w:spacing w:after="0" w:line="240" w:lineRule="auto"/>
        <w:jc w:val="both"/>
        <w:rPr>
          <w:rFonts w:ascii="Tahoma" w:eastAsia="Times New Roman" w:hAnsi="Tahoma" w:cs="Tahoma"/>
          <w:b/>
          <w:bCs/>
          <w:color w:val="353535"/>
          <w:sz w:val="18"/>
          <w:szCs w:val="18"/>
          <w:lang w:eastAsia="es-ES"/>
        </w:rPr>
      </w:pPr>
      <w:r>
        <w:rPr>
          <w:rFonts w:ascii="Tahoma" w:eastAsia="Times New Roman" w:hAnsi="Tahoma" w:cs="Tahoma"/>
          <w:bCs/>
          <w:color w:val="353535"/>
          <w:sz w:val="18"/>
          <w:szCs w:val="18"/>
          <w:lang w:eastAsia="es-ES"/>
        </w:rPr>
        <w:t xml:space="preserve">Dirección: </w:t>
      </w:r>
      <w:r w:rsidRPr="004B0393">
        <w:rPr>
          <w:rFonts w:ascii="Tahoma" w:eastAsia="Times New Roman" w:hAnsi="Tahoma" w:cs="Tahoma"/>
          <w:b/>
          <w:bCs/>
          <w:color w:val="353535"/>
          <w:sz w:val="18"/>
          <w:szCs w:val="18"/>
          <w:lang w:eastAsia="es-ES"/>
        </w:rPr>
        <w:t>Gabriel Garbisu</w:t>
      </w:r>
    </w:p>
    <w:p w14:paraId="03C73621" w14:textId="057D6A59" w:rsidR="001B6F47" w:rsidRDefault="001B6F47" w:rsidP="008F3FC2">
      <w:pPr>
        <w:spacing w:after="0" w:line="240" w:lineRule="auto"/>
        <w:jc w:val="both"/>
        <w:rPr>
          <w:rFonts w:ascii="Tahoma" w:hAnsi="Tahoma" w:cs="Tahoma"/>
          <w:sz w:val="18"/>
          <w:szCs w:val="18"/>
        </w:rPr>
      </w:pPr>
      <w:r>
        <w:br w:type="page"/>
      </w:r>
    </w:p>
    <w:p w14:paraId="3064BE24" w14:textId="49D2F689" w:rsidR="002B1EA7" w:rsidRPr="0005643B" w:rsidRDefault="002B1EA7" w:rsidP="0005643B">
      <w:pPr>
        <w:pStyle w:val="general"/>
        <w:contextualSpacing/>
        <w:jc w:val="both"/>
      </w:pPr>
      <w:r w:rsidRPr="0005643B">
        <w:lastRenderedPageBreak/>
        <w:t>Lunes 1</w:t>
      </w:r>
      <w:r w:rsidR="00E051F5">
        <w:t>5</w:t>
      </w:r>
    </w:p>
    <w:p w14:paraId="740A5CE7" w14:textId="77777777" w:rsidR="002B1EA7" w:rsidRPr="002B1EA7" w:rsidRDefault="002B1EA7" w:rsidP="0005643B">
      <w:pPr>
        <w:pStyle w:val="general"/>
        <w:contextualSpacing/>
        <w:jc w:val="both"/>
        <w:rPr>
          <w:b/>
          <w:i/>
          <w:noProof/>
          <w:lang w:eastAsia="es-ES"/>
        </w:rPr>
      </w:pPr>
      <w:r w:rsidRPr="002B1EA7">
        <w:rPr>
          <w:b/>
          <w:i/>
          <w:noProof/>
          <w:lang w:eastAsia="es-ES"/>
        </w:rPr>
        <w:t>Préstame tus palabras</w:t>
      </w:r>
    </w:p>
    <w:p w14:paraId="4C9B040D" w14:textId="77777777" w:rsidR="002B1EA7" w:rsidRPr="002B1EA7" w:rsidRDefault="002B1EA7" w:rsidP="0005643B">
      <w:pPr>
        <w:pStyle w:val="general"/>
        <w:contextualSpacing/>
        <w:jc w:val="both"/>
        <w:rPr>
          <w:noProof/>
          <w:lang w:eastAsia="es-ES"/>
        </w:rPr>
      </w:pPr>
      <w:r w:rsidRPr="002B1EA7">
        <w:rPr>
          <w:noProof/>
          <w:lang w:eastAsia="es-ES"/>
        </w:rPr>
        <w:t>Textos de Calderón de la Barca y Lope de Vega</w:t>
      </w:r>
    </w:p>
    <w:p w14:paraId="67F1D701" w14:textId="77777777" w:rsidR="0005643B" w:rsidRDefault="0005643B" w:rsidP="0005643B">
      <w:pPr>
        <w:pStyle w:val="general"/>
        <w:contextualSpacing/>
        <w:jc w:val="both"/>
        <w:rPr>
          <w:noProof/>
          <w:lang w:eastAsia="es-ES"/>
        </w:rPr>
      </w:pPr>
    </w:p>
    <w:p w14:paraId="71F7438E" w14:textId="77DF82C0" w:rsidR="002B1EA7" w:rsidRPr="002B1EA7" w:rsidRDefault="002B1EA7" w:rsidP="0005643B">
      <w:pPr>
        <w:pStyle w:val="general"/>
        <w:contextualSpacing/>
        <w:jc w:val="both"/>
        <w:rPr>
          <w:noProof/>
          <w:lang w:eastAsia="es-ES"/>
        </w:rPr>
      </w:pPr>
      <w:r w:rsidRPr="002B1EA7">
        <w:rPr>
          <w:b/>
          <w:noProof/>
          <w:lang w:eastAsia="es-ES"/>
        </w:rPr>
        <w:t>Hora:</w:t>
      </w:r>
      <w:r w:rsidR="0005643B">
        <w:rPr>
          <w:noProof/>
          <w:lang w:eastAsia="es-ES"/>
        </w:rPr>
        <w:t xml:space="preserve"> </w:t>
      </w:r>
      <w:r w:rsidRPr="002B1EA7">
        <w:rPr>
          <w:noProof/>
          <w:lang w:eastAsia="es-ES"/>
        </w:rPr>
        <w:t>18:00</w:t>
      </w:r>
    </w:p>
    <w:p w14:paraId="35E7A0D0" w14:textId="3701ADBA" w:rsidR="002B1EA7" w:rsidRPr="002B1EA7" w:rsidRDefault="002B1EA7" w:rsidP="0005643B">
      <w:pPr>
        <w:pStyle w:val="general"/>
        <w:contextualSpacing/>
        <w:jc w:val="both"/>
        <w:rPr>
          <w:noProof/>
          <w:lang w:eastAsia="es-ES"/>
        </w:rPr>
      </w:pPr>
      <w:r w:rsidRPr="002B1EA7">
        <w:rPr>
          <w:b/>
          <w:noProof/>
          <w:lang w:eastAsia="es-ES"/>
        </w:rPr>
        <w:t>Compañía:</w:t>
      </w:r>
      <w:r w:rsidRPr="002B1EA7">
        <w:rPr>
          <w:noProof/>
          <w:lang w:eastAsia="es-ES"/>
        </w:rPr>
        <w:t xml:space="preserve"> C</w:t>
      </w:r>
      <w:r w:rsidR="009735B5">
        <w:rPr>
          <w:noProof/>
          <w:lang w:eastAsia="es-ES"/>
        </w:rPr>
        <w:t xml:space="preserve">ompañía </w:t>
      </w:r>
      <w:r w:rsidRPr="002B1EA7">
        <w:rPr>
          <w:noProof/>
          <w:lang w:eastAsia="es-ES"/>
        </w:rPr>
        <w:t>N</w:t>
      </w:r>
      <w:r w:rsidR="009735B5">
        <w:rPr>
          <w:noProof/>
          <w:lang w:eastAsia="es-ES"/>
        </w:rPr>
        <w:t xml:space="preserve">acional de </w:t>
      </w:r>
      <w:r w:rsidRPr="002B1EA7">
        <w:rPr>
          <w:noProof/>
          <w:lang w:eastAsia="es-ES"/>
        </w:rPr>
        <w:t>T</w:t>
      </w:r>
      <w:r w:rsidR="009735B5">
        <w:rPr>
          <w:noProof/>
          <w:lang w:eastAsia="es-ES"/>
        </w:rPr>
        <w:t xml:space="preserve">eatro </w:t>
      </w:r>
      <w:r w:rsidRPr="002B1EA7">
        <w:rPr>
          <w:noProof/>
          <w:lang w:eastAsia="es-ES"/>
        </w:rPr>
        <w:t>C</w:t>
      </w:r>
      <w:r w:rsidR="009735B5">
        <w:rPr>
          <w:noProof/>
          <w:lang w:eastAsia="es-ES"/>
        </w:rPr>
        <w:t>lásico</w:t>
      </w:r>
    </w:p>
    <w:p w14:paraId="121119B7" w14:textId="77777777" w:rsidR="002B1EA7" w:rsidRPr="002B1EA7" w:rsidRDefault="002B1EA7" w:rsidP="0005643B">
      <w:pPr>
        <w:pStyle w:val="general"/>
        <w:contextualSpacing/>
        <w:jc w:val="both"/>
        <w:rPr>
          <w:noProof/>
          <w:lang w:eastAsia="es-ES"/>
        </w:rPr>
      </w:pPr>
      <w:r w:rsidRPr="002B1EA7">
        <w:rPr>
          <w:b/>
          <w:noProof/>
          <w:lang w:eastAsia="es-ES"/>
        </w:rPr>
        <w:t>Versión:</w:t>
      </w:r>
      <w:r w:rsidRPr="002B1EA7">
        <w:rPr>
          <w:noProof/>
          <w:lang w:eastAsia="es-ES"/>
        </w:rPr>
        <w:t xml:space="preserve"> Alex Ruiz Pastor y Pepa Pedroche</w:t>
      </w:r>
    </w:p>
    <w:p w14:paraId="35144644" w14:textId="77777777" w:rsidR="002B1EA7" w:rsidRPr="002B1EA7" w:rsidRDefault="002B1EA7" w:rsidP="0005643B">
      <w:pPr>
        <w:pStyle w:val="general"/>
        <w:contextualSpacing/>
        <w:jc w:val="both"/>
        <w:rPr>
          <w:noProof/>
          <w:lang w:eastAsia="es-ES"/>
        </w:rPr>
      </w:pPr>
      <w:r w:rsidRPr="002B1EA7">
        <w:rPr>
          <w:b/>
          <w:noProof/>
          <w:lang w:eastAsia="es-ES"/>
        </w:rPr>
        <w:t>Dirección:</w:t>
      </w:r>
      <w:r w:rsidRPr="002B1EA7">
        <w:rPr>
          <w:noProof/>
          <w:lang w:eastAsia="es-ES"/>
        </w:rPr>
        <w:t xml:space="preserve"> Alex Ruiz Pastor</w:t>
      </w:r>
    </w:p>
    <w:p w14:paraId="65D86ECD" w14:textId="77777777" w:rsidR="002B1EA7" w:rsidRPr="002B1EA7" w:rsidRDefault="002B1EA7" w:rsidP="0005643B">
      <w:pPr>
        <w:pStyle w:val="general"/>
        <w:contextualSpacing/>
        <w:jc w:val="both"/>
        <w:rPr>
          <w:noProof/>
          <w:lang w:eastAsia="es-ES"/>
        </w:rPr>
      </w:pPr>
      <w:r w:rsidRPr="002B1EA7">
        <w:rPr>
          <w:b/>
          <w:noProof/>
          <w:lang w:eastAsia="es-ES"/>
        </w:rPr>
        <w:t>Lugar:</w:t>
      </w:r>
      <w:r w:rsidRPr="002B1EA7">
        <w:rPr>
          <w:noProof/>
          <w:lang w:eastAsia="es-ES"/>
        </w:rPr>
        <w:t xml:space="preserve"> Centro de Artes Escénicas San Pedro</w:t>
      </w:r>
    </w:p>
    <w:p w14:paraId="3B1F8EFB" w14:textId="77777777" w:rsidR="002B1EA7" w:rsidRPr="002B1EA7" w:rsidRDefault="002B1EA7" w:rsidP="0005643B">
      <w:pPr>
        <w:pStyle w:val="general"/>
        <w:contextualSpacing/>
        <w:jc w:val="both"/>
        <w:rPr>
          <w:noProof/>
          <w:lang w:eastAsia="es-ES"/>
        </w:rPr>
      </w:pPr>
      <w:r w:rsidRPr="002B1EA7">
        <w:rPr>
          <w:b/>
          <w:noProof/>
          <w:lang w:eastAsia="es-ES"/>
        </w:rPr>
        <w:t>Precio:</w:t>
      </w:r>
      <w:r w:rsidRPr="002B1EA7">
        <w:rPr>
          <w:noProof/>
          <w:lang w:eastAsia="es-ES"/>
        </w:rPr>
        <w:t xml:space="preserve"> Entrada gratuita</w:t>
      </w:r>
    </w:p>
    <w:p w14:paraId="44BD0B39" w14:textId="77777777" w:rsidR="002B1EA7" w:rsidRPr="002B1EA7" w:rsidRDefault="002B1EA7" w:rsidP="0005643B">
      <w:pPr>
        <w:pStyle w:val="general"/>
        <w:contextualSpacing/>
        <w:jc w:val="both"/>
        <w:rPr>
          <w:noProof/>
          <w:lang w:eastAsia="es-ES"/>
        </w:rPr>
      </w:pPr>
      <w:r w:rsidRPr="002B1EA7">
        <w:rPr>
          <w:b/>
          <w:noProof/>
          <w:lang w:eastAsia="es-ES"/>
        </w:rPr>
        <w:t>Duración:</w:t>
      </w:r>
      <w:r w:rsidRPr="002B1EA7">
        <w:rPr>
          <w:noProof/>
          <w:lang w:eastAsia="es-ES"/>
        </w:rPr>
        <w:t xml:space="preserve"> 80 minutos</w:t>
      </w:r>
    </w:p>
    <w:p w14:paraId="236473F5" w14:textId="77777777" w:rsidR="002B1EA7" w:rsidRPr="002B1EA7" w:rsidRDefault="002B1EA7" w:rsidP="0005643B">
      <w:pPr>
        <w:pStyle w:val="general"/>
        <w:contextualSpacing/>
        <w:jc w:val="both"/>
        <w:rPr>
          <w:noProof/>
          <w:lang w:eastAsia="es-ES"/>
        </w:rPr>
      </w:pPr>
      <w:r w:rsidRPr="002B1EA7">
        <w:rPr>
          <w:noProof/>
          <w:lang w:eastAsia="es-ES"/>
        </w:rPr>
        <w:t> </w:t>
      </w:r>
    </w:p>
    <w:p w14:paraId="2D8A01DC" w14:textId="5FC14735" w:rsidR="002B1EA7" w:rsidRDefault="002B1EA7" w:rsidP="0005643B">
      <w:pPr>
        <w:pStyle w:val="general"/>
        <w:contextualSpacing/>
        <w:jc w:val="both"/>
        <w:rPr>
          <w:noProof/>
          <w:lang w:eastAsia="es-ES"/>
        </w:rPr>
      </w:pPr>
      <w:r w:rsidRPr="0005643B">
        <w:rPr>
          <w:noProof/>
          <w:lang w:eastAsia="es-ES"/>
        </w:rPr>
        <w:t>Préstame tus palabras es una nueva línea de trabajo que ha venido ocupando durante este tiempo a uno de los elencos, variándolo año a año. La CNTC la ha diseñado con el fin de ampliar la capacidad de alcance de la Joven, que siempre ha reunido a su alrededor un numeroso público, cercano en edad y en inquietudes. Ser espectador de un montaje de la Joven supone una experiencia especial: reúne la admiración, la sorpresa y el respeto de los auditorios más diversos, crea satisfacción y afición. ¿Quién mejor, entonces, que estos chicos y chicas para transmitir en directo las voces de nuestros grandes autores de teatro clásico? Voces cargadas de historias, de emociones, de sentimientos, de reflexiones y de pensamientos. Voces que contienen palabras llenas de sentido y de belleza para ofrecer sentido y belleza a nuestras vidas</w:t>
      </w:r>
    </w:p>
    <w:p w14:paraId="3AA1D5FD" w14:textId="77777777" w:rsidR="0005643B" w:rsidRDefault="0005643B" w:rsidP="0005643B">
      <w:pPr>
        <w:pStyle w:val="general"/>
        <w:contextualSpacing/>
        <w:jc w:val="both"/>
        <w:rPr>
          <w:noProof/>
          <w:lang w:eastAsia="es-ES"/>
        </w:rPr>
      </w:pPr>
    </w:p>
    <w:p w14:paraId="71E3C22E" w14:textId="77777777" w:rsidR="0005643B" w:rsidRPr="00BB7263" w:rsidRDefault="0005643B" w:rsidP="0005643B">
      <w:pPr>
        <w:spacing w:after="0" w:line="240" w:lineRule="auto"/>
        <w:contextualSpacing/>
        <w:jc w:val="both"/>
        <w:rPr>
          <w:rFonts w:ascii="Tahoma" w:hAnsi="Tahoma" w:cs="Tahoma"/>
          <w:b/>
          <w:sz w:val="18"/>
          <w:szCs w:val="18"/>
        </w:rPr>
      </w:pPr>
      <w:r w:rsidRPr="00BB7263">
        <w:rPr>
          <w:rFonts w:ascii="Tahoma" w:hAnsi="Tahoma" w:cs="Tahoma"/>
          <w:b/>
          <w:sz w:val="18"/>
          <w:szCs w:val="18"/>
        </w:rPr>
        <w:t>Elenco</w:t>
      </w:r>
    </w:p>
    <w:p w14:paraId="4DC23228" w14:textId="79F29050" w:rsidR="0005643B" w:rsidRPr="00397CED" w:rsidRDefault="0005643B" w:rsidP="0005643B">
      <w:pPr>
        <w:pStyle w:val="general"/>
        <w:contextualSpacing/>
        <w:jc w:val="both"/>
        <w:rPr>
          <w:b/>
          <w:noProof/>
          <w:lang w:eastAsia="es-ES"/>
        </w:rPr>
      </w:pPr>
      <w:r w:rsidRPr="00397CED">
        <w:rPr>
          <w:b/>
          <w:noProof/>
          <w:lang w:eastAsia="es-ES"/>
        </w:rPr>
        <w:t>Integrantes de la 5ª promoción de La Joven CNTC</w:t>
      </w:r>
    </w:p>
    <w:p w14:paraId="34B98F7B" w14:textId="77777777" w:rsidR="0005643B" w:rsidRPr="00430509" w:rsidRDefault="0005643B" w:rsidP="0005643B">
      <w:pPr>
        <w:spacing w:after="0" w:line="216" w:lineRule="auto"/>
        <w:jc w:val="both"/>
        <w:rPr>
          <w:rFonts w:ascii="Tahoma" w:hAnsi="Tahoma"/>
          <w:b/>
          <w:sz w:val="18"/>
        </w:rPr>
      </w:pPr>
      <w:r w:rsidRPr="00430509">
        <w:rPr>
          <w:rFonts w:ascii="Tahoma" w:hAnsi="Tahoma"/>
          <w:b/>
          <w:sz w:val="18"/>
        </w:rPr>
        <w:t>Equipo artístico y técnico</w:t>
      </w:r>
    </w:p>
    <w:p w14:paraId="2DFE671F" w14:textId="2DC95973" w:rsidR="0005643B" w:rsidRPr="0005643B" w:rsidRDefault="0005643B" w:rsidP="0005643B">
      <w:pPr>
        <w:spacing w:after="0"/>
        <w:jc w:val="both"/>
        <w:rPr>
          <w:rFonts w:ascii="Tahoma" w:hAnsi="Tahoma" w:cs="Tahoma"/>
          <w:b/>
          <w:sz w:val="18"/>
          <w:szCs w:val="18"/>
        </w:rPr>
      </w:pPr>
      <w:r w:rsidRPr="0005643B">
        <w:rPr>
          <w:rFonts w:ascii="Tahoma" w:hAnsi="Tahoma" w:cs="Tahoma"/>
          <w:sz w:val="18"/>
          <w:szCs w:val="18"/>
        </w:rPr>
        <w:t>Asesora de verso</w:t>
      </w:r>
      <w:r>
        <w:rPr>
          <w:rFonts w:ascii="Tahoma" w:hAnsi="Tahoma" w:cs="Tahoma"/>
          <w:sz w:val="18"/>
          <w:szCs w:val="18"/>
        </w:rPr>
        <w:t xml:space="preserve">: </w:t>
      </w:r>
      <w:r w:rsidRPr="0005643B">
        <w:rPr>
          <w:rFonts w:ascii="Tahoma" w:hAnsi="Tahoma" w:cs="Tahoma"/>
          <w:b/>
          <w:sz w:val="18"/>
          <w:szCs w:val="18"/>
        </w:rPr>
        <w:t>Pepa Pedroche</w:t>
      </w:r>
    </w:p>
    <w:p w14:paraId="51A25285" w14:textId="6A0AE2F4" w:rsidR="0005643B" w:rsidRPr="0005643B" w:rsidRDefault="0005643B" w:rsidP="0005643B">
      <w:pPr>
        <w:spacing w:after="0"/>
        <w:jc w:val="both"/>
        <w:rPr>
          <w:rFonts w:ascii="Tahoma" w:hAnsi="Tahoma" w:cs="Tahoma"/>
          <w:sz w:val="18"/>
          <w:szCs w:val="18"/>
        </w:rPr>
      </w:pPr>
      <w:r w:rsidRPr="0005643B">
        <w:rPr>
          <w:rFonts w:ascii="Tahoma" w:hAnsi="Tahoma" w:cs="Tahoma"/>
          <w:sz w:val="18"/>
          <w:szCs w:val="18"/>
        </w:rPr>
        <w:t>Coordinación pedagógica y artística</w:t>
      </w:r>
      <w:r>
        <w:rPr>
          <w:rFonts w:ascii="Tahoma" w:hAnsi="Tahoma" w:cs="Tahoma"/>
          <w:sz w:val="18"/>
          <w:szCs w:val="18"/>
        </w:rPr>
        <w:t xml:space="preserve">: </w:t>
      </w:r>
      <w:r w:rsidRPr="0005643B">
        <w:rPr>
          <w:rFonts w:ascii="Tahoma" w:hAnsi="Tahoma" w:cs="Tahoma"/>
          <w:b/>
          <w:sz w:val="18"/>
          <w:szCs w:val="18"/>
        </w:rPr>
        <w:t>Helena Pimenta</w:t>
      </w:r>
    </w:p>
    <w:p w14:paraId="64791B74" w14:textId="0A6D6554" w:rsidR="0005643B" w:rsidRPr="0005643B" w:rsidRDefault="0005643B" w:rsidP="0005643B">
      <w:pPr>
        <w:spacing w:after="0"/>
        <w:rPr>
          <w:rFonts w:ascii="Tahoma" w:hAnsi="Tahoma" w:cs="Tahoma"/>
          <w:sz w:val="18"/>
          <w:szCs w:val="18"/>
        </w:rPr>
      </w:pPr>
      <w:r w:rsidRPr="0005643B">
        <w:rPr>
          <w:rFonts w:ascii="Tahoma" w:hAnsi="Tahoma" w:cs="Tahoma"/>
          <w:sz w:val="18"/>
          <w:szCs w:val="18"/>
        </w:rPr>
        <w:t>Dramaturgia</w:t>
      </w:r>
      <w:r>
        <w:rPr>
          <w:rFonts w:ascii="Tahoma" w:hAnsi="Tahoma" w:cs="Tahoma"/>
          <w:sz w:val="18"/>
          <w:szCs w:val="18"/>
        </w:rPr>
        <w:t xml:space="preserve">: </w:t>
      </w:r>
      <w:r w:rsidRPr="0005643B">
        <w:rPr>
          <w:rFonts w:ascii="Tahoma" w:hAnsi="Tahoma" w:cs="Tahoma"/>
          <w:b/>
          <w:sz w:val="18"/>
          <w:szCs w:val="18"/>
        </w:rPr>
        <w:t>Pepa Pedroche, Alex Ruiz-Pastor</w:t>
      </w:r>
    </w:p>
    <w:p w14:paraId="632BAE65" w14:textId="5966CF0A" w:rsidR="0005643B" w:rsidRPr="0005643B" w:rsidRDefault="0005643B" w:rsidP="0005643B">
      <w:pPr>
        <w:spacing w:after="0"/>
        <w:jc w:val="both"/>
        <w:rPr>
          <w:rFonts w:ascii="Tahoma" w:hAnsi="Tahoma" w:cs="Tahoma"/>
          <w:sz w:val="18"/>
          <w:szCs w:val="18"/>
        </w:rPr>
      </w:pPr>
      <w:r w:rsidRPr="0005643B">
        <w:rPr>
          <w:rFonts w:ascii="Tahoma" w:hAnsi="Tahoma" w:cs="Tahoma"/>
          <w:sz w:val="18"/>
          <w:szCs w:val="18"/>
        </w:rPr>
        <w:t>Dirección</w:t>
      </w:r>
      <w:r>
        <w:rPr>
          <w:rFonts w:ascii="Tahoma" w:hAnsi="Tahoma" w:cs="Tahoma"/>
          <w:sz w:val="18"/>
          <w:szCs w:val="18"/>
        </w:rPr>
        <w:t xml:space="preserve">: </w:t>
      </w:r>
      <w:r w:rsidRPr="0005643B">
        <w:rPr>
          <w:rFonts w:ascii="Tahoma" w:hAnsi="Tahoma" w:cs="Tahoma"/>
          <w:b/>
          <w:sz w:val="18"/>
          <w:szCs w:val="18"/>
        </w:rPr>
        <w:t>Alex Ruiz-Pastor</w:t>
      </w:r>
    </w:p>
    <w:p w14:paraId="0FE77E5C" w14:textId="277D8104" w:rsidR="0005643B" w:rsidRPr="0005643B" w:rsidRDefault="0005643B" w:rsidP="0005643B">
      <w:pPr>
        <w:spacing w:after="0"/>
        <w:jc w:val="both"/>
        <w:rPr>
          <w:rFonts w:ascii="Tahoma" w:hAnsi="Tahoma" w:cs="Tahoma"/>
          <w:sz w:val="18"/>
          <w:szCs w:val="18"/>
        </w:rPr>
      </w:pPr>
      <w:r w:rsidRPr="0005643B">
        <w:rPr>
          <w:rFonts w:ascii="Tahoma" w:hAnsi="Tahoma" w:cs="Tahoma"/>
          <w:sz w:val="18"/>
          <w:szCs w:val="18"/>
        </w:rPr>
        <w:t>Creación y producción</w:t>
      </w:r>
      <w:r>
        <w:rPr>
          <w:rFonts w:ascii="Tahoma" w:hAnsi="Tahoma" w:cs="Tahoma"/>
          <w:sz w:val="18"/>
          <w:szCs w:val="18"/>
        </w:rPr>
        <w:t xml:space="preserve">: </w:t>
      </w:r>
      <w:r w:rsidRPr="0005643B">
        <w:rPr>
          <w:rFonts w:ascii="Tahoma" w:hAnsi="Tahoma" w:cs="Tahoma"/>
          <w:b/>
          <w:sz w:val="18"/>
          <w:szCs w:val="18"/>
        </w:rPr>
        <w:t>C</w:t>
      </w:r>
      <w:r>
        <w:rPr>
          <w:rFonts w:ascii="Tahoma" w:hAnsi="Tahoma" w:cs="Tahoma"/>
          <w:b/>
          <w:sz w:val="18"/>
          <w:szCs w:val="18"/>
        </w:rPr>
        <w:t>NTC</w:t>
      </w:r>
    </w:p>
    <w:p w14:paraId="639529BD" w14:textId="77777777" w:rsidR="002B1EA7" w:rsidRPr="0005643B" w:rsidRDefault="002B1EA7" w:rsidP="0005643B">
      <w:pPr>
        <w:pStyle w:val="general"/>
        <w:contextualSpacing/>
        <w:jc w:val="both"/>
        <w:rPr>
          <w:noProof/>
          <w:lang w:eastAsia="es-ES"/>
        </w:rPr>
      </w:pPr>
      <w:r w:rsidRPr="0005643B">
        <w:rPr>
          <w:noProof/>
          <w:lang w:eastAsia="es-ES"/>
        </w:rPr>
        <w:br w:type="page"/>
      </w:r>
    </w:p>
    <w:p w14:paraId="3BF9D676" w14:textId="2A86F9DF" w:rsidR="007445CE" w:rsidRDefault="00DF2597" w:rsidP="008F3FC2">
      <w:pPr>
        <w:pStyle w:val="general"/>
        <w:contextualSpacing/>
        <w:jc w:val="both"/>
      </w:pPr>
      <w:r w:rsidRPr="005F7B8F">
        <w:rPr>
          <w:b/>
          <w:i/>
          <w:noProof/>
          <w:lang w:eastAsia="es-ES"/>
        </w:rPr>
        <w:lastRenderedPageBreak/>
        <w:drawing>
          <wp:anchor distT="0" distB="0" distL="114300" distR="114300" simplePos="0" relativeHeight="251671552" behindDoc="0" locked="0" layoutInCell="1" allowOverlap="1" wp14:anchorId="54C1A2C3" wp14:editId="3F6DE014">
            <wp:simplePos x="0" y="0"/>
            <wp:positionH relativeFrom="column">
              <wp:posOffset>6304915</wp:posOffset>
            </wp:positionH>
            <wp:positionV relativeFrom="paragraph">
              <wp:posOffset>108585</wp:posOffset>
            </wp:positionV>
            <wp:extent cx="285750" cy="285750"/>
            <wp:effectExtent l="0" t="0" r="0" b="0"/>
            <wp:wrapNone/>
            <wp:docPr id="12" name="Picture 12" descr="http://www.olmedo.es/olmedoclasico/sites/default/files/imagenes/taxonomia/sonidosalaauricula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 name="Picture 12" descr="http://www.olmedo.es/olmedoclasico/sites/default/files/imagenes/taxonomia/sonidosalaauriculare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37C16" w:rsidRPr="00E80844">
        <w:t>Lunes 1</w:t>
      </w:r>
      <w:r w:rsidR="00E051F5">
        <w:t>5</w:t>
      </w:r>
    </w:p>
    <w:p w14:paraId="7B721726" w14:textId="77777777" w:rsidR="002B1EA7" w:rsidRPr="005F7B8F" w:rsidRDefault="002B1EA7" w:rsidP="002B1EA7">
      <w:pPr>
        <w:pStyle w:val="general"/>
        <w:contextualSpacing/>
        <w:jc w:val="both"/>
        <w:rPr>
          <w:b/>
        </w:rPr>
      </w:pPr>
      <w:r>
        <w:rPr>
          <w:b/>
          <w:i/>
          <w:noProof/>
          <w:lang w:eastAsia="es-ES"/>
        </w:rPr>
        <w:t>La discreta enamorada</w:t>
      </w:r>
    </w:p>
    <w:p w14:paraId="62EF183F" w14:textId="77777777" w:rsidR="002B1EA7" w:rsidRDefault="002B1EA7" w:rsidP="002B1EA7">
      <w:pPr>
        <w:pStyle w:val="general"/>
        <w:contextualSpacing/>
        <w:jc w:val="both"/>
        <w:rPr>
          <w:b/>
        </w:rPr>
      </w:pPr>
      <w:r>
        <w:rPr>
          <w:lang w:val="es-ES_tradnl"/>
        </w:rPr>
        <w:t>Lope de Vega</w:t>
      </w:r>
    </w:p>
    <w:p w14:paraId="09820414" w14:textId="77777777" w:rsidR="002B1EA7" w:rsidRDefault="002B1EA7" w:rsidP="002B1EA7">
      <w:pPr>
        <w:pStyle w:val="general"/>
        <w:contextualSpacing/>
        <w:jc w:val="both"/>
        <w:rPr>
          <w:b/>
        </w:rPr>
      </w:pPr>
    </w:p>
    <w:p w14:paraId="5BE328EA" w14:textId="7E95F7A4" w:rsidR="002B1EA7" w:rsidRPr="00F37C16" w:rsidRDefault="002B1EA7" w:rsidP="002B1EA7">
      <w:pPr>
        <w:pStyle w:val="general"/>
        <w:contextualSpacing/>
        <w:jc w:val="both"/>
      </w:pPr>
      <w:r w:rsidRPr="0000237A">
        <w:rPr>
          <w:i/>
          <w:noProof/>
          <w:lang w:eastAsia="es-ES"/>
        </w:rPr>
        <w:drawing>
          <wp:anchor distT="0" distB="0" distL="114300" distR="114300" simplePos="0" relativeHeight="251717632" behindDoc="0" locked="0" layoutInCell="1" allowOverlap="1" wp14:anchorId="4C865914" wp14:editId="5A4A54C6">
            <wp:simplePos x="0" y="0"/>
            <wp:positionH relativeFrom="column">
              <wp:posOffset>6304915</wp:posOffset>
            </wp:positionH>
            <wp:positionV relativeFrom="paragraph">
              <wp:posOffset>56515</wp:posOffset>
            </wp:positionV>
            <wp:extent cx="285750" cy="285750"/>
            <wp:effectExtent l="0" t="0" r="0" b="0"/>
            <wp:wrapNone/>
            <wp:docPr id="5" name="Picture 14" descr="http://www.olmedo.es/olmedoclasico/sites/default/files/imagenes/taxonomia/buclemagneticoindivi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 name="Picture 14" descr="http://www.olmedo.es/olmedoclasico/sites/default/files/imagenes/taxonomia/buclemagneticoindividu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293E49">
        <w:rPr>
          <w:b/>
        </w:rPr>
        <w:t>Hora:</w:t>
      </w:r>
      <w:r w:rsidRPr="00F37C16">
        <w:t xml:space="preserve"> 22:30</w:t>
      </w:r>
    </w:p>
    <w:p w14:paraId="34A574F2" w14:textId="77777777" w:rsidR="002B1EA7" w:rsidRPr="00F37C16" w:rsidRDefault="002B1EA7" w:rsidP="002B1EA7">
      <w:pPr>
        <w:pStyle w:val="general"/>
        <w:contextualSpacing/>
        <w:jc w:val="both"/>
      </w:pPr>
      <w:r w:rsidRPr="00293E49">
        <w:rPr>
          <w:b/>
        </w:rPr>
        <w:t>Compañía:</w:t>
      </w:r>
      <w:r w:rsidRPr="00F37C16">
        <w:t xml:space="preserve"> </w:t>
      </w:r>
      <w:r>
        <w:t>Compañía de Teatro Clásico Argentina / A priori Gestión Teatral</w:t>
      </w:r>
    </w:p>
    <w:p w14:paraId="4A843CE2" w14:textId="67BAA924" w:rsidR="002B1EA7" w:rsidRDefault="002B1EA7" w:rsidP="002B1EA7">
      <w:pPr>
        <w:pStyle w:val="general"/>
        <w:contextualSpacing/>
        <w:jc w:val="both"/>
        <w:rPr>
          <w:b/>
        </w:rPr>
      </w:pPr>
      <w:r w:rsidRPr="000B3039">
        <w:rPr>
          <w:rFonts w:ascii="Arial" w:eastAsiaTheme="minorEastAsia" w:hAnsi="Arial" w:cs="Arial"/>
          <w:b/>
          <w:color w:val="000000" w:themeColor="text1"/>
          <w:kern w:val="24"/>
        </w:rPr>
        <w:t>Versión y dirección:</w:t>
      </w:r>
      <w:r w:rsidR="00E76D5A">
        <w:rPr>
          <w:rFonts w:ascii="Arial" w:eastAsiaTheme="minorEastAsia" w:hAnsi="Arial" w:cs="Arial"/>
          <w:color w:val="000000" w:themeColor="text1"/>
          <w:kern w:val="24"/>
        </w:rPr>
        <w:t xml:space="preserve"> </w:t>
      </w:r>
      <w:r w:rsidR="00E76D5A" w:rsidRPr="00E76D5A">
        <w:t>Santiago Doria</w:t>
      </w:r>
    </w:p>
    <w:p w14:paraId="4E208331" w14:textId="77777777" w:rsidR="002B1EA7" w:rsidRPr="00F37C16" w:rsidRDefault="002B1EA7" w:rsidP="002B1EA7">
      <w:pPr>
        <w:pStyle w:val="general"/>
        <w:contextualSpacing/>
        <w:jc w:val="both"/>
      </w:pPr>
      <w:r w:rsidRPr="00293E49">
        <w:rPr>
          <w:b/>
        </w:rPr>
        <w:t>Lugar:</w:t>
      </w:r>
      <w:r w:rsidRPr="00F37C16">
        <w:t xml:space="preserve"> </w:t>
      </w:r>
      <w:r>
        <w:t>Corrala Palacio del Caballero</w:t>
      </w:r>
    </w:p>
    <w:p w14:paraId="5055C784" w14:textId="77777777" w:rsidR="002B1EA7" w:rsidRPr="00F37C16" w:rsidRDefault="002B1EA7" w:rsidP="002B1EA7">
      <w:pPr>
        <w:pStyle w:val="general"/>
        <w:contextualSpacing/>
        <w:jc w:val="both"/>
      </w:pPr>
      <w:r w:rsidRPr="00293E49">
        <w:rPr>
          <w:b/>
        </w:rPr>
        <w:t>Precio:</w:t>
      </w:r>
      <w:r w:rsidRPr="00F37C16">
        <w:t xml:space="preserve"> 1</w:t>
      </w:r>
      <w:r>
        <w:t>6</w:t>
      </w:r>
      <w:r w:rsidRPr="00F37C16">
        <w:t xml:space="preserve"> euros</w:t>
      </w:r>
    </w:p>
    <w:p w14:paraId="05D3EF32" w14:textId="77777777" w:rsidR="002B1EA7" w:rsidRPr="00F37C16" w:rsidRDefault="002B1EA7" w:rsidP="002B1EA7">
      <w:pPr>
        <w:pStyle w:val="general"/>
        <w:contextualSpacing/>
        <w:jc w:val="both"/>
      </w:pPr>
      <w:r w:rsidRPr="00293E49">
        <w:rPr>
          <w:b/>
        </w:rPr>
        <w:t>Duración:</w:t>
      </w:r>
      <w:r w:rsidRPr="00F37C16">
        <w:t xml:space="preserve"> </w:t>
      </w:r>
      <w:r w:rsidRPr="00A36A6E">
        <w:t xml:space="preserve">85 </w:t>
      </w:r>
      <w:r w:rsidRPr="00F37C16">
        <w:t>minutos</w:t>
      </w:r>
    </w:p>
    <w:p w14:paraId="2E8BF548" w14:textId="10B507F1" w:rsidR="002B1EA7" w:rsidRDefault="002B1EA7" w:rsidP="002B1EA7">
      <w:pPr>
        <w:spacing w:after="0" w:line="240" w:lineRule="auto"/>
        <w:contextualSpacing/>
        <w:jc w:val="both"/>
        <w:rPr>
          <w:rFonts w:ascii="Tahoma" w:eastAsia="Times New Roman" w:hAnsi="Tahoma" w:cs="Tahoma"/>
          <w:color w:val="353535"/>
          <w:sz w:val="18"/>
          <w:szCs w:val="18"/>
          <w:lang w:eastAsia="es-ES"/>
        </w:rPr>
      </w:pPr>
      <w:r w:rsidRPr="000B3039">
        <w:rPr>
          <w:rFonts w:ascii="Tahoma" w:eastAsia="Times New Roman" w:hAnsi="Tahoma" w:cs="Tahoma"/>
          <w:i/>
          <w:color w:val="353535"/>
          <w:sz w:val="18"/>
          <w:szCs w:val="18"/>
          <w:lang w:eastAsia="es-ES"/>
        </w:rPr>
        <w:t>La discreta enamorada</w:t>
      </w:r>
      <w:r w:rsidRPr="000B3039">
        <w:rPr>
          <w:rFonts w:ascii="Tahoma" w:eastAsia="Times New Roman" w:hAnsi="Tahoma" w:cs="Tahoma"/>
          <w:color w:val="353535"/>
          <w:sz w:val="18"/>
          <w:szCs w:val="18"/>
          <w:lang w:eastAsia="es-ES"/>
        </w:rPr>
        <w:t xml:space="preserve"> fue escrita y estrenada por Lope de Vega en 1608. Tres siglos después en 1923 su texto fue utilizado como argumento para la zarzuela </w:t>
      </w:r>
      <w:r w:rsidRPr="00910E8A">
        <w:rPr>
          <w:rFonts w:ascii="Tahoma" w:eastAsia="Times New Roman" w:hAnsi="Tahoma" w:cs="Tahoma"/>
          <w:i/>
          <w:color w:val="353535"/>
          <w:sz w:val="18"/>
          <w:szCs w:val="18"/>
          <w:lang w:eastAsia="es-ES"/>
        </w:rPr>
        <w:t>Doña Francisquita</w:t>
      </w:r>
      <w:r w:rsidRPr="000B3039">
        <w:rPr>
          <w:rFonts w:ascii="Tahoma" w:eastAsia="Times New Roman" w:hAnsi="Tahoma" w:cs="Tahoma"/>
          <w:color w:val="353535"/>
          <w:sz w:val="18"/>
          <w:szCs w:val="18"/>
          <w:lang w:eastAsia="es-ES"/>
        </w:rPr>
        <w:t>. Es una comedia de enredos donde Lope de Vega aborda con inteligencia y simpatía el tema de la psicología femenina y la hipocresía social. Lope de Vega es uno de los autores más prolíficos del Siglo de Oro español</w:t>
      </w:r>
      <w:r w:rsidR="00D8750F">
        <w:rPr>
          <w:rFonts w:ascii="Tahoma" w:eastAsia="Times New Roman" w:hAnsi="Tahoma" w:cs="Tahoma"/>
          <w:color w:val="353535"/>
          <w:sz w:val="18"/>
          <w:szCs w:val="18"/>
          <w:lang w:eastAsia="es-ES"/>
        </w:rPr>
        <w:t>,</w:t>
      </w:r>
      <w:r w:rsidRPr="000B3039">
        <w:rPr>
          <w:rFonts w:ascii="Tahoma" w:eastAsia="Times New Roman" w:hAnsi="Tahoma" w:cs="Tahoma"/>
          <w:color w:val="353535"/>
          <w:sz w:val="18"/>
          <w:szCs w:val="18"/>
          <w:lang w:eastAsia="es-ES"/>
        </w:rPr>
        <w:t xml:space="preserve"> que alcanza una de las metas más deseadas de los artistas de todas las épocas: la edificación de un teatro auténticamente</w:t>
      </w:r>
      <w:r>
        <w:rPr>
          <w:rFonts w:ascii="Tahoma" w:eastAsia="Times New Roman" w:hAnsi="Tahoma" w:cs="Tahoma"/>
          <w:color w:val="353535"/>
          <w:sz w:val="18"/>
          <w:szCs w:val="18"/>
          <w:lang w:eastAsia="es-ES"/>
        </w:rPr>
        <w:t xml:space="preserve"> </w:t>
      </w:r>
      <w:r w:rsidRPr="000B3039">
        <w:rPr>
          <w:rFonts w:ascii="Tahoma" w:eastAsia="Times New Roman" w:hAnsi="Tahoma" w:cs="Tahoma"/>
          <w:color w:val="353535"/>
          <w:sz w:val="18"/>
          <w:szCs w:val="18"/>
          <w:lang w:eastAsia="es-ES"/>
        </w:rPr>
        <w:t>nacional y popular. Un teatro que supo ser testigo de su tiempo y hacer</w:t>
      </w:r>
      <w:r w:rsidR="00D8750F">
        <w:rPr>
          <w:rFonts w:ascii="Tahoma" w:eastAsia="Times New Roman" w:hAnsi="Tahoma" w:cs="Tahoma"/>
          <w:color w:val="353535"/>
          <w:sz w:val="18"/>
          <w:szCs w:val="18"/>
          <w:lang w:eastAsia="es-ES"/>
        </w:rPr>
        <w:t>se</w:t>
      </w:r>
      <w:r w:rsidRPr="000B3039">
        <w:rPr>
          <w:rFonts w:ascii="Tahoma" w:eastAsia="Times New Roman" w:hAnsi="Tahoma" w:cs="Tahoma"/>
          <w:color w:val="353535"/>
          <w:sz w:val="18"/>
          <w:szCs w:val="18"/>
          <w:lang w:eastAsia="es-ES"/>
        </w:rPr>
        <w:t xml:space="preserve"> eco del sentir y el pensar, el saber y el querer</w:t>
      </w:r>
      <w:r w:rsidR="009735B5">
        <w:rPr>
          <w:rFonts w:ascii="Tahoma" w:eastAsia="Times New Roman" w:hAnsi="Tahoma" w:cs="Tahoma"/>
          <w:color w:val="353535"/>
          <w:sz w:val="18"/>
          <w:szCs w:val="18"/>
          <w:lang w:eastAsia="es-ES"/>
        </w:rPr>
        <w:t xml:space="preserve"> del público, que era el pueblo</w:t>
      </w:r>
      <w:r w:rsidRPr="000B3039">
        <w:rPr>
          <w:rFonts w:ascii="Tahoma" w:eastAsia="Times New Roman" w:hAnsi="Tahoma" w:cs="Tahoma"/>
          <w:color w:val="353535"/>
          <w:sz w:val="18"/>
          <w:szCs w:val="18"/>
          <w:lang w:eastAsia="es-ES"/>
        </w:rPr>
        <w:t>.</w:t>
      </w:r>
    </w:p>
    <w:p w14:paraId="4A4D93C3" w14:textId="77777777" w:rsidR="002B1EA7" w:rsidRDefault="002B1EA7" w:rsidP="002B1EA7">
      <w:pPr>
        <w:spacing w:after="0" w:line="240" w:lineRule="auto"/>
        <w:contextualSpacing/>
        <w:jc w:val="both"/>
        <w:rPr>
          <w:rFonts w:ascii="Tahoma" w:eastAsia="Times New Roman" w:hAnsi="Tahoma" w:cs="Tahoma"/>
          <w:color w:val="353535"/>
          <w:sz w:val="18"/>
          <w:szCs w:val="18"/>
          <w:lang w:eastAsia="es-ES"/>
        </w:rPr>
      </w:pPr>
    </w:p>
    <w:p w14:paraId="1D2A7A0E" w14:textId="2B3C4BFD" w:rsidR="002B1EA7" w:rsidRPr="000B3039" w:rsidRDefault="002B1EA7" w:rsidP="002B1EA7">
      <w:pPr>
        <w:spacing w:after="0" w:line="240" w:lineRule="auto"/>
        <w:contextualSpacing/>
        <w:jc w:val="both"/>
        <w:rPr>
          <w:rFonts w:ascii="Tahoma" w:eastAsia="Times New Roman" w:hAnsi="Tahoma" w:cs="Tahoma"/>
          <w:color w:val="353535"/>
          <w:sz w:val="18"/>
          <w:szCs w:val="18"/>
          <w:lang w:eastAsia="es-ES"/>
        </w:rPr>
      </w:pPr>
      <w:r w:rsidRPr="000B3039">
        <w:rPr>
          <w:rFonts w:ascii="Tahoma" w:eastAsia="Times New Roman" w:hAnsi="Tahoma" w:cs="Tahoma"/>
          <w:color w:val="353535"/>
          <w:sz w:val="18"/>
          <w:szCs w:val="18"/>
          <w:lang w:eastAsia="es-ES"/>
        </w:rPr>
        <w:t>La historia transcurre a finales de siglo XVI en la calle de</w:t>
      </w:r>
      <w:r w:rsidR="009735B5">
        <w:rPr>
          <w:rFonts w:ascii="Tahoma" w:eastAsia="Times New Roman" w:hAnsi="Tahoma" w:cs="Tahoma"/>
          <w:color w:val="353535"/>
          <w:sz w:val="18"/>
          <w:szCs w:val="18"/>
          <w:lang w:eastAsia="es-ES"/>
        </w:rPr>
        <w:t xml:space="preserve"> Los Jardines donde vive </w:t>
      </w:r>
      <w:proofErr w:type="spellStart"/>
      <w:r w:rsidR="009735B5">
        <w:rPr>
          <w:rFonts w:ascii="Tahoma" w:eastAsia="Times New Roman" w:hAnsi="Tahoma" w:cs="Tahoma"/>
          <w:color w:val="353535"/>
          <w:sz w:val="18"/>
          <w:szCs w:val="18"/>
          <w:lang w:eastAsia="es-ES"/>
        </w:rPr>
        <w:t>Fenisa</w:t>
      </w:r>
      <w:proofErr w:type="spellEnd"/>
      <w:r w:rsidRPr="000B3039">
        <w:rPr>
          <w:rFonts w:ascii="Tahoma" w:eastAsia="Times New Roman" w:hAnsi="Tahoma" w:cs="Tahoma"/>
          <w:color w:val="353535"/>
          <w:sz w:val="18"/>
          <w:szCs w:val="18"/>
          <w:lang w:eastAsia="es-ES"/>
        </w:rPr>
        <w:t xml:space="preserve"> con su madre, Belisa</w:t>
      </w:r>
      <w:r w:rsidR="009735B5">
        <w:rPr>
          <w:rFonts w:ascii="Tahoma" w:eastAsia="Times New Roman" w:hAnsi="Tahoma" w:cs="Tahoma"/>
          <w:color w:val="353535"/>
          <w:sz w:val="18"/>
          <w:szCs w:val="18"/>
          <w:lang w:eastAsia="es-ES"/>
        </w:rPr>
        <w:t xml:space="preserve">, y justo </w:t>
      </w:r>
      <w:r w:rsidRPr="000B3039">
        <w:rPr>
          <w:rFonts w:ascii="Tahoma" w:eastAsia="Times New Roman" w:hAnsi="Tahoma" w:cs="Tahoma"/>
          <w:color w:val="353535"/>
          <w:sz w:val="18"/>
          <w:szCs w:val="18"/>
          <w:lang w:eastAsia="es-ES"/>
        </w:rPr>
        <w:t xml:space="preserve">enfrente Lucindo con su padre, el capitán Bernardo, un militar retirado. </w:t>
      </w:r>
      <w:proofErr w:type="spellStart"/>
      <w:r w:rsidRPr="000B3039">
        <w:rPr>
          <w:rFonts w:ascii="Tahoma" w:eastAsia="Times New Roman" w:hAnsi="Tahoma" w:cs="Tahoma"/>
          <w:color w:val="353535"/>
          <w:sz w:val="18"/>
          <w:szCs w:val="18"/>
          <w:lang w:eastAsia="es-ES"/>
        </w:rPr>
        <w:t>Fenisa</w:t>
      </w:r>
      <w:proofErr w:type="spellEnd"/>
      <w:r w:rsidRPr="000B3039">
        <w:rPr>
          <w:rFonts w:ascii="Tahoma" w:eastAsia="Times New Roman" w:hAnsi="Tahoma" w:cs="Tahoma"/>
          <w:color w:val="353535"/>
          <w:sz w:val="18"/>
          <w:szCs w:val="18"/>
          <w:lang w:eastAsia="es-ES"/>
        </w:rPr>
        <w:t xml:space="preserve"> está interesada en Lucindo, y Belisa se ha sentido observada por Bernardo. Parece un doble emparejamiento amoroso, pero en una comedia de enredos las relaciones no pueden ser tan sencillas. Cuando </w:t>
      </w:r>
      <w:proofErr w:type="spellStart"/>
      <w:r w:rsidRPr="000B3039">
        <w:rPr>
          <w:rFonts w:ascii="Tahoma" w:eastAsia="Times New Roman" w:hAnsi="Tahoma" w:cs="Tahoma"/>
          <w:color w:val="353535"/>
          <w:sz w:val="18"/>
          <w:szCs w:val="18"/>
          <w:lang w:eastAsia="es-ES"/>
        </w:rPr>
        <w:t>Fenisa</w:t>
      </w:r>
      <w:proofErr w:type="spellEnd"/>
      <w:r w:rsidRPr="000B3039">
        <w:rPr>
          <w:rFonts w:ascii="Tahoma" w:eastAsia="Times New Roman" w:hAnsi="Tahoma" w:cs="Tahoma"/>
          <w:color w:val="353535"/>
          <w:sz w:val="18"/>
          <w:szCs w:val="18"/>
          <w:lang w:eastAsia="es-ES"/>
        </w:rPr>
        <w:t xml:space="preserve"> recibe la noticia de que tendrá que casarse con el capitán Bernardo, si bien ama a Lucindo, acepta al Capitán por esposo pero con estrategia y habilidad consigue la atención de Lucindo y engañar a todos.</w:t>
      </w:r>
    </w:p>
    <w:p w14:paraId="0199393E" w14:textId="77777777" w:rsidR="002B1EA7" w:rsidRDefault="002B1EA7" w:rsidP="002B1EA7">
      <w:pPr>
        <w:spacing w:after="0" w:line="240" w:lineRule="auto"/>
        <w:contextualSpacing/>
        <w:jc w:val="both"/>
        <w:rPr>
          <w:rFonts w:ascii="Tahoma" w:hAnsi="Tahoma" w:cs="Tahoma"/>
          <w:b/>
          <w:sz w:val="18"/>
          <w:szCs w:val="18"/>
        </w:rPr>
      </w:pPr>
    </w:p>
    <w:p w14:paraId="6E359DF1" w14:textId="77777777" w:rsidR="002B1EA7" w:rsidRPr="00BB7263" w:rsidRDefault="002B1EA7" w:rsidP="002B1EA7">
      <w:pPr>
        <w:spacing w:after="0" w:line="240" w:lineRule="auto"/>
        <w:contextualSpacing/>
        <w:jc w:val="both"/>
        <w:rPr>
          <w:rFonts w:ascii="Tahoma" w:hAnsi="Tahoma" w:cs="Tahoma"/>
          <w:b/>
          <w:sz w:val="18"/>
          <w:szCs w:val="18"/>
        </w:rPr>
      </w:pPr>
      <w:r w:rsidRPr="00BB7263">
        <w:rPr>
          <w:rFonts w:ascii="Tahoma" w:hAnsi="Tahoma" w:cs="Tahoma"/>
          <w:b/>
          <w:sz w:val="18"/>
          <w:szCs w:val="18"/>
        </w:rPr>
        <w:t>Elenco</w:t>
      </w:r>
    </w:p>
    <w:p w14:paraId="19F91D04" w14:textId="77777777" w:rsidR="002B1EA7" w:rsidRPr="000B3039" w:rsidRDefault="002B1EA7" w:rsidP="002B1EA7">
      <w:pPr>
        <w:spacing w:after="0" w:line="240" w:lineRule="auto"/>
        <w:contextualSpacing/>
        <w:jc w:val="both"/>
        <w:rPr>
          <w:rFonts w:ascii="Tahoma" w:hAnsi="Tahoma" w:cs="Tahoma"/>
          <w:strike/>
          <w:sz w:val="18"/>
          <w:szCs w:val="18"/>
        </w:rPr>
      </w:pPr>
    </w:p>
    <w:p w14:paraId="04DAE837" w14:textId="77777777" w:rsidR="002B1EA7" w:rsidRPr="00BB7263" w:rsidRDefault="002B1EA7" w:rsidP="002B1EA7">
      <w:pPr>
        <w:spacing w:after="0"/>
        <w:jc w:val="both"/>
        <w:rPr>
          <w:rFonts w:ascii="Tahoma" w:hAnsi="Tahoma" w:cs="Tahoma"/>
          <w:sz w:val="18"/>
          <w:szCs w:val="18"/>
        </w:rPr>
      </w:pPr>
      <w:proofErr w:type="spellStart"/>
      <w:r w:rsidRPr="00BB7263">
        <w:rPr>
          <w:rFonts w:ascii="Tahoma" w:hAnsi="Tahoma" w:cs="Tahoma"/>
          <w:sz w:val="18"/>
          <w:szCs w:val="18"/>
        </w:rPr>
        <w:t>Belisa</w:t>
      </w:r>
      <w:proofErr w:type="spellEnd"/>
      <w:r w:rsidRPr="00BB7263">
        <w:rPr>
          <w:rFonts w:ascii="Tahoma" w:hAnsi="Tahoma" w:cs="Tahoma"/>
          <w:sz w:val="18"/>
          <w:szCs w:val="18"/>
        </w:rPr>
        <w:t xml:space="preserve"> (Viuda): </w:t>
      </w:r>
      <w:r w:rsidRPr="00A36A6E">
        <w:rPr>
          <w:rFonts w:ascii="Tahoma" w:hAnsi="Tahoma" w:cs="Tahoma"/>
          <w:b/>
          <w:sz w:val="18"/>
          <w:szCs w:val="18"/>
        </w:rPr>
        <w:t xml:space="preserve">Irene </w:t>
      </w:r>
      <w:proofErr w:type="spellStart"/>
      <w:r w:rsidRPr="00A36A6E">
        <w:rPr>
          <w:rFonts w:ascii="Tahoma" w:hAnsi="Tahoma" w:cs="Tahoma"/>
          <w:b/>
          <w:sz w:val="18"/>
          <w:szCs w:val="18"/>
        </w:rPr>
        <w:t>Almus</w:t>
      </w:r>
      <w:proofErr w:type="spellEnd"/>
      <w:r w:rsidRPr="00A36A6E">
        <w:rPr>
          <w:rFonts w:ascii="Tahoma" w:hAnsi="Tahoma" w:cs="Tahoma"/>
          <w:b/>
          <w:sz w:val="18"/>
          <w:szCs w:val="18"/>
        </w:rPr>
        <w:t xml:space="preserve"> </w:t>
      </w:r>
    </w:p>
    <w:p w14:paraId="5D0B3D93" w14:textId="77777777" w:rsidR="002B1EA7" w:rsidRPr="00BB7263" w:rsidRDefault="002B1EA7" w:rsidP="002B1EA7">
      <w:pPr>
        <w:spacing w:after="0"/>
        <w:jc w:val="both"/>
        <w:rPr>
          <w:rFonts w:ascii="Tahoma" w:hAnsi="Tahoma" w:cs="Tahoma"/>
          <w:sz w:val="18"/>
          <w:szCs w:val="18"/>
        </w:rPr>
      </w:pPr>
      <w:proofErr w:type="spellStart"/>
      <w:r w:rsidRPr="00BB7263">
        <w:rPr>
          <w:rFonts w:ascii="Tahoma" w:hAnsi="Tahoma" w:cs="Tahoma"/>
          <w:sz w:val="18"/>
          <w:szCs w:val="18"/>
        </w:rPr>
        <w:t>Fenisa</w:t>
      </w:r>
      <w:proofErr w:type="spellEnd"/>
      <w:r w:rsidRPr="00BB7263">
        <w:rPr>
          <w:rFonts w:ascii="Tahoma" w:hAnsi="Tahoma" w:cs="Tahoma"/>
          <w:sz w:val="18"/>
          <w:szCs w:val="18"/>
        </w:rPr>
        <w:t xml:space="preserve"> (su hija): </w:t>
      </w:r>
      <w:r w:rsidRPr="00A36A6E">
        <w:rPr>
          <w:rFonts w:ascii="Tahoma" w:hAnsi="Tahoma" w:cs="Tahoma"/>
          <w:b/>
          <w:sz w:val="18"/>
          <w:szCs w:val="18"/>
        </w:rPr>
        <w:t xml:space="preserve">Ana </w:t>
      </w:r>
      <w:proofErr w:type="spellStart"/>
      <w:r w:rsidRPr="00A36A6E">
        <w:rPr>
          <w:rFonts w:ascii="Tahoma" w:hAnsi="Tahoma" w:cs="Tahoma"/>
          <w:b/>
          <w:sz w:val="18"/>
          <w:szCs w:val="18"/>
        </w:rPr>
        <w:t>Yovino</w:t>
      </w:r>
      <w:proofErr w:type="spellEnd"/>
      <w:r w:rsidRPr="00BB7263">
        <w:rPr>
          <w:rFonts w:ascii="Tahoma" w:hAnsi="Tahoma" w:cs="Tahoma"/>
          <w:sz w:val="18"/>
          <w:szCs w:val="18"/>
        </w:rPr>
        <w:t xml:space="preserve"> </w:t>
      </w:r>
    </w:p>
    <w:p w14:paraId="13462811" w14:textId="77777777" w:rsidR="002B1EA7" w:rsidRDefault="002B1EA7" w:rsidP="002B1EA7">
      <w:pPr>
        <w:spacing w:after="0"/>
        <w:jc w:val="both"/>
        <w:rPr>
          <w:rFonts w:ascii="Tahoma" w:hAnsi="Tahoma" w:cs="Tahoma"/>
          <w:sz w:val="18"/>
          <w:szCs w:val="18"/>
        </w:rPr>
      </w:pPr>
      <w:r w:rsidRPr="00BB7263">
        <w:rPr>
          <w:rFonts w:ascii="Tahoma" w:hAnsi="Tahoma" w:cs="Tahoma"/>
          <w:sz w:val="18"/>
          <w:szCs w:val="18"/>
        </w:rPr>
        <w:t xml:space="preserve">El capitán Bernardo: </w:t>
      </w:r>
      <w:r w:rsidRPr="00A36A6E">
        <w:rPr>
          <w:rFonts w:ascii="Tahoma" w:hAnsi="Tahoma" w:cs="Tahoma"/>
          <w:b/>
          <w:sz w:val="18"/>
          <w:szCs w:val="18"/>
        </w:rPr>
        <w:t xml:space="preserve">Gabriel Virtuoso </w:t>
      </w:r>
    </w:p>
    <w:p w14:paraId="057BCABA" w14:textId="77777777" w:rsidR="002B1EA7" w:rsidRDefault="002B1EA7" w:rsidP="002B1EA7">
      <w:pPr>
        <w:spacing w:after="0"/>
        <w:jc w:val="both"/>
        <w:rPr>
          <w:rFonts w:ascii="Tahoma" w:hAnsi="Tahoma" w:cs="Tahoma"/>
          <w:b/>
          <w:sz w:val="18"/>
          <w:szCs w:val="18"/>
        </w:rPr>
      </w:pPr>
      <w:r w:rsidRPr="00BB7263">
        <w:rPr>
          <w:rFonts w:ascii="Tahoma" w:hAnsi="Tahoma" w:cs="Tahoma"/>
          <w:sz w:val="18"/>
          <w:szCs w:val="18"/>
        </w:rPr>
        <w:t xml:space="preserve">Lucindo (su hijo): </w:t>
      </w:r>
      <w:r w:rsidRPr="00A36A6E">
        <w:rPr>
          <w:rFonts w:ascii="Tahoma" w:hAnsi="Tahoma" w:cs="Tahoma"/>
          <w:b/>
          <w:sz w:val="18"/>
          <w:szCs w:val="18"/>
        </w:rPr>
        <w:t xml:space="preserve">Andrés </w:t>
      </w:r>
      <w:proofErr w:type="spellStart"/>
      <w:r w:rsidRPr="00A36A6E">
        <w:rPr>
          <w:rFonts w:ascii="Tahoma" w:hAnsi="Tahoma" w:cs="Tahoma"/>
          <w:b/>
          <w:sz w:val="18"/>
          <w:szCs w:val="18"/>
        </w:rPr>
        <w:t>D’Adamo</w:t>
      </w:r>
      <w:proofErr w:type="spellEnd"/>
      <w:r w:rsidRPr="00A36A6E">
        <w:rPr>
          <w:rFonts w:ascii="Tahoma" w:hAnsi="Tahoma" w:cs="Tahoma"/>
          <w:b/>
          <w:sz w:val="18"/>
          <w:szCs w:val="18"/>
        </w:rPr>
        <w:t xml:space="preserve"> </w:t>
      </w:r>
    </w:p>
    <w:p w14:paraId="791CFE09" w14:textId="77777777" w:rsidR="002B1EA7" w:rsidRDefault="002B1EA7" w:rsidP="002B1EA7">
      <w:pPr>
        <w:spacing w:after="0"/>
        <w:jc w:val="both"/>
        <w:rPr>
          <w:rFonts w:ascii="Tahoma" w:hAnsi="Tahoma" w:cs="Tahoma"/>
          <w:sz w:val="18"/>
          <w:szCs w:val="18"/>
        </w:rPr>
      </w:pPr>
      <w:r w:rsidRPr="00A36A6E">
        <w:rPr>
          <w:rFonts w:ascii="Tahoma" w:hAnsi="Tahoma" w:cs="Tahoma"/>
          <w:sz w:val="18"/>
          <w:szCs w:val="18"/>
        </w:rPr>
        <w:t>Hernando</w:t>
      </w:r>
      <w:r w:rsidRPr="00A36A6E">
        <w:rPr>
          <w:rFonts w:ascii="Tahoma" w:hAnsi="Tahoma" w:cs="Tahoma"/>
          <w:b/>
          <w:sz w:val="18"/>
          <w:szCs w:val="18"/>
        </w:rPr>
        <w:t xml:space="preserve"> </w:t>
      </w:r>
      <w:r w:rsidRPr="00BB7263">
        <w:rPr>
          <w:rFonts w:ascii="Tahoma" w:hAnsi="Tahoma" w:cs="Tahoma"/>
          <w:sz w:val="18"/>
          <w:szCs w:val="18"/>
        </w:rPr>
        <w:t xml:space="preserve">(Criado): </w:t>
      </w:r>
      <w:r w:rsidRPr="00A36A6E">
        <w:rPr>
          <w:rFonts w:ascii="Tahoma" w:hAnsi="Tahoma" w:cs="Tahoma"/>
          <w:b/>
          <w:sz w:val="18"/>
          <w:szCs w:val="18"/>
        </w:rPr>
        <w:t xml:space="preserve">Pablo Di Felice </w:t>
      </w:r>
    </w:p>
    <w:p w14:paraId="684A8F83" w14:textId="77777777" w:rsidR="002B1EA7" w:rsidRDefault="002B1EA7" w:rsidP="002B1EA7">
      <w:pPr>
        <w:spacing w:after="0"/>
        <w:jc w:val="both"/>
        <w:rPr>
          <w:rFonts w:ascii="Tahoma" w:hAnsi="Tahoma" w:cs="Tahoma"/>
          <w:sz w:val="18"/>
          <w:szCs w:val="18"/>
        </w:rPr>
      </w:pPr>
      <w:r w:rsidRPr="00BB7263">
        <w:rPr>
          <w:rFonts w:ascii="Tahoma" w:hAnsi="Tahoma" w:cs="Tahoma"/>
          <w:sz w:val="18"/>
          <w:szCs w:val="18"/>
        </w:rPr>
        <w:t xml:space="preserve">Gerarda (Cortesana): </w:t>
      </w:r>
      <w:r w:rsidRPr="00A36A6E">
        <w:rPr>
          <w:rFonts w:ascii="Tahoma" w:hAnsi="Tahoma" w:cs="Tahoma"/>
          <w:b/>
          <w:sz w:val="18"/>
          <w:szCs w:val="18"/>
        </w:rPr>
        <w:t>Mónica D ´Agostino</w:t>
      </w:r>
      <w:r w:rsidRPr="00BB7263">
        <w:rPr>
          <w:rFonts w:ascii="Tahoma" w:hAnsi="Tahoma" w:cs="Tahoma"/>
          <w:sz w:val="18"/>
          <w:szCs w:val="18"/>
        </w:rPr>
        <w:t xml:space="preserve"> </w:t>
      </w:r>
    </w:p>
    <w:p w14:paraId="0F707254" w14:textId="77777777" w:rsidR="002B1EA7" w:rsidRPr="00BB7263" w:rsidRDefault="002B1EA7" w:rsidP="002B1EA7">
      <w:pPr>
        <w:spacing w:after="0"/>
        <w:jc w:val="both"/>
        <w:rPr>
          <w:rFonts w:ascii="Tahoma" w:hAnsi="Tahoma" w:cs="Tahoma"/>
          <w:sz w:val="18"/>
          <w:szCs w:val="18"/>
        </w:rPr>
      </w:pPr>
      <w:proofErr w:type="spellStart"/>
      <w:r w:rsidRPr="00BB7263">
        <w:rPr>
          <w:rFonts w:ascii="Tahoma" w:hAnsi="Tahoma" w:cs="Tahoma"/>
          <w:sz w:val="18"/>
          <w:szCs w:val="18"/>
        </w:rPr>
        <w:t>Doristeo</w:t>
      </w:r>
      <w:proofErr w:type="spellEnd"/>
      <w:r w:rsidRPr="00BB7263">
        <w:rPr>
          <w:rFonts w:ascii="Tahoma" w:hAnsi="Tahoma" w:cs="Tahoma"/>
          <w:sz w:val="18"/>
          <w:szCs w:val="18"/>
        </w:rPr>
        <w:t xml:space="preserve"> (Gentilhombre): </w:t>
      </w:r>
      <w:r w:rsidRPr="00A36A6E">
        <w:rPr>
          <w:rFonts w:ascii="Tahoma" w:hAnsi="Tahoma" w:cs="Tahoma"/>
          <w:b/>
          <w:sz w:val="18"/>
          <w:szCs w:val="18"/>
        </w:rPr>
        <w:t xml:space="preserve">Francisco </w:t>
      </w:r>
      <w:proofErr w:type="spellStart"/>
      <w:r w:rsidRPr="00A36A6E">
        <w:rPr>
          <w:rFonts w:ascii="Tahoma" w:hAnsi="Tahoma" w:cs="Tahoma"/>
          <w:b/>
          <w:sz w:val="18"/>
          <w:szCs w:val="18"/>
        </w:rPr>
        <w:t>Pesqueira</w:t>
      </w:r>
      <w:proofErr w:type="spellEnd"/>
      <w:r w:rsidRPr="00A36A6E">
        <w:rPr>
          <w:rFonts w:ascii="Tahoma" w:hAnsi="Tahoma" w:cs="Tahoma"/>
          <w:b/>
          <w:sz w:val="18"/>
          <w:szCs w:val="18"/>
        </w:rPr>
        <w:t xml:space="preserve"> </w:t>
      </w:r>
    </w:p>
    <w:p w14:paraId="67DEBCE8" w14:textId="77777777" w:rsidR="002B1EA7" w:rsidRDefault="002B1EA7" w:rsidP="002B1EA7">
      <w:pPr>
        <w:spacing w:after="0"/>
        <w:jc w:val="both"/>
        <w:rPr>
          <w:rFonts w:ascii="Tahoma" w:hAnsi="Tahoma" w:cs="Tahoma"/>
          <w:sz w:val="18"/>
          <w:szCs w:val="18"/>
        </w:rPr>
      </w:pPr>
    </w:p>
    <w:p w14:paraId="6701F98E" w14:textId="77777777" w:rsidR="002B1EA7" w:rsidRDefault="002B1EA7" w:rsidP="002B1EA7">
      <w:pPr>
        <w:spacing w:after="0" w:line="216" w:lineRule="auto"/>
        <w:jc w:val="both"/>
        <w:rPr>
          <w:rFonts w:ascii="Tahoma" w:hAnsi="Tahoma"/>
          <w:b/>
          <w:sz w:val="18"/>
        </w:rPr>
      </w:pPr>
      <w:r w:rsidRPr="00430509">
        <w:rPr>
          <w:rFonts w:ascii="Tahoma" w:hAnsi="Tahoma"/>
          <w:b/>
          <w:sz w:val="18"/>
        </w:rPr>
        <w:t>Equipo artístico y técnico</w:t>
      </w:r>
    </w:p>
    <w:p w14:paraId="193DBAA3" w14:textId="77777777" w:rsidR="00054ACD" w:rsidRPr="00430509" w:rsidRDefault="00054ACD" w:rsidP="002B1EA7">
      <w:pPr>
        <w:spacing w:after="0" w:line="216" w:lineRule="auto"/>
        <w:jc w:val="both"/>
        <w:rPr>
          <w:rFonts w:ascii="Tahoma" w:hAnsi="Tahoma"/>
          <w:b/>
          <w:sz w:val="18"/>
        </w:rPr>
      </w:pPr>
    </w:p>
    <w:p w14:paraId="51CF9E4B" w14:textId="796E0A1D" w:rsidR="002B1EA7" w:rsidRPr="00BB7263" w:rsidRDefault="002B1EA7" w:rsidP="002B1EA7">
      <w:pPr>
        <w:spacing w:after="0"/>
        <w:jc w:val="both"/>
        <w:rPr>
          <w:rFonts w:ascii="Tahoma" w:hAnsi="Tahoma" w:cs="Tahoma"/>
          <w:sz w:val="18"/>
          <w:szCs w:val="18"/>
        </w:rPr>
      </w:pPr>
      <w:r w:rsidRPr="00BB7263">
        <w:rPr>
          <w:rFonts w:ascii="Tahoma" w:hAnsi="Tahoma" w:cs="Tahoma"/>
          <w:sz w:val="18"/>
          <w:szCs w:val="18"/>
        </w:rPr>
        <w:t xml:space="preserve">Asistentes de dirección: </w:t>
      </w:r>
      <w:r w:rsidRPr="00A36A6E">
        <w:rPr>
          <w:rFonts w:ascii="Tahoma" w:hAnsi="Tahoma" w:cs="Tahoma"/>
          <w:b/>
          <w:sz w:val="18"/>
          <w:szCs w:val="18"/>
        </w:rPr>
        <w:t xml:space="preserve">Gastón Ares </w:t>
      </w:r>
      <w:r w:rsidRPr="00D8750F">
        <w:rPr>
          <w:rFonts w:ascii="Tahoma" w:hAnsi="Tahoma" w:cs="Tahoma"/>
          <w:sz w:val="18"/>
          <w:szCs w:val="18"/>
        </w:rPr>
        <w:t xml:space="preserve">y </w:t>
      </w:r>
      <w:r w:rsidRPr="00A36A6E">
        <w:rPr>
          <w:rFonts w:ascii="Tahoma" w:hAnsi="Tahoma" w:cs="Tahoma"/>
          <w:b/>
          <w:sz w:val="18"/>
          <w:szCs w:val="18"/>
        </w:rPr>
        <w:t>Jazmín Ríos</w:t>
      </w:r>
    </w:p>
    <w:p w14:paraId="24F877B1" w14:textId="0BB8D428" w:rsidR="002B1EA7" w:rsidRDefault="002B1EA7" w:rsidP="002B1EA7">
      <w:pPr>
        <w:spacing w:after="0"/>
        <w:jc w:val="both"/>
        <w:rPr>
          <w:rFonts w:ascii="Tahoma" w:hAnsi="Tahoma" w:cs="Tahoma"/>
          <w:sz w:val="18"/>
          <w:szCs w:val="18"/>
        </w:rPr>
      </w:pPr>
      <w:r w:rsidRPr="00BB7263">
        <w:rPr>
          <w:rFonts w:ascii="Tahoma" w:hAnsi="Tahoma" w:cs="Tahoma"/>
          <w:sz w:val="18"/>
          <w:szCs w:val="18"/>
        </w:rPr>
        <w:t xml:space="preserve">Asistente de luces: </w:t>
      </w:r>
      <w:r w:rsidR="00220E44">
        <w:rPr>
          <w:rFonts w:ascii="Tahoma" w:hAnsi="Tahoma" w:cs="Tahoma"/>
          <w:b/>
          <w:sz w:val="18"/>
          <w:szCs w:val="18"/>
        </w:rPr>
        <w:t xml:space="preserve">Sofía </w:t>
      </w:r>
      <w:proofErr w:type="spellStart"/>
      <w:r w:rsidR="00220E44">
        <w:rPr>
          <w:rFonts w:ascii="Tahoma" w:hAnsi="Tahoma" w:cs="Tahoma"/>
          <w:b/>
          <w:sz w:val="18"/>
          <w:szCs w:val="18"/>
        </w:rPr>
        <w:t>Montecchiari</w:t>
      </w:r>
      <w:proofErr w:type="spellEnd"/>
    </w:p>
    <w:p w14:paraId="6B148FF9" w14:textId="0B31248D" w:rsidR="002B1EA7" w:rsidRDefault="002B1EA7" w:rsidP="002B1EA7">
      <w:pPr>
        <w:spacing w:after="0"/>
        <w:jc w:val="both"/>
        <w:rPr>
          <w:rFonts w:ascii="Tahoma" w:hAnsi="Tahoma" w:cs="Tahoma"/>
          <w:sz w:val="18"/>
          <w:szCs w:val="18"/>
        </w:rPr>
      </w:pPr>
      <w:r w:rsidRPr="00BB7263">
        <w:rPr>
          <w:rFonts w:ascii="Tahoma" w:hAnsi="Tahoma" w:cs="Tahoma"/>
          <w:sz w:val="18"/>
          <w:szCs w:val="18"/>
        </w:rPr>
        <w:t xml:space="preserve">Fotos y diseño gráfico: </w:t>
      </w:r>
      <w:r w:rsidR="00220E44">
        <w:rPr>
          <w:rFonts w:ascii="Tahoma" w:hAnsi="Tahoma" w:cs="Tahoma"/>
          <w:b/>
          <w:sz w:val="18"/>
          <w:szCs w:val="18"/>
        </w:rPr>
        <w:t xml:space="preserve">Fernando </w:t>
      </w:r>
      <w:proofErr w:type="spellStart"/>
      <w:r w:rsidR="00220E44">
        <w:rPr>
          <w:rFonts w:ascii="Tahoma" w:hAnsi="Tahoma" w:cs="Tahoma"/>
          <w:b/>
          <w:sz w:val="18"/>
          <w:szCs w:val="18"/>
        </w:rPr>
        <w:t>Lendoiro</w:t>
      </w:r>
      <w:proofErr w:type="spellEnd"/>
    </w:p>
    <w:p w14:paraId="0EE43906" w14:textId="7753DF54" w:rsidR="002B1EA7" w:rsidRPr="00BB7263" w:rsidRDefault="002B1EA7" w:rsidP="002B1EA7">
      <w:pPr>
        <w:spacing w:after="0"/>
        <w:jc w:val="both"/>
        <w:rPr>
          <w:rFonts w:ascii="Tahoma" w:hAnsi="Tahoma" w:cs="Tahoma"/>
          <w:sz w:val="18"/>
          <w:szCs w:val="18"/>
        </w:rPr>
      </w:pPr>
      <w:r w:rsidRPr="00BB7263">
        <w:rPr>
          <w:rFonts w:ascii="Tahoma" w:hAnsi="Tahoma" w:cs="Tahoma"/>
          <w:sz w:val="18"/>
          <w:szCs w:val="18"/>
        </w:rPr>
        <w:t>Prensa</w:t>
      </w:r>
      <w:r>
        <w:rPr>
          <w:rFonts w:ascii="Tahoma" w:hAnsi="Tahoma" w:cs="Tahoma"/>
          <w:sz w:val="18"/>
          <w:szCs w:val="18"/>
        </w:rPr>
        <w:t>:</w:t>
      </w:r>
      <w:r w:rsidRPr="00BB7263">
        <w:rPr>
          <w:rFonts w:ascii="Tahoma" w:hAnsi="Tahoma" w:cs="Tahoma"/>
          <w:sz w:val="18"/>
          <w:szCs w:val="18"/>
        </w:rPr>
        <w:t xml:space="preserve"> </w:t>
      </w:r>
      <w:proofErr w:type="spellStart"/>
      <w:r w:rsidRPr="00A36A6E">
        <w:rPr>
          <w:rFonts w:ascii="Tahoma" w:hAnsi="Tahoma" w:cs="Tahoma"/>
          <w:b/>
          <w:sz w:val="18"/>
          <w:szCs w:val="18"/>
        </w:rPr>
        <w:t>Haydeé</w:t>
      </w:r>
      <w:proofErr w:type="spellEnd"/>
      <w:r w:rsidRPr="00A36A6E">
        <w:rPr>
          <w:rFonts w:ascii="Tahoma" w:hAnsi="Tahoma" w:cs="Tahoma"/>
          <w:b/>
          <w:sz w:val="18"/>
          <w:szCs w:val="18"/>
        </w:rPr>
        <w:t xml:space="preserve"> </w:t>
      </w:r>
      <w:proofErr w:type="spellStart"/>
      <w:r w:rsidRPr="00A36A6E">
        <w:rPr>
          <w:rFonts w:ascii="Tahoma" w:hAnsi="Tahoma" w:cs="Tahoma"/>
          <w:b/>
          <w:sz w:val="18"/>
          <w:szCs w:val="18"/>
        </w:rPr>
        <w:t>Marocchi</w:t>
      </w:r>
      <w:proofErr w:type="spellEnd"/>
    </w:p>
    <w:p w14:paraId="646C4E81" w14:textId="3DADB429" w:rsidR="002B1EA7" w:rsidRDefault="002B1EA7" w:rsidP="002B1EA7">
      <w:pPr>
        <w:spacing w:after="0"/>
        <w:jc w:val="both"/>
        <w:rPr>
          <w:rFonts w:ascii="Tahoma" w:hAnsi="Tahoma" w:cs="Tahoma"/>
          <w:sz w:val="18"/>
          <w:szCs w:val="18"/>
        </w:rPr>
      </w:pPr>
      <w:proofErr w:type="spellStart"/>
      <w:r w:rsidRPr="00BB7263">
        <w:rPr>
          <w:rFonts w:ascii="Tahoma" w:hAnsi="Tahoma" w:cs="Tahoma"/>
          <w:sz w:val="18"/>
          <w:szCs w:val="18"/>
        </w:rPr>
        <w:t>Community</w:t>
      </w:r>
      <w:proofErr w:type="spellEnd"/>
      <w:r w:rsidRPr="00BB7263">
        <w:rPr>
          <w:rFonts w:ascii="Tahoma" w:hAnsi="Tahoma" w:cs="Tahoma"/>
          <w:sz w:val="18"/>
          <w:szCs w:val="18"/>
        </w:rPr>
        <w:t xml:space="preserve"> Manager: </w:t>
      </w:r>
      <w:proofErr w:type="spellStart"/>
      <w:r w:rsidR="00220E44">
        <w:rPr>
          <w:rFonts w:ascii="Tahoma" w:hAnsi="Tahoma" w:cs="Tahoma"/>
          <w:b/>
          <w:sz w:val="18"/>
          <w:szCs w:val="18"/>
        </w:rPr>
        <w:t>Gabi</w:t>
      </w:r>
      <w:proofErr w:type="spellEnd"/>
      <w:r w:rsidR="00220E44">
        <w:rPr>
          <w:rFonts w:ascii="Tahoma" w:hAnsi="Tahoma" w:cs="Tahoma"/>
          <w:b/>
          <w:sz w:val="18"/>
          <w:szCs w:val="18"/>
        </w:rPr>
        <w:t xml:space="preserve"> </w:t>
      </w:r>
      <w:proofErr w:type="spellStart"/>
      <w:r w:rsidR="00220E44">
        <w:rPr>
          <w:rFonts w:ascii="Tahoma" w:hAnsi="Tahoma" w:cs="Tahoma"/>
          <w:b/>
          <w:sz w:val="18"/>
          <w:szCs w:val="18"/>
        </w:rPr>
        <w:t>Uassouf</w:t>
      </w:r>
      <w:proofErr w:type="spellEnd"/>
    </w:p>
    <w:p w14:paraId="2A0C94F7" w14:textId="13BB862C" w:rsidR="002B1EA7" w:rsidRPr="00BB7263" w:rsidRDefault="002B1EA7" w:rsidP="002B1EA7">
      <w:pPr>
        <w:spacing w:after="0"/>
        <w:jc w:val="both"/>
        <w:rPr>
          <w:rFonts w:ascii="Tahoma" w:hAnsi="Tahoma" w:cs="Tahoma"/>
          <w:sz w:val="18"/>
          <w:szCs w:val="18"/>
        </w:rPr>
      </w:pPr>
      <w:r w:rsidRPr="00BB7263">
        <w:rPr>
          <w:rFonts w:ascii="Tahoma" w:hAnsi="Tahoma" w:cs="Tahoma"/>
          <w:sz w:val="18"/>
          <w:szCs w:val="18"/>
        </w:rPr>
        <w:t xml:space="preserve">Luces: </w:t>
      </w:r>
      <w:r w:rsidRPr="00A36A6E">
        <w:rPr>
          <w:rFonts w:ascii="Tahoma" w:hAnsi="Tahoma" w:cs="Tahoma"/>
          <w:b/>
          <w:sz w:val="18"/>
          <w:szCs w:val="18"/>
        </w:rPr>
        <w:t xml:space="preserve">Leandra </w:t>
      </w:r>
      <w:r w:rsidR="00D8750F" w:rsidRPr="00A36A6E">
        <w:rPr>
          <w:rFonts w:ascii="Tahoma" w:hAnsi="Tahoma" w:cs="Tahoma"/>
          <w:b/>
          <w:sz w:val="18"/>
          <w:szCs w:val="18"/>
        </w:rPr>
        <w:t>Rodrígu</w:t>
      </w:r>
      <w:r w:rsidR="00D8750F">
        <w:rPr>
          <w:rFonts w:ascii="Tahoma" w:hAnsi="Tahoma" w:cs="Tahoma"/>
          <w:b/>
          <w:sz w:val="18"/>
          <w:szCs w:val="18"/>
        </w:rPr>
        <w:t>ez</w:t>
      </w:r>
    </w:p>
    <w:p w14:paraId="3FBB8300" w14:textId="769435C9" w:rsidR="002B1EA7" w:rsidRPr="00BB7263" w:rsidRDefault="002B1EA7" w:rsidP="002B1EA7">
      <w:pPr>
        <w:spacing w:after="0"/>
        <w:jc w:val="both"/>
        <w:rPr>
          <w:rFonts w:ascii="Tahoma" w:hAnsi="Tahoma" w:cs="Tahoma"/>
          <w:sz w:val="18"/>
          <w:szCs w:val="18"/>
        </w:rPr>
      </w:pPr>
      <w:r w:rsidRPr="00BB7263">
        <w:rPr>
          <w:rFonts w:ascii="Tahoma" w:hAnsi="Tahoma" w:cs="Tahoma"/>
          <w:sz w:val="18"/>
          <w:szCs w:val="18"/>
        </w:rPr>
        <w:t xml:space="preserve">Vestuario: </w:t>
      </w:r>
      <w:r w:rsidR="00220E44">
        <w:rPr>
          <w:rFonts w:ascii="Tahoma" w:hAnsi="Tahoma" w:cs="Tahoma"/>
          <w:b/>
          <w:sz w:val="18"/>
          <w:szCs w:val="18"/>
        </w:rPr>
        <w:t xml:space="preserve">Susana </w:t>
      </w:r>
      <w:proofErr w:type="spellStart"/>
      <w:r w:rsidR="00220E44">
        <w:rPr>
          <w:rFonts w:ascii="Tahoma" w:hAnsi="Tahoma" w:cs="Tahoma"/>
          <w:b/>
          <w:sz w:val="18"/>
          <w:szCs w:val="18"/>
        </w:rPr>
        <w:t>Zilbervarg</w:t>
      </w:r>
      <w:bookmarkStart w:id="0" w:name="_GoBack"/>
      <w:bookmarkEnd w:id="0"/>
      <w:proofErr w:type="spellEnd"/>
    </w:p>
    <w:p w14:paraId="179D647B" w14:textId="2EE0549C" w:rsidR="002B1EA7" w:rsidRPr="00BB7263" w:rsidRDefault="002B1EA7" w:rsidP="002B1EA7">
      <w:pPr>
        <w:spacing w:after="0"/>
        <w:jc w:val="both"/>
        <w:rPr>
          <w:rFonts w:ascii="Tahoma" w:hAnsi="Tahoma" w:cs="Tahoma"/>
          <w:sz w:val="18"/>
          <w:szCs w:val="18"/>
        </w:rPr>
      </w:pPr>
      <w:r w:rsidRPr="00BB7263">
        <w:rPr>
          <w:rFonts w:ascii="Tahoma" w:hAnsi="Tahoma" w:cs="Tahoma"/>
          <w:sz w:val="18"/>
          <w:szCs w:val="18"/>
        </w:rPr>
        <w:t xml:space="preserve">Música: </w:t>
      </w:r>
      <w:r w:rsidRPr="00A36A6E">
        <w:rPr>
          <w:rFonts w:ascii="Tahoma" w:hAnsi="Tahoma" w:cs="Tahoma"/>
          <w:b/>
          <w:sz w:val="18"/>
          <w:szCs w:val="18"/>
        </w:rPr>
        <w:t>Gaby Goldman</w:t>
      </w:r>
    </w:p>
    <w:p w14:paraId="0C246F1F" w14:textId="77777777" w:rsidR="002B1EA7" w:rsidRDefault="002B1EA7" w:rsidP="002B1EA7">
      <w:pPr>
        <w:spacing w:after="0"/>
        <w:jc w:val="both"/>
        <w:rPr>
          <w:rFonts w:ascii="Tahoma" w:hAnsi="Tahoma" w:cs="Tahoma"/>
          <w:sz w:val="18"/>
          <w:szCs w:val="18"/>
        </w:rPr>
      </w:pPr>
      <w:r w:rsidRPr="00BB7263">
        <w:rPr>
          <w:rFonts w:ascii="Tahoma" w:hAnsi="Tahoma" w:cs="Tahoma"/>
          <w:sz w:val="18"/>
          <w:szCs w:val="18"/>
        </w:rPr>
        <w:t xml:space="preserve">Producción Ejecutiva: </w:t>
      </w:r>
      <w:r w:rsidRPr="00A36A6E">
        <w:rPr>
          <w:rFonts w:ascii="Tahoma" w:hAnsi="Tahoma" w:cs="Tahoma"/>
          <w:b/>
          <w:sz w:val="18"/>
          <w:szCs w:val="18"/>
        </w:rPr>
        <w:t>Rosalía Celentano</w:t>
      </w:r>
    </w:p>
    <w:p w14:paraId="6CC7A0B8" w14:textId="6DEF1193" w:rsidR="002B1EA7" w:rsidRDefault="002B1EA7" w:rsidP="002B1EA7">
      <w:pPr>
        <w:spacing w:after="0"/>
        <w:jc w:val="both"/>
        <w:rPr>
          <w:rFonts w:ascii="Tahoma" w:hAnsi="Tahoma" w:cs="Tahoma"/>
          <w:sz w:val="18"/>
          <w:szCs w:val="18"/>
        </w:rPr>
      </w:pPr>
      <w:r>
        <w:rPr>
          <w:rFonts w:ascii="Tahoma" w:hAnsi="Tahoma" w:cs="Tahoma"/>
          <w:sz w:val="18"/>
          <w:szCs w:val="18"/>
        </w:rPr>
        <w:t xml:space="preserve">Distribución: </w:t>
      </w:r>
      <w:r w:rsidR="00220E44">
        <w:rPr>
          <w:rFonts w:ascii="Tahoma" w:hAnsi="Tahoma" w:cs="Tahoma"/>
          <w:b/>
          <w:sz w:val="18"/>
          <w:szCs w:val="18"/>
        </w:rPr>
        <w:t>A priori gestión teatral</w:t>
      </w:r>
    </w:p>
    <w:p w14:paraId="28F91F6B" w14:textId="77777777" w:rsidR="002B1EA7" w:rsidRDefault="002B1EA7" w:rsidP="002B1EA7">
      <w:pPr>
        <w:pStyle w:val="general"/>
        <w:contextualSpacing/>
        <w:jc w:val="both"/>
        <w:rPr>
          <w:b/>
        </w:rPr>
      </w:pPr>
      <w:r w:rsidRPr="00BB7263">
        <w:t xml:space="preserve">Dirección: </w:t>
      </w:r>
      <w:r w:rsidRPr="00A36A6E">
        <w:rPr>
          <w:b/>
        </w:rPr>
        <w:t>Santiago Doria</w:t>
      </w:r>
    </w:p>
    <w:p w14:paraId="737B4DA5" w14:textId="77777777" w:rsidR="002B1EA7" w:rsidRDefault="002B1EA7" w:rsidP="002B1EA7">
      <w:pPr>
        <w:pStyle w:val="general"/>
        <w:contextualSpacing/>
        <w:jc w:val="both"/>
        <w:rPr>
          <w:b/>
          <w:i/>
        </w:rPr>
      </w:pPr>
      <w:r w:rsidRPr="00BB7263">
        <w:t xml:space="preserve"> </w:t>
      </w:r>
      <w:r>
        <w:rPr>
          <w:b/>
          <w:i/>
        </w:rPr>
        <w:br w:type="page"/>
      </w:r>
    </w:p>
    <w:p w14:paraId="24918EB7" w14:textId="286FE28D" w:rsidR="00F00BC1" w:rsidRDefault="00F00BC1" w:rsidP="00F00BC1">
      <w:pPr>
        <w:spacing w:after="0"/>
        <w:jc w:val="both"/>
        <w:rPr>
          <w:rFonts w:ascii="Tahoma" w:eastAsia="Times New Roman" w:hAnsi="Tahoma" w:cs="Tahoma"/>
          <w:sz w:val="18"/>
          <w:szCs w:val="18"/>
          <w:lang w:eastAsia="es-ES"/>
        </w:rPr>
      </w:pPr>
      <w:r>
        <w:rPr>
          <w:rFonts w:ascii="Tahoma" w:eastAsia="Times New Roman" w:hAnsi="Tahoma" w:cs="Tahoma"/>
          <w:sz w:val="18"/>
          <w:szCs w:val="18"/>
          <w:lang w:eastAsia="es-ES"/>
        </w:rPr>
        <w:lastRenderedPageBreak/>
        <w:t>Martes</w:t>
      </w:r>
      <w:r w:rsidRPr="00BE115E">
        <w:rPr>
          <w:rFonts w:ascii="Tahoma" w:eastAsia="Times New Roman" w:hAnsi="Tahoma" w:cs="Tahoma"/>
          <w:sz w:val="18"/>
          <w:szCs w:val="18"/>
          <w:lang w:eastAsia="es-ES"/>
        </w:rPr>
        <w:t xml:space="preserve"> 1</w:t>
      </w:r>
      <w:r w:rsidR="00E051F5">
        <w:rPr>
          <w:rFonts w:ascii="Tahoma" w:eastAsia="Times New Roman" w:hAnsi="Tahoma" w:cs="Tahoma"/>
          <w:sz w:val="18"/>
          <w:szCs w:val="18"/>
          <w:lang w:eastAsia="es-ES"/>
        </w:rPr>
        <w:t>6</w:t>
      </w:r>
    </w:p>
    <w:p w14:paraId="7F1CD739" w14:textId="6AA592E6" w:rsidR="00F00BC1" w:rsidRPr="001E0A5A" w:rsidRDefault="00556D4B" w:rsidP="00F00BC1">
      <w:pPr>
        <w:spacing w:after="0"/>
        <w:jc w:val="both"/>
        <w:rPr>
          <w:rFonts w:ascii="Tahoma" w:eastAsia="Times New Roman" w:hAnsi="Tahoma" w:cs="Tahoma"/>
          <w:sz w:val="18"/>
          <w:szCs w:val="18"/>
          <w:lang w:eastAsia="es-ES"/>
        </w:rPr>
      </w:pPr>
      <w:r>
        <w:rPr>
          <w:rFonts w:ascii="Tahoma" w:eastAsia="Times New Roman" w:hAnsi="Tahoma" w:cs="Tahoma"/>
          <w:b/>
          <w:bCs/>
          <w:i/>
          <w:iCs/>
          <w:sz w:val="18"/>
          <w:szCs w:val="18"/>
          <w:lang w:eastAsia="es-ES"/>
        </w:rPr>
        <w:t>Vida=Sueño</w:t>
      </w:r>
    </w:p>
    <w:p w14:paraId="69D4E7CE" w14:textId="77777777" w:rsidR="00556D4B" w:rsidRPr="00556D4B" w:rsidRDefault="00556D4B" w:rsidP="00556D4B">
      <w:pPr>
        <w:pStyle w:val="general"/>
        <w:contextualSpacing/>
        <w:jc w:val="both"/>
        <w:rPr>
          <w:lang w:val="es-ES_tradnl"/>
        </w:rPr>
      </w:pPr>
      <w:r w:rsidRPr="00556D4B">
        <w:rPr>
          <w:lang w:val="es-ES_tradnl"/>
        </w:rPr>
        <w:t xml:space="preserve">Bululú sobre </w:t>
      </w:r>
      <w:r w:rsidRPr="00556D4B">
        <w:rPr>
          <w:i/>
          <w:lang w:val="es-ES_tradnl"/>
        </w:rPr>
        <w:t>La vida es sueño</w:t>
      </w:r>
      <w:r w:rsidRPr="00556D4B">
        <w:rPr>
          <w:lang w:val="es-ES_tradnl"/>
        </w:rPr>
        <w:t>, de Calderón</w:t>
      </w:r>
    </w:p>
    <w:p w14:paraId="229FF2D8" w14:textId="77777777" w:rsidR="00F00BC1" w:rsidRPr="00A3773F" w:rsidRDefault="00F00BC1" w:rsidP="00F00BC1">
      <w:pPr>
        <w:pStyle w:val="general"/>
        <w:contextualSpacing/>
        <w:jc w:val="both"/>
        <w:rPr>
          <w:rFonts w:eastAsia="Times New Roman"/>
          <w:lang w:eastAsia="es-ES"/>
        </w:rPr>
      </w:pPr>
    </w:p>
    <w:p w14:paraId="6D340B27" w14:textId="5DEB8B37" w:rsidR="00F00BC1" w:rsidRPr="00BE115E" w:rsidRDefault="00F00BC1" w:rsidP="00F00BC1">
      <w:pPr>
        <w:pStyle w:val="general"/>
        <w:contextualSpacing/>
        <w:jc w:val="both"/>
        <w:rPr>
          <w:rFonts w:eastAsia="Times New Roman"/>
          <w:lang w:eastAsia="es-ES"/>
        </w:rPr>
      </w:pPr>
      <w:r w:rsidRPr="00BE115E">
        <w:rPr>
          <w:rFonts w:eastAsia="Times New Roman"/>
          <w:b/>
          <w:lang w:eastAsia="es-ES"/>
        </w:rPr>
        <w:t>Hora:</w:t>
      </w:r>
      <w:r w:rsidRPr="00BE115E">
        <w:rPr>
          <w:rFonts w:eastAsia="Times New Roman"/>
          <w:lang w:eastAsia="es-ES"/>
        </w:rPr>
        <w:t xml:space="preserve"> </w:t>
      </w:r>
      <w:r w:rsidR="00556D4B">
        <w:rPr>
          <w:rFonts w:eastAsia="Times New Roman"/>
          <w:lang w:eastAsia="es-ES"/>
        </w:rPr>
        <w:t>19</w:t>
      </w:r>
      <w:r w:rsidRPr="00BE115E">
        <w:rPr>
          <w:rFonts w:eastAsia="Times New Roman"/>
          <w:lang w:eastAsia="es-ES"/>
        </w:rPr>
        <w:t>:</w:t>
      </w:r>
      <w:r>
        <w:rPr>
          <w:rFonts w:eastAsia="Times New Roman"/>
          <w:lang w:eastAsia="es-ES"/>
        </w:rPr>
        <w:t>0</w:t>
      </w:r>
      <w:r w:rsidRPr="00BE115E">
        <w:rPr>
          <w:rFonts w:eastAsia="Times New Roman"/>
          <w:lang w:eastAsia="es-ES"/>
        </w:rPr>
        <w:t>0</w:t>
      </w:r>
    </w:p>
    <w:p w14:paraId="009CCA56" w14:textId="728FC533" w:rsidR="00F00BC1" w:rsidRPr="00BE115E" w:rsidRDefault="00F00BC1" w:rsidP="00F00BC1">
      <w:pPr>
        <w:pStyle w:val="general"/>
        <w:contextualSpacing/>
        <w:jc w:val="both"/>
        <w:rPr>
          <w:rFonts w:eastAsia="Times New Roman"/>
          <w:lang w:eastAsia="es-ES"/>
        </w:rPr>
      </w:pPr>
      <w:r w:rsidRPr="00BE115E">
        <w:rPr>
          <w:rFonts w:eastAsia="Times New Roman"/>
          <w:b/>
          <w:lang w:eastAsia="es-ES"/>
        </w:rPr>
        <w:t>Compañía:</w:t>
      </w:r>
      <w:r w:rsidRPr="00BE115E">
        <w:rPr>
          <w:rFonts w:eastAsia="Times New Roman"/>
          <w:lang w:eastAsia="es-ES"/>
        </w:rPr>
        <w:t xml:space="preserve"> </w:t>
      </w:r>
      <w:r w:rsidR="00556D4B">
        <w:t>Miseria y Hambre Producciones</w:t>
      </w:r>
    </w:p>
    <w:p w14:paraId="1A0AFFC4" w14:textId="47527343" w:rsidR="00F00BC1" w:rsidRDefault="00F00BC1" w:rsidP="00F00BC1">
      <w:pPr>
        <w:pStyle w:val="general"/>
        <w:contextualSpacing/>
        <w:jc w:val="both"/>
        <w:rPr>
          <w:rFonts w:eastAsia="Times New Roman"/>
          <w:b/>
          <w:lang w:eastAsia="es-ES"/>
        </w:rPr>
      </w:pPr>
      <w:r>
        <w:rPr>
          <w:rFonts w:eastAsia="Times New Roman"/>
          <w:b/>
          <w:lang w:eastAsia="es-ES"/>
        </w:rPr>
        <w:t xml:space="preserve">Versión: </w:t>
      </w:r>
      <w:r w:rsidR="00556D4B">
        <w:rPr>
          <w:rFonts w:eastAsia="Times New Roman"/>
          <w:lang w:eastAsia="es-ES"/>
        </w:rPr>
        <w:t xml:space="preserve">Elena María Sánchez </w:t>
      </w:r>
      <w:proofErr w:type="spellStart"/>
      <w:r w:rsidR="00556D4B">
        <w:rPr>
          <w:rFonts w:eastAsia="Times New Roman"/>
          <w:lang w:eastAsia="es-ES"/>
        </w:rPr>
        <w:t>Sánchez</w:t>
      </w:r>
      <w:proofErr w:type="spellEnd"/>
    </w:p>
    <w:p w14:paraId="3302B05C" w14:textId="20DC60A5" w:rsidR="00F00BC1" w:rsidRPr="00BE115E" w:rsidRDefault="00F00BC1" w:rsidP="00F00BC1">
      <w:pPr>
        <w:pStyle w:val="general"/>
        <w:contextualSpacing/>
        <w:jc w:val="both"/>
        <w:rPr>
          <w:rFonts w:eastAsia="Times New Roman"/>
          <w:lang w:eastAsia="es-ES"/>
        </w:rPr>
      </w:pPr>
      <w:r>
        <w:rPr>
          <w:rFonts w:eastAsia="Times New Roman"/>
          <w:b/>
          <w:lang w:eastAsia="es-ES"/>
        </w:rPr>
        <w:t>D</w:t>
      </w:r>
      <w:r w:rsidRPr="00BE115E">
        <w:rPr>
          <w:rFonts w:eastAsia="Times New Roman"/>
          <w:b/>
          <w:lang w:eastAsia="es-ES"/>
        </w:rPr>
        <w:t>irección:</w:t>
      </w:r>
      <w:r w:rsidRPr="00BE115E">
        <w:rPr>
          <w:rFonts w:eastAsia="Times New Roman"/>
          <w:lang w:eastAsia="es-ES"/>
        </w:rPr>
        <w:t xml:space="preserve"> </w:t>
      </w:r>
      <w:r w:rsidR="00556D4B">
        <w:rPr>
          <w:rFonts w:eastAsia="Times New Roman"/>
          <w:lang w:eastAsia="es-ES"/>
        </w:rPr>
        <w:t>David Martínez Sánchez</w:t>
      </w:r>
    </w:p>
    <w:p w14:paraId="09349A92" w14:textId="77777777" w:rsidR="00F00BC1" w:rsidRPr="00BE115E" w:rsidRDefault="00F00BC1" w:rsidP="00F00BC1">
      <w:pPr>
        <w:pStyle w:val="general"/>
        <w:contextualSpacing/>
        <w:jc w:val="both"/>
        <w:rPr>
          <w:rFonts w:eastAsia="Times New Roman"/>
          <w:lang w:eastAsia="es-ES"/>
        </w:rPr>
      </w:pPr>
      <w:r w:rsidRPr="00BE115E">
        <w:rPr>
          <w:rFonts w:eastAsia="Times New Roman"/>
          <w:b/>
          <w:lang w:eastAsia="es-ES"/>
        </w:rPr>
        <w:t>Lugar:</w:t>
      </w:r>
      <w:r w:rsidRPr="00BE115E">
        <w:rPr>
          <w:rFonts w:eastAsia="Times New Roman"/>
          <w:lang w:eastAsia="es-ES"/>
        </w:rPr>
        <w:t xml:space="preserve"> Centro de Artes Escénicas San Pedro</w:t>
      </w:r>
    </w:p>
    <w:p w14:paraId="421A8667" w14:textId="6E80C22E" w:rsidR="00F00BC1" w:rsidRPr="00BE115E" w:rsidRDefault="00F00BC1" w:rsidP="00F00BC1">
      <w:pPr>
        <w:pStyle w:val="general"/>
        <w:contextualSpacing/>
        <w:jc w:val="both"/>
        <w:rPr>
          <w:rFonts w:eastAsia="Times New Roman"/>
          <w:lang w:eastAsia="es-ES"/>
        </w:rPr>
      </w:pPr>
      <w:r w:rsidRPr="00BE115E">
        <w:rPr>
          <w:rFonts w:eastAsia="Times New Roman"/>
          <w:b/>
          <w:lang w:eastAsia="es-ES"/>
        </w:rPr>
        <w:t>Precio:</w:t>
      </w:r>
      <w:r w:rsidRPr="00BE115E">
        <w:rPr>
          <w:rFonts w:eastAsia="Times New Roman"/>
          <w:lang w:eastAsia="es-ES"/>
        </w:rPr>
        <w:t xml:space="preserve"> </w:t>
      </w:r>
      <w:r w:rsidR="00556D4B">
        <w:rPr>
          <w:rFonts w:eastAsia="Times New Roman"/>
          <w:lang w:eastAsia="es-ES"/>
        </w:rPr>
        <w:t>Entrada gratuita hasta completar aforo</w:t>
      </w:r>
    </w:p>
    <w:p w14:paraId="0EA2F7D3" w14:textId="77777777" w:rsidR="00F00BC1" w:rsidRPr="001072FC" w:rsidRDefault="00F00BC1" w:rsidP="00F00BC1">
      <w:pPr>
        <w:pStyle w:val="general"/>
        <w:contextualSpacing/>
        <w:jc w:val="both"/>
        <w:rPr>
          <w:rFonts w:eastAsia="Times New Roman"/>
          <w:color w:val="C00000"/>
          <w:lang w:eastAsia="es-ES"/>
        </w:rPr>
      </w:pPr>
      <w:r w:rsidRPr="00BE115E">
        <w:rPr>
          <w:rFonts w:eastAsia="Times New Roman"/>
          <w:b/>
          <w:lang w:eastAsia="es-ES"/>
        </w:rPr>
        <w:t>Duración:</w:t>
      </w:r>
      <w:r>
        <w:rPr>
          <w:rFonts w:eastAsia="Times New Roman"/>
          <w:lang w:eastAsia="es-ES"/>
        </w:rPr>
        <w:t xml:space="preserve"> </w:t>
      </w:r>
      <w:r w:rsidRPr="000E2468">
        <w:rPr>
          <w:rFonts w:eastAsia="Times New Roman"/>
          <w:lang w:eastAsia="es-ES"/>
        </w:rPr>
        <w:t>60 minutos</w:t>
      </w:r>
    </w:p>
    <w:p w14:paraId="160E9070" w14:textId="5166D0D3" w:rsidR="00556D4B" w:rsidRPr="00556D4B" w:rsidRDefault="00556D4B" w:rsidP="00F00347">
      <w:pPr>
        <w:jc w:val="both"/>
        <w:rPr>
          <w:rFonts w:ascii="Tahoma" w:eastAsia="Times New Roman" w:hAnsi="Tahoma" w:cs="Tahoma"/>
          <w:color w:val="353535"/>
          <w:sz w:val="18"/>
          <w:szCs w:val="18"/>
          <w:lang w:eastAsia="es-ES"/>
        </w:rPr>
      </w:pPr>
      <w:r w:rsidRPr="00556D4B">
        <w:rPr>
          <w:rFonts w:ascii="Tahoma" w:eastAsia="Times New Roman" w:hAnsi="Tahoma" w:cs="Tahoma"/>
          <w:color w:val="353535"/>
          <w:sz w:val="18"/>
          <w:szCs w:val="18"/>
          <w:lang w:eastAsia="es-ES"/>
        </w:rPr>
        <w:t xml:space="preserve">Es un bululú de la obra cumbre del </w:t>
      </w:r>
      <w:r w:rsidR="00910E8A">
        <w:rPr>
          <w:rFonts w:ascii="Tahoma" w:eastAsia="Times New Roman" w:hAnsi="Tahoma" w:cs="Tahoma"/>
          <w:color w:val="353535"/>
          <w:sz w:val="18"/>
          <w:szCs w:val="18"/>
          <w:lang w:eastAsia="es-ES"/>
        </w:rPr>
        <w:t>S</w:t>
      </w:r>
      <w:r w:rsidRPr="00556D4B">
        <w:rPr>
          <w:rFonts w:ascii="Tahoma" w:eastAsia="Times New Roman" w:hAnsi="Tahoma" w:cs="Tahoma"/>
          <w:color w:val="353535"/>
          <w:sz w:val="18"/>
          <w:szCs w:val="18"/>
          <w:lang w:eastAsia="es-ES"/>
        </w:rPr>
        <w:t xml:space="preserve">iglo de Oro español </w:t>
      </w:r>
      <w:r w:rsidRPr="00556D4B">
        <w:rPr>
          <w:rFonts w:ascii="Tahoma" w:eastAsia="Times New Roman" w:hAnsi="Tahoma" w:cs="Tahoma"/>
          <w:i/>
          <w:color w:val="353535"/>
          <w:sz w:val="18"/>
          <w:szCs w:val="18"/>
          <w:lang w:eastAsia="es-ES"/>
        </w:rPr>
        <w:t>La vida es sueño</w:t>
      </w:r>
      <w:r w:rsidRPr="00556D4B">
        <w:rPr>
          <w:rFonts w:ascii="Tahoma" w:eastAsia="Times New Roman" w:hAnsi="Tahoma" w:cs="Tahoma"/>
          <w:color w:val="353535"/>
          <w:sz w:val="18"/>
          <w:szCs w:val="18"/>
          <w:lang w:eastAsia="es-ES"/>
        </w:rPr>
        <w:t xml:space="preserve"> de Pedro Calderón de la Barca. Nuestro </w:t>
      </w:r>
      <w:r w:rsidR="008F34B7">
        <w:rPr>
          <w:rFonts w:ascii="Tahoma" w:eastAsia="Times New Roman" w:hAnsi="Tahoma" w:cs="Tahoma"/>
          <w:color w:val="353535"/>
          <w:sz w:val="18"/>
          <w:szCs w:val="18"/>
          <w:lang w:eastAsia="es-ES"/>
        </w:rPr>
        <w:t>actor</w:t>
      </w:r>
      <w:r w:rsidRPr="00556D4B">
        <w:rPr>
          <w:rFonts w:ascii="Tahoma" w:eastAsia="Times New Roman" w:hAnsi="Tahoma" w:cs="Tahoma"/>
          <w:color w:val="353535"/>
          <w:sz w:val="18"/>
          <w:szCs w:val="18"/>
          <w:lang w:eastAsia="es-ES"/>
        </w:rPr>
        <w:t xml:space="preserve"> será</w:t>
      </w:r>
      <w:r w:rsidR="000E2468">
        <w:rPr>
          <w:rFonts w:ascii="Tahoma" w:eastAsia="Times New Roman" w:hAnsi="Tahoma" w:cs="Tahoma"/>
          <w:color w:val="353535"/>
          <w:sz w:val="18"/>
          <w:szCs w:val="18"/>
          <w:lang w:eastAsia="es-ES"/>
        </w:rPr>
        <w:t xml:space="preserve"> </w:t>
      </w:r>
      <w:r w:rsidRPr="00556D4B">
        <w:rPr>
          <w:rFonts w:ascii="Tahoma" w:eastAsia="Times New Roman" w:hAnsi="Tahoma" w:cs="Tahoma"/>
          <w:color w:val="353535"/>
          <w:sz w:val="18"/>
          <w:szCs w:val="18"/>
          <w:lang w:eastAsia="es-ES"/>
        </w:rPr>
        <w:t xml:space="preserve">Jaime Soler Huete, especializado en </w:t>
      </w:r>
      <w:r>
        <w:rPr>
          <w:rFonts w:ascii="Tahoma" w:eastAsia="Times New Roman" w:hAnsi="Tahoma" w:cs="Tahoma"/>
          <w:color w:val="353535"/>
          <w:sz w:val="18"/>
          <w:szCs w:val="18"/>
          <w:lang w:eastAsia="es-ES"/>
        </w:rPr>
        <w:t>S</w:t>
      </w:r>
      <w:r w:rsidRPr="00556D4B">
        <w:rPr>
          <w:rFonts w:ascii="Tahoma" w:eastAsia="Times New Roman" w:hAnsi="Tahoma" w:cs="Tahoma"/>
          <w:color w:val="353535"/>
          <w:sz w:val="18"/>
          <w:szCs w:val="18"/>
          <w:lang w:eastAsia="es-ES"/>
        </w:rPr>
        <w:t>iglo de Oro tras su paso por la Compañía Nacional de Teatro</w:t>
      </w:r>
      <w:r>
        <w:rPr>
          <w:rFonts w:ascii="Tahoma" w:eastAsia="Times New Roman" w:hAnsi="Tahoma" w:cs="Tahoma"/>
          <w:color w:val="353535"/>
          <w:sz w:val="18"/>
          <w:szCs w:val="18"/>
          <w:lang w:eastAsia="es-ES"/>
        </w:rPr>
        <w:t xml:space="preserve"> Clásico como protagonista en </w:t>
      </w:r>
      <w:r w:rsidRPr="00556D4B">
        <w:rPr>
          <w:rFonts w:ascii="Tahoma" w:eastAsia="Times New Roman" w:hAnsi="Tahoma" w:cs="Tahoma"/>
          <w:i/>
          <w:color w:val="353535"/>
          <w:sz w:val="18"/>
          <w:szCs w:val="18"/>
          <w:lang w:eastAsia="es-ES"/>
        </w:rPr>
        <w:t>La estrella de Sevilla</w:t>
      </w:r>
      <w:r w:rsidRPr="00556D4B">
        <w:rPr>
          <w:rFonts w:ascii="Tahoma" w:eastAsia="Times New Roman" w:hAnsi="Tahoma" w:cs="Tahoma"/>
          <w:color w:val="353535"/>
          <w:sz w:val="18"/>
          <w:szCs w:val="18"/>
          <w:lang w:eastAsia="es-ES"/>
        </w:rPr>
        <w:t xml:space="preserve">, </w:t>
      </w:r>
      <w:r w:rsidRPr="00556D4B">
        <w:rPr>
          <w:rFonts w:ascii="Tahoma" w:eastAsia="Times New Roman" w:hAnsi="Tahoma" w:cs="Tahoma"/>
          <w:i/>
          <w:color w:val="353535"/>
          <w:sz w:val="18"/>
          <w:szCs w:val="18"/>
          <w:lang w:eastAsia="es-ES"/>
        </w:rPr>
        <w:t>El condenado por desconfiado</w:t>
      </w:r>
      <w:r w:rsidRPr="00556D4B">
        <w:rPr>
          <w:rFonts w:ascii="Tahoma" w:eastAsia="Times New Roman" w:hAnsi="Tahoma" w:cs="Tahoma"/>
          <w:color w:val="353535"/>
          <w:sz w:val="18"/>
          <w:szCs w:val="18"/>
          <w:lang w:eastAsia="es-ES"/>
        </w:rPr>
        <w:t xml:space="preserve"> y </w:t>
      </w:r>
      <w:r w:rsidRPr="00556D4B">
        <w:rPr>
          <w:rFonts w:ascii="Tahoma" w:eastAsia="Times New Roman" w:hAnsi="Tahoma" w:cs="Tahoma"/>
          <w:i/>
          <w:color w:val="353535"/>
          <w:sz w:val="18"/>
          <w:szCs w:val="18"/>
          <w:lang w:eastAsia="es-ES"/>
        </w:rPr>
        <w:t>El Alcalde de Zalamea</w:t>
      </w:r>
      <w:r>
        <w:rPr>
          <w:rFonts w:ascii="Tahoma" w:eastAsia="Times New Roman" w:hAnsi="Tahoma" w:cs="Tahoma"/>
          <w:color w:val="353535"/>
          <w:sz w:val="18"/>
          <w:szCs w:val="18"/>
          <w:lang w:eastAsia="es-ES"/>
        </w:rPr>
        <w:t xml:space="preserve">. </w:t>
      </w:r>
      <w:r w:rsidRPr="00556D4B">
        <w:rPr>
          <w:rFonts w:ascii="Tahoma" w:eastAsia="Times New Roman" w:hAnsi="Tahoma" w:cs="Tahoma"/>
          <w:color w:val="353535"/>
          <w:sz w:val="18"/>
          <w:szCs w:val="18"/>
          <w:lang w:eastAsia="es-ES"/>
        </w:rPr>
        <w:t xml:space="preserve"> Nuestro narrador y maestro de ceremonias</w:t>
      </w:r>
      <w:r w:rsidR="00F00347">
        <w:rPr>
          <w:rFonts w:ascii="Tahoma" w:eastAsia="Times New Roman" w:hAnsi="Tahoma" w:cs="Tahoma"/>
          <w:color w:val="353535"/>
          <w:sz w:val="18"/>
          <w:szCs w:val="18"/>
          <w:lang w:eastAsia="es-ES"/>
        </w:rPr>
        <w:t>,</w:t>
      </w:r>
      <w:r w:rsidRPr="00556D4B">
        <w:rPr>
          <w:rFonts w:ascii="Tahoma" w:eastAsia="Times New Roman" w:hAnsi="Tahoma" w:cs="Tahoma"/>
          <w:color w:val="353535"/>
          <w:sz w:val="18"/>
          <w:szCs w:val="18"/>
          <w:lang w:eastAsia="es-ES"/>
        </w:rPr>
        <w:t xml:space="preserve"> junto a los mecanismos de ingenio modernos y más concretamente el v</w:t>
      </w:r>
      <w:r w:rsidR="008F34B7">
        <w:rPr>
          <w:rFonts w:ascii="Tahoma" w:eastAsia="Times New Roman" w:hAnsi="Tahoma" w:cs="Tahoma"/>
          <w:color w:val="353535"/>
          <w:sz w:val="18"/>
          <w:szCs w:val="18"/>
          <w:lang w:eastAsia="es-ES"/>
        </w:rPr>
        <w:t>í</w:t>
      </w:r>
      <w:r w:rsidRPr="00556D4B">
        <w:rPr>
          <w:rFonts w:ascii="Tahoma" w:eastAsia="Times New Roman" w:hAnsi="Tahoma" w:cs="Tahoma"/>
          <w:color w:val="353535"/>
          <w:sz w:val="18"/>
          <w:szCs w:val="18"/>
          <w:lang w:eastAsia="es-ES"/>
        </w:rPr>
        <w:t xml:space="preserve">deo </w:t>
      </w:r>
      <w:proofErr w:type="spellStart"/>
      <w:r w:rsidRPr="00556D4B">
        <w:rPr>
          <w:rFonts w:ascii="Tahoma" w:eastAsia="Times New Roman" w:hAnsi="Tahoma" w:cs="Tahoma"/>
          <w:i/>
          <w:color w:val="353535"/>
          <w:sz w:val="18"/>
          <w:szCs w:val="18"/>
          <w:lang w:eastAsia="es-ES"/>
        </w:rPr>
        <w:t>mapping</w:t>
      </w:r>
      <w:proofErr w:type="spellEnd"/>
      <w:r w:rsidR="00F00347">
        <w:rPr>
          <w:rFonts w:ascii="Tahoma" w:eastAsia="Times New Roman" w:hAnsi="Tahoma" w:cs="Tahoma"/>
          <w:color w:val="353535"/>
          <w:sz w:val="18"/>
          <w:szCs w:val="18"/>
          <w:lang w:eastAsia="es-ES"/>
        </w:rPr>
        <w:t>,</w:t>
      </w:r>
      <w:r w:rsidRPr="00556D4B">
        <w:rPr>
          <w:rFonts w:ascii="Tahoma" w:eastAsia="Times New Roman" w:hAnsi="Tahoma" w:cs="Tahoma"/>
          <w:i/>
          <w:color w:val="353535"/>
          <w:sz w:val="18"/>
          <w:szCs w:val="18"/>
          <w:lang w:eastAsia="es-ES"/>
        </w:rPr>
        <w:t xml:space="preserve"> </w:t>
      </w:r>
      <w:r w:rsidRPr="00556D4B">
        <w:rPr>
          <w:rFonts w:ascii="Tahoma" w:eastAsia="Times New Roman" w:hAnsi="Tahoma" w:cs="Tahoma"/>
          <w:color w:val="353535"/>
          <w:sz w:val="18"/>
          <w:szCs w:val="18"/>
          <w:lang w:eastAsia="es-ES"/>
        </w:rPr>
        <w:t>dará pie a que nuestra Compañía Virtual de Comedias nos hagan vibrar y entender esta necesaria y grandiosa comedia de Pedro Calderón de la Barca</w:t>
      </w:r>
    </w:p>
    <w:p w14:paraId="0AFAB698" w14:textId="77777777" w:rsidR="00F00BC1" w:rsidRDefault="00F00BC1" w:rsidP="00F00BC1">
      <w:pPr>
        <w:pStyle w:val="Estilob"/>
        <w:jc w:val="both"/>
        <w:rPr>
          <w:color w:val="auto"/>
        </w:rPr>
      </w:pPr>
    </w:p>
    <w:p w14:paraId="4F3B904D" w14:textId="77777777" w:rsidR="00F00BC1" w:rsidRDefault="00F00BC1" w:rsidP="00F00BC1">
      <w:pPr>
        <w:pStyle w:val="general"/>
        <w:spacing w:after="0"/>
        <w:jc w:val="both"/>
        <w:rPr>
          <w:rFonts w:eastAsia="Times New Roman"/>
          <w:b/>
          <w:lang w:eastAsia="es-ES"/>
        </w:rPr>
      </w:pPr>
      <w:r w:rsidRPr="0079591C">
        <w:rPr>
          <w:rFonts w:eastAsia="Times New Roman"/>
          <w:b/>
          <w:lang w:eastAsia="es-ES"/>
        </w:rPr>
        <w:t>Elenco</w:t>
      </w:r>
    </w:p>
    <w:p w14:paraId="3B1BC4D2" w14:textId="1167E4ED" w:rsidR="00F00BC1" w:rsidRPr="008F34B7" w:rsidRDefault="00556D4B" w:rsidP="00F00BC1">
      <w:pPr>
        <w:pStyle w:val="Estilob"/>
        <w:jc w:val="both"/>
        <w:rPr>
          <w:b/>
        </w:rPr>
      </w:pPr>
      <w:r w:rsidRPr="008F34B7">
        <w:rPr>
          <w:b/>
        </w:rPr>
        <w:t>Jaime Soler Huete</w:t>
      </w:r>
    </w:p>
    <w:p w14:paraId="335A86E1" w14:textId="77777777" w:rsidR="00F00BC1" w:rsidRDefault="00F00BC1" w:rsidP="00F00BC1">
      <w:pPr>
        <w:pStyle w:val="Estilob"/>
        <w:jc w:val="both"/>
        <w:rPr>
          <w:color w:val="auto"/>
        </w:rPr>
      </w:pPr>
    </w:p>
    <w:p w14:paraId="49E9C446" w14:textId="77777777" w:rsidR="00F00BC1" w:rsidRDefault="00F00BC1" w:rsidP="00F00BC1">
      <w:pPr>
        <w:spacing w:after="0" w:line="240" w:lineRule="auto"/>
        <w:jc w:val="both"/>
        <w:rPr>
          <w:rFonts w:ascii="Tahoma" w:eastAsia="Calibri" w:hAnsi="Tahoma" w:cs="Tahoma"/>
          <w:b/>
          <w:bCs/>
          <w:sz w:val="18"/>
          <w:szCs w:val="18"/>
          <w:lang w:eastAsia="es-ES"/>
        </w:rPr>
      </w:pPr>
      <w:r w:rsidRPr="00D46636">
        <w:rPr>
          <w:rFonts w:ascii="Tahoma" w:eastAsia="Calibri" w:hAnsi="Tahoma" w:cs="Tahoma"/>
          <w:b/>
          <w:bCs/>
          <w:sz w:val="18"/>
          <w:szCs w:val="18"/>
          <w:lang w:eastAsia="es-ES"/>
        </w:rPr>
        <w:t>Equipo artístico y técnico</w:t>
      </w:r>
    </w:p>
    <w:p w14:paraId="281B8055" w14:textId="77777777" w:rsidR="00F00BC1" w:rsidRPr="000E2468" w:rsidRDefault="00F00BC1" w:rsidP="000E2468">
      <w:pPr>
        <w:spacing w:after="0"/>
        <w:jc w:val="both"/>
        <w:rPr>
          <w:rFonts w:ascii="Tahoma" w:hAnsi="Tahoma" w:cs="Tahoma"/>
          <w:sz w:val="18"/>
          <w:szCs w:val="18"/>
        </w:rPr>
      </w:pPr>
    </w:p>
    <w:p w14:paraId="53CCA5A3" w14:textId="7850B0AB" w:rsidR="000E2468" w:rsidRPr="000E2468" w:rsidRDefault="000E2468" w:rsidP="000E2468">
      <w:pPr>
        <w:spacing w:after="0"/>
        <w:jc w:val="both"/>
        <w:rPr>
          <w:rFonts w:ascii="Tahoma" w:hAnsi="Tahoma" w:cs="Tahoma"/>
          <w:sz w:val="18"/>
          <w:szCs w:val="18"/>
        </w:rPr>
      </w:pPr>
      <w:r w:rsidRPr="000E2468">
        <w:rPr>
          <w:rFonts w:ascii="Tahoma" w:hAnsi="Tahoma" w:cs="Tahoma"/>
          <w:sz w:val="18"/>
          <w:szCs w:val="18"/>
        </w:rPr>
        <w:t>Música original y espacio sonoro</w:t>
      </w:r>
      <w:r>
        <w:rPr>
          <w:rFonts w:ascii="Tahoma" w:hAnsi="Tahoma" w:cs="Tahoma"/>
          <w:sz w:val="18"/>
          <w:szCs w:val="18"/>
        </w:rPr>
        <w:t xml:space="preserve">: </w:t>
      </w:r>
      <w:r w:rsidRPr="000E2468">
        <w:rPr>
          <w:rFonts w:ascii="Tahoma" w:hAnsi="Tahoma" w:cs="Tahoma"/>
          <w:b/>
          <w:sz w:val="18"/>
          <w:szCs w:val="18"/>
        </w:rPr>
        <w:t>Irma Catalina Álvarez</w:t>
      </w:r>
    </w:p>
    <w:p w14:paraId="6CFB4C05" w14:textId="5B9224BE" w:rsidR="000E2468" w:rsidRPr="000E2468" w:rsidRDefault="000E2468" w:rsidP="000E2468">
      <w:pPr>
        <w:spacing w:after="0"/>
        <w:jc w:val="both"/>
        <w:rPr>
          <w:rFonts w:ascii="Tahoma" w:hAnsi="Tahoma" w:cs="Tahoma"/>
          <w:sz w:val="18"/>
          <w:szCs w:val="18"/>
        </w:rPr>
      </w:pPr>
      <w:r w:rsidRPr="000E2468">
        <w:rPr>
          <w:rFonts w:ascii="Tahoma" w:hAnsi="Tahoma" w:cs="Tahoma"/>
          <w:sz w:val="18"/>
          <w:szCs w:val="18"/>
        </w:rPr>
        <w:t>Vestuario</w:t>
      </w:r>
      <w:r>
        <w:rPr>
          <w:rFonts w:ascii="Tahoma" w:hAnsi="Tahoma" w:cs="Tahoma"/>
          <w:sz w:val="18"/>
          <w:szCs w:val="18"/>
        </w:rPr>
        <w:t xml:space="preserve">: </w:t>
      </w:r>
      <w:r w:rsidRPr="000E2468">
        <w:rPr>
          <w:rFonts w:ascii="Tahoma" w:hAnsi="Tahoma" w:cs="Tahoma"/>
          <w:b/>
          <w:sz w:val="18"/>
          <w:szCs w:val="18"/>
        </w:rPr>
        <w:t xml:space="preserve">Vanessa </w:t>
      </w:r>
      <w:proofErr w:type="spellStart"/>
      <w:r w:rsidRPr="000E2468">
        <w:rPr>
          <w:rFonts w:ascii="Tahoma" w:hAnsi="Tahoma" w:cs="Tahoma"/>
          <w:b/>
          <w:sz w:val="18"/>
          <w:szCs w:val="18"/>
        </w:rPr>
        <w:t>Actif</w:t>
      </w:r>
      <w:proofErr w:type="spellEnd"/>
    </w:p>
    <w:p w14:paraId="7FA05040" w14:textId="25DDDFA8" w:rsidR="000E2468" w:rsidRPr="000E2468" w:rsidRDefault="000E2468" w:rsidP="000E2468">
      <w:pPr>
        <w:spacing w:after="0"/>
        <w:jc w:val="both"/>
        <w:rPr>
          <w:rFonts w:ascii="Tahoma" w:hAnsi="Tahoma" w:cs="Tahoma"/>
          <w:sz w:val="18"/>
          <w:szCs w:val="18"/>
        </w:rPr>
      </w:pPr>
      <w:r>
        <w:rPr>
          <w:rFonts w:ascii="Tahoma" w:hAnsi="Tahoma" w:cs="Tahoma"/>
          <w:sz w:val="18"/>
          <w:szCs w:val="18"/>
        </w:rPr>
        <w:t>Escenografí</w:t>
      </w:r>
      <w:r w:rsidRPr="000E2468">
        <w:rPr>
          <w:rFonts w:ascii="Tahoma" w:hAnsi="Tahoma" w:cs="Tahoma"/>
          <w:sz w:val="18"/>
          <w:szCs w:val="18"/>
        </w:rPr>
        <w:t>a</w:t>
      </w:r>
      <w:r>
        <w:rPr>
          <w:rFonts w:ascii="Tahoma" w:hAnsi="Tahoma" w:cs="Tahoma"/>
          <w:sz w:val="18"/>
          <w:szCs w:val="18"/>
        </w:rPr>
        <w:t xml:space="preserve">: </w:t>
      </w:r>
      <w:r w:rsidRPr="000E2468">
        <w:rPr>
          <w:rFonts w:ascii="Tahoma" w:hAnsi="Tahoma" w:cs="Tahoma"/>
          <w:b/>
          <w:sz w:val="18"/>
          <w:szCs w:val="18"/>
        </w:rPr>
        <w:t>Sergio Torres Roza</w:t>
      </w:r>
    </w:p>
    <w:p w14:paraId="4433B1F1" w14:textId="29D31CC6" w:rsidR="000E2468" w:rsidRPr="000E2468" w:rsidRDefault="000E2468" w:rsidP="000E2468">
      <w:pPr>
        <w:spacing w:after="0"/>
        <w:jc w:val="both"/>
        <w:rPr>
          <w:rFonts w:ascii="Tahoma" w:hAnsi="Tahoma" w:cs="Tahoma"/>
          <w:sz w:val="18"/>
          <w:szCs w:val="18"/>
        </w:rPr>
      </w:pPr>
      <w:r w:rsidRPr="000E2468">
        <w:rPr>
          <w:rFonts w:ascii="Tahoma" w:hAnsi="Tahoma" w:cs="Tahoma"/>
          <w:sz w:val="18"/>
          <w:szCs w:val="18"/>
        </w:rPr>
        <w:t>Decorados proyecciones</w:t>
      </w:r>
      <w:r>
        <w:rPr>
          <w:rFonts w:ascii="Tahoma" w:hAnsi="Tahoma" w:cs="Tahoma"/>
          <w:sz w:val="18"/>
          <w:szCs w:val="18"/>
        </w:rPr>
        <w:t xml:space="preserve">: </w:t>
      </w:r>
      <w:r w:rsidRPr="000E2468">
        <w:rPr>
          <w:rFonts w:ascii="Tahoma" w:hAnsi="Tahoma" w:cs="Tahoma"/>
          <w:b/>
          <w:sz w:val="18"/>
          <w:szCs w:val="18"/>
        </w:rPr>
        <w:t>Jaime Soler Huete</w:t>
      </w:r>
    </w:p>
    <w:p w14:paraId="0E3E4CC9" w14:textId="1BB8D7ED" w:rsidR="000E2468" w:rsidRPr="000E2468" w:rsidRDefault="000E2468" w:rsidP="000E2468">
      <w:pPr>
        <w:spacing w:after="0"/>
        <w:jc w:val="both"/>
        <w:rPr>
          <w:rFonts w:ascii="Tahoma" w:hAnsi="Tahoma" w:cs="Tahoma"/>
          <w:sz w:val="18"/>
          <w:szCs w:val="18"/>
        </w:rPr>
      </w:pPr>
      <w:r w:rsidRPr="000E2468">
        <w:rPr>
          <w:rFonts w:ascii="Tahoma" w:hAnsi="Tahoma" w:cs="Tahoma"/>
          <w:sz w:val="18"/>
          <w:szCs w:val="18"/>
        </w:rPr>
        <w:t>Iluminación</w:t>
      </w:r>
      <w:r>
        <w:rPr>
          <w:rFonts w:ascii="Tahoma" w:hAnsi="Tahoma" w:cs="Tahoma"/>
          <w:sz w:val="18"/>
          <w:szCs w:val="18"/>
        </w:rPr>
        <w:t xml:space="preserve">: </w:t>
      </w:r>
      <w:r w:rsidRPr="000E2468">
        <w:rPr>
          <w:rFonts w:ascii="Tahoma" w:hAnsi="Tahoma" w:cs="Tahoma"/>
          <w:b/>
          <w:sz w:val="18"/>
          <w:szCs w:val="18"/>
        </w:rPr>
        <w:t>Sergio Torres Roza</w:t>
      </w:r>
    </w:p>
    <w:p w14:paraId="07147385" w14:textId="7F0D2878" w:rsidR="000E2468" w:rsidRPr="000E2468" w:rsidRDefault="000E2468" w:rsidP="000E2468">
      <w:pPr>
        <w:spacing w:after="0"/>
        <w:jc w:val="both"/>
        <w:rPr>
          <w:rFonts w:ascii="Tahoma" w:hAnsi="Tahoma" w:cs="Tahoma"/>
          <w:sz w:val="18"/>
          <w:szCs w:val="18"/>
        </w:rPr>
      </w:pPr>
      <w:r w:rsidRPr="000E2468">
        <w:rPr>
          <w:rFonts w:ascii="Tahoma" w:hAnsi="Tahoma" w:cs="Tahoma"/>
          <w:sz w:val="18"/>
          <w:szCs w:val="18"/>
        </w:rPr>
        <w:t>Cámara</w:t>
      </w:r>
      <w:r>
        <w:rPr>
          <w:rFonts w:ascii="Tahoma" w:hAnsi="Tahoma" w:cs="Tahoma"/>
          <w:sz w:val="18"/>
          <w:szCs w:val="18"/>
        </w:rPr>
        <w:t xml:space="preserve">: </w:t>
      </w:r>
      <w:r w:rsidRPr="000E2468">
        <w:rPr>
          <w:rFonts w:ascii="Tahoma" w:hAnsi="Tahoma" w:cs="Tahoma"/>
          <w:b/>
          <w:sz w:val="18"/>
          <w:szCs w:val="18"/>
        </w:rPr>
        <w:t xml:space="preserve">Néstor López </w:t>
      </w:r>
      <w:proofErr w:type="spellStart"/>
      <w:r w:rsidRPr="000E2468">
        <w:rPr>
          <w:rFonts w:ascii="Tahoma" w:hAnsi="Tahoma" w:cs="Tahoma"/>
          <w:b/>
          <w:sz w:val="18"/>
          <w:szCs w:val="18"/>
        </w:rPr>
        <w:t>Arauzo</w:t>
      </w:r>
      <w:proofErr w:type="spellEnd"/>
      <w:r w:rsidRPr="000E2468">
        <w:rPr>
          <w:rFonts w:ascii="Tahoma" w:hAnsi="Tahoma" w:cs="Tahoma"/>
          <w:b/>
          <w:sz w:val="18"/>
          <w:szCs w:val="18"/>
        </w:rPr>
        <w:t xml:space="preserve"> y Jaime Soler Huete</w:t>
      </w:r>
    </w:p>
    <w:p w14:paraId="0FB325CE" w14:textId="3048FE4B" w:rsidR="00F00BC1" w:rsidRDefault="000E2468" w:rsidP="000E2468">
      <w:pPr>
        <w:spacing w:after="0"/>
        <w:jc w:val="both"/>
        <w:rPr>
          <w:rFonts w:ascii="Tahoma" w:eastAsia="Times New Roman" w:hAnsi="Tahoma" w:cs="Tahoma"/>
          <w:sz w:val="18"/>
          <w:szCs w:val="18"/>
          <w:lang w:eastAsia="es-ES"/>
        </w:rPr>
      </w:pPr>
      <w:r>
        <w:rPr>
          <w:rFonts w:ascii="Tahoma" w:hAnsi="Tahoma" w:cs="Tahoma"/>
          <w:sz w:val="18"/>
          <w:szCs w:val="18"/>
        </w:rPr>
        <w:t xml:space="preserve">Postproducción </w:t>
      </w:r>
      <w:r w:rsidR="008F34B7">
        <w:rPr>
          <w:rFonts w:ascii="Tahoma" w:hAnsi="Tahoma" w:cs="Tahoma"/>
          <w:sz w:val="18"/>
          <w:szCs w:val="18"/>
        </w:rPr>
        <w:t>vídeo</w:t>
      </w:r>
      <w:r>
        <w:rPr>
          <w:rFonts w:ascii="Tahoma" w:hAnsi="Tahoma" w:cs="Tahoma"/>
          <w:sz w:val="18"/>
          <w:szCs w:val="18"/>
        </w:rPr>
        <w:t xml:space="preserve">: </w:t>
      </w:r>
      <w:r w:rsidRPr="000E2468">
        <w:rPr>
          <w:rFonts w:ascii="Tahoma" w:hAnsi="Tahoma" w:cs="Tahoma"/>
          <w:b/>
          <w:sz w:val="18"/>
          <w:szCs w:val="18"/>
        </w:rPr>
        <w:t xml:space="preserve">Néstor López </w:t>
      </w:r>
      <w:proofErr w:type="spellStart"/>
      <w:r w:rsidRPr="000E2468">
        <w:rPr>
          <w:rFonts w:ascii="Tahoma" w:hAnsi="Tahoma" w:cs="Tahoma"/>
          <w:b/>
          <w:sz w:val="18"/>
          <w:szCs w:val="18"/>
        </w:rPr>
        <w:t>Arauzo</w:t>
      </w:r>
      <w:proofErr w:type="spellEnd"/>
      <w:r w:rsidRPr="000E2468">
        <w:rPr>
          <w:rFonts w:ascii="Tahoma" w:hAnsi="Tahoma" w:cs="Tahoma"/>
          <w:b/>
          <w:sz w:val="18"/>
          <w:szCs w:val="18"/>
        </w:rPr>
        <w:t xml:space="preserve"> (</w:t>
      </w:r>
      <w:proofErr w:type="spellStart"/>
      <w:r w:rsidRPr="000E2468">
        <w:rPr>
          <w:rFonts w:ascii="Tahoma" w:hAnsi="Tahoma" w:cs="Tahoma"/>
          <w:b/>
          <w:sz w:val="18"/>
          <w:szCs w:val="18"/>
        </w:rPr>
        <w:t>Erixel</w:t>
      </w:r>
      <w:proofErr w:type="spellEnd"/>
      <w:r w:rsidRPr="000E2468">
        <w:rPr>
          <w:rFonts w:ascii="Tahoma" w:hAnsi="Tahoma" w:cs="Tahoma"/>
          <w:b/>
          <w:sz w:val="18"/>
          <w:szCs w:val="18"/>
        </w:rPr>
        <w:t xml:space="preserve"> </w:t>
      </w:r>
      <w:proofErr w:type="spellStart"/>
      <w:r w:rsidRPr="000E2468">
        <w:rPr>
          <w:rFonts w:ascii="Tahoma" w:hAnsi="Tahoma" w:cs="Tahoma"/>
          <w:b/>
          <w:sz w:val="18"/>
          <w:szCs w:val="18"/>
        </w:rPr>
        <w:t>av</w:t>
      </w:r>
      <w:proofErr w:type="spellEnd"/>
      <w:r w:rsidRPr="000E2468">
        <w:rPr>
          <w:rFonts w:ascii="Tahoma" w:hAnsi="Tahoma" w:cs="Tahoma"/>
          <w:b/>
          <w:sz w:val="18"/>
          <w:szCs w:val="18"/>
        </w:rPr>
        <w:t>)</w:t>
      </w:r>
      <w:r w:rsidR="00F00BC1">
        <w:br w:type="page"/>
      </w:r>
    </w:p>
    <w:p w14:paraId="67339820" w14:textId="7878C2B3" w:rsidR="002B1EA7" w:rsidRPr="00BB7263" w:rsidRDefault="002B1EA7" w:rsidP="002B1EA7">
      <w:pPr>
        <w:pStyle w:val="Estilob"/>
        <w:jc w:val="both"/>
        <w:rPr>
          <w:color w:val="auto"/>
        </w:rPr>
      </w:pPr>
      <w:r w:rsidRPr="00BB7263">
        <w:rPr>
          <w:noProof/>
        </w:rPr>
        <w:lastRenderedPageBreak/>
        <w:drawing>
          <wp:anchor distT="0" distB="0" distL="114300" distR="114300" simplePos="0" relativeHeight="251732992" behindDoc="0" locked="0" layoutInCell="1" allowOverlap="1" wp14:anchorId="29D67540" wp14:editId="043D8443">
            <wp:simplePos x="0" y="0"/>
            <wp:positionH relativeFrom="column">
              <wp:posOffset>6359525</wp:posOffset>
            </wp:positionH>
            <wp:positionV relativeFrom="paragraph">
              <wp:posOffset>16510</wp:posOffset>
            </wp:positionV>
            <wp:extent cx="285750" cy="285750"/>
            <wp:effectExtent l="0" t="0" r="0" b="0"/>
            <wp:wrapNone/>
            <wp:docPr id="10" name="Picture 12" descr="http://www.olmedo.es/olmedoclasico/sites/default/files/imagenes/taxonomia/sonidosalaauricula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 name="Picture 12" descr="http://www.olmedo.es/olmedoclasico/sites/default/files/imagenes/taxonomia/sonidosalaauriculare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BB7263">
        <w:rPr>
          <w:color w:val="auto"/>
        </w:rPr>
        <w:t>Martes 1</w:t>
      </w:r>
      <w:r w:rsidR="00E051F5">
        <w:rPr>
          <w:color w:val="auto"/>
        </w:rPr>
        <w:t>6</w:t>
      </w:r>
    </w:p>
    <w:p w14:paraId="16CD53E2" w14:textId="5C5EA402" w:rsidR="007445CE" w:rsidRDefault="00586BF8" w:rsidP="002B1EA7">
      <w:pPr>
        <w:pStyle w:val="general"/>
        <w:contextualSpacing/>
        <w:jc w:val="both"/>
        <w:rPr>
          <w:b/>
          <w:bCs/>
          <w:i/>
          <w:iCs/>
        </w:rPr>
      </w:pPr>
      <w:r>
        <w:rPr>
          <w:b/>
          <w:bCs/>
          <w:i/>
          <w:iCs/>
        </w:rPr>
        <w:t>La traición en la amistad</w:t>
      </w:r>
    </w:p>
    <w:p w14:paraId="2F73DA70" w14:textId="0E0F25F7" w:rsidR="001E596B" w:rsidRPr="008F34B7" w:rsidRDefault="002B1EA7" w:rsidP="008F3FC2">
      <w:pPr>
        <w:pStyle w:val="general"/>
        <w:contextualSpacing/>
        <w:jc w:val="both"/>
        <w:rPr>
          <w:b/>
          <w:bCs/>
          <w:iCs/>
        </w:rPr>
      </w:pPr>
      <w:r w:rsidRPr="00BB7263">
        <w:rPr>
          <w:noProof/>
          <w:lang w:eastAsia="es-ES"/>
        </w:rPr>
        <w:drawing>
          <wp:anchor distT="0" distB="0" distL="114300" distR="114300" simplePos="0" relativeHeight="251734016" behindDoc="0" locked="0" layoutInCell="1" allowOverlap="1" wp14:anchorId="41600075" wp14:editId="34406728">
            <wp:simplePos x="0" y="0"/>
            <wp:positionH relativeFrom="column">
              <wp:posOffset>6359525</wp:posOffset>
            </wp:positionH>
            <wp:positionV relativeFrom="paragraph">
              <wp:posOffset>176530</wp:posOffset>
            </wp:positionV>
            <wp:extent cx="285750" cy="285750"/>
            <wp:effectExtent l="0" t="0" r="0" b="0"/>
            <wp:wrapNone/>
            <wp:docPr id="15" name="Picture 14" descr="http://www.olmedo.es/olmedoclasico/sites/default/files/imagenes/taxonomia/buclemagneticoindivi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 name="Picture 14" descr="http://www.olmedo.es/olmedoclasico/sites/default/files/imagenes/taxonomia/buclemagneticoindividu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586BF8">
        <w:rPr>
          <w:bCs/>
          <w:iCs/>
        </w:rPr>
        <w:t>María de Zayas</w:t>
      </w:r>
      <w:r w:rsidR="008F34B7">
        <w:rPr>
          <w:bCs/>
          <w:iCs/>
        </w:rPr>
        <w:t xml:space="preserve"> – </w:t>
      </w:r>
      <w:r w:rsidR="008F34B7" w:rsidRPr="008F34B7">
        <w:rPr>
          <w:b/>
          <w:bCs/>
          <w:iCs/>
        </w:rPr>
        <w:t>Estreno absoluto</w:t>
      </w:r>
    </w:p>
    <w:p w14:paraId="0A8FC731" w14:textId="77777777" w:rsidR="001E596B" w:rsidRPr="00E15674" w:rsidRDefault="001E596B" w:rsidP="008F3FC2">
      <w:pPr>
        <w:shd w:val="clear" w:color="auto" w:fill="FFFFFF"/>
        <w:spacing w:after="0" w:line="240" w:lineRule="auto"/>
        <w:jc w:val="both"/>
        <w:rPr>
          <w:rFonts w:ascii="Tahoma" w:hAnsi="Tahoma" w:cs="Tahoma"/>
          <w:bCs/>
          <w:iCs/>
          <w:sz w:val="18"/>
          <w:szCs w:val="18"/>
        </w:rPr>
      </w:pPr>
      <w:r w:rsidRPr="00E15674">
        <w:rPr>
          <w:rFonts w:ascii="Tahoma" w:hAnsi="Tahoma" w:cs="Tahoma"/>
          <w:bCs/>
          <w:iCs/>
          <w:sz w:val="18"/>
          <w:szCs w:val="18"/>
        </w:rPr>
        <w:t> </w:t>
      </w:r>
    </w:p>
    <w:p w14:paraId="48D967BC" w14:textId="77777777" w:rsidR="001E596B" w:rsidRPr="00E15674" w:rsidRDefault="001E596B" w:rsidP="008F3FC2">
      <w:pPr>
        <w:shd w:val="clear" w:color="auto" w:fill="FFFFFF"/>
        <w:spacing w:after="0" w:line="240" w:lineRule="auto"/>
        <w:jc w:val="both"/>
        <w:rPr>
          <w:rFonts w:ascii="Tahoma" w:hAnsi="Tahoma" w:cs="Tahoma"/>
          <w:bCs/>
          <w:iCs/>
          <w:sz w:val="18"/>
          <w:szCs w:val="18"/>
        </w:rPr>
      </w:pPr>
      <w:r w:rsidRPr="001008FB">
        <w:rPr>
          <w:rFonts w:ascii="Tahoma" w:hAnsi="Tahoma" w:cs="Tahoma"/>
          <w:b/>
          <w:bCs/>
          <w:iCs/>
          <w:sz w:val="18"/>
          <w:szCs w:val="18"/>
        </w:rPr>
        <w:t>Hora:</w:t>
      </w:r>
      <w:r w:rsidRPr="00E15674">
        <w:rPr>
          <w:rFonts w:ascii="Tahoma" w:hAnsi="Tahoma" w:cs="Tahoma"/>
          <w:bCs/>
          <w:iCs/>
          <w:sz w:val="18"/>
          <w:szCs w:val="18"/>
        </w:rPr>
        <w:t xml:space="preserve"> 2</w:t>
      </w:r>
      <w:r>
        <w:rPr>
          <w:rFonts w:ascii="Tahoma" w:hAnsi="Tahoma" w:cs="Tahoma"/>
          <w:bCs/>
          <w:iCs/>
          <w:sz w:val="18"/>
          <w:szCs w:val="18"/>
        </w:rPr>
        <w:t>2</w:t>
      </w:r>
      <w:r w:rsidRPr="00E15674">
        <w:rPr>
          <w:rFonts w:ascii="Tahoma" w:hAnsi="Tahoma" w:cs="Tahoma"/>
          <w:bCs/>
          <w:iCs/>
          <w:sz w:val="18"/>
          <w:szCs w:val="18"/>
        </w:rPr>
        <w:t>:</w:t>
      </w:r>
      <w:r>
        <w:rPr>
          <w:rFonts w:ascii="Tahoma" w:hAnsi="Tahoma" w:cs="Tahoma"/>
          <w:bCs/>
          <w:iCs/>
          <w:sz w:val="18"/>
          <w:szCs w:val="18"/>
        </w:rPr>
        <w:t>3</w:t>
      </w:r>
      <w:r w:rsidRPr="00E15674">
        <w:rPr>
          <w:rFonts w:ascii="Tahoma" w:hAnsi="Tahoma" w:cs="Tahoma"/>
          <w:bCs/>
          <w:iCs/>
          <w:sz w:val="18"/>
          <w:szCs w:val="18"/>
        </w:rPr>
        <w:t>0</w:t>
      </w:r>
    </w:p>
    <w:p w14:paraId="576D7555" w14:textId="7621A855" w:rsidR="001E596B" w:rsidRPr="00E15674" w:rsidRDefault="001E596B" w:rsidP="008F3FC2">
      <w:pPr>
        <w:shd w:val="clear" w:color="auto" w:fill="FFFFFF"/>
        <w:spacing w:after="0" w:line="240" w:lineRule="auto"/>
        <w:jc w:val="both"/>
        <w:rPr>
          <w:rFonts w:ascii="Tahoma" w:hAnsi="Tahoma" w:cs="Tahoma"/>
          <w:bCs/>
          <w:iCs/>
          <w:sz w:val="18"/>
          <w:szCs w:val="18"/>
        </w:rPr>
      </w:pPr>
      <w:r w:rsidRPr="001008FB">
        <w:rPr>
          <w:rFonts w:ascii="Tahoma" w:hAnsi="Tahoma" w:cs="Tahoma"/>
          <w:b/>
          <w:bCs/>
          <w:iCs/>
          <w:sz w:val="18"/>
          <w:szCs w:val="18"/>
        </w:rPr>
        <w:t>Compañía:</w:t>
      </w:r>
      <w:r w:rsidRPr="00E15674">
        <w:rPr>
          <w:rFonts w:ascii="Tahoma" w:hAnsi="Tahoma" w:cs="Tahoma"/>
          <w:bCs/>
          <w:iCs/>
          <w:sz w:val="18"/>
          <w:szCs w:val="18"/>
        </w:rPr>
        <w:t xml:space="preserve"> </w:t>
      </w:r>
      <w:proofErr w:type="spellStart"/>
      <w:r w:rsidR="00586BF8">
        <w:rPr>
          <w:rFonts w:ascii="Tahoma" w:hAnsi="Tahoma" w:cs="Tahoma"/>
          <w:bCs/>
          <w:iCs/>
          <w:sz w:val="18"/>
          <w:szCs w:val="18"/>
        </w:rPr>
        <w:t>Diagoras</w:t>
      </w:r>
      <w:proofErr w:type="spellEnd"/>
      <w:r w:rsidR="00586BF8">
        <w:rPr>
          <w:rFonts w:ascii="Tahoma" w:hAnsi="Tahoma" w:cs="Tahoma"/>
          <w:bCs/>
          <w:iCs/>
          <w:sz w:val="18"/>
          <w:szCs w:val="18"/>
        </w:rPr>
        <w:t xml:space="preserve"> Producciones</w:t>
      </w:r>
    </w:p>
    <w:p w14:paraId="1D8B89AA" w14:textId="25073460" w:rsidR="00586BF8" w:rsidRDefault="001E596B" w:rsidP="008F3FC2">
      <w:pPr>
        <w:shd w:val="clear" w:color="auto" w:fill="FFFFFF"/>
        <w:spacing w:after="0" w:line="240" w:lineRule="auto"/>
        <w:jc w:val="both"/>
        <w:rPr>
          <w:rFonts w:ascii="Tahoma" w:hAnsi="Tahoma" w:cs="Tahoma"/>
          <w:b/>
          <w:bCs/>
          <w:iCs/>
          <w:sz w:val="18"/>
          <w:szCs w:val="18"/>
        </w:rPr>
      </w:pPr>
      <w:r w:rsidRPr="001008FB">
        <w:rPr>
          <w:rFonts w:ascii="Tahoma" w:hAnsi="Tahoma" w:cs="Tahoma"/>
          <w:b/>
          <w:bCs/>
          <w:iCs/>
          <w:sz w:val="18"/>
          <w:szCs w:val="18"/>
        </w:rPr>
        <w:t>Versión</w:t>
      </w:r>
      <w:r w:rsidR="00586BF8">
        <w:rPr>
          <w:rFonts w:ascii="Tahoma" w:hAnsi="Tahoma" w:cs="Tahoma"/>
          <w:b/>
          <w:bCs/>
          <w:iCs/>
          <w:sz w:val="18"/>
          <w:szCs w:val="18"/>
        </w:rPr>
        <w:t xml:space="preserve">: </w:t>
      </w:r>
      <w:r w:rsidR="00586BF8" w:rsidRPr="00586BF8">
        <w:rPr>
          <w:rFonts w:ascii="Tahoma" w:hAnsi="Tahoma" w:cs="Tahoma"/>
          <w:bCs/>
          <w:iCs/>
          <w:sz w:val="18"/>
          <w:szCs w:val="18"/>
        </w:rPr>
        <w:t>Alejandra Mayo</w:t>
      </w:r>
    </w:p>
    <w:p w14:paraId="7ECD623A" w14:textId="163DAFFF" w:rsidR="001E596B" w:rsidRPr="00E15674" w:rsidRDefault="00586BF8" w:rsidP="008F3FC2">
      <w:pPr>
        <w:shd w:val="clear" w:color="auto" w:fill="FFFFFF"/>
        <w:spacing w:after="0" w:line="240" w:lineRule="auto"/>
        <w:jc w:val="both"/>
        <w:rPr>
          <w:rFonts w:ascii="Tahoma" w:hAnsi="Tahoma" w:cs="Tahoma"/>
          <w:bCs/>
          <w:iCs/>
          <w:sz w:val="18"/>
          <w:szCs w:val="18"/>
        </w:rPr>
      </w:pPr>
      <w:r>
        <w:rPr>
          <w:rFonts w:ascii="Tahoma" w:hAnsi="Tahoma" w:cs="Tahoma"/>
          <w:b/>
          <w:bCs/>
          <w:iCs/>
          <w:sz w:val="18"/>
          <w:szCs w:val="18"/>
        </w:rPr>
        <w:t>D</w:t>
      </w:r>
      <w:r w:rsidR="001E596B" w:rsidRPr="001008FB">
        <w:rPr>
          <w:rFonts w:ascii="Tahoma" w:hAnsi="Tahoma" w:cs="Tahoma"/>
          <w:b/>
          <w:bCs/>
          <w:iCs/>
          <w:sz w:val="18"/>
          <w:szCs w:val="18"/>
        </w:rPr>
        <w:t>irección:</w:t>
      </w:r>
      <w:r w:rsidR="001E596B" w:rsidRPr="00E15674">
        <w:rPr>
          <w:rFonts w:ascii="Tahoma" w:hAnsi="Tahoma" w:cs="Tahoma"/>
          <w:bCs/>
          <w:iCs/>
          <w:sz w:val="18"/>
          <w:szCs w:val="18"/>
        </w:rPr>
        <w:t xml:space="preserve"> </w:t>
      </w:r>
      <w:r>
        <w:rPr>
          <w:rFonts w:ascii="Tahoma" w:hAnsi="Tahoma" w:cs="Tahoma"/>
          <w:bCs/>
          <w:iCs/>
          <w:sz w:val="18"/>
          <w:szCs w:val="18"/>
        </w:rPr>
        <w:t>Daniel Acebes</w:t>
      </w:r>
    </w:p>
    <w:p w14:paraId="283E54A4" w14:textId="77777777" w:rsidR="001E596B" w:rsidRPr="00E15674" w:rsidRDefault="001E596B" w:rsidP="008F3FC2">
      <w:pPr>
        <w:shd w:val="clear" w:color="auto" w:fill="FFFFFF"/>
        <w:spacing w:after="0" w:line="240" w:lineRule="auto"/>
        <w:jc w:val="both"/>
        <w:rPr>
          <w:rFonts w:ascii="Tahoma" w:hAnsi="Tahoma" w:cs="Tahoma"/>
          <w:bCs/>
          <w:iCs/>
          <w:sz w:val="18"/>
          <w:szCs w:val="18"/>
        </w:rPr>
      </w:pPr>
      <w:r w:rsidRPr="001008FB">
        <w:rPr>
          <w:rFonts w:ascii="Tahoma" w:hAnsi="Tahoma" w:cs="Tahoma"/>
          <w:b/>
          <w:bCs/>
          <w:iCs/>
          <w:sz w:val="18"/>
          <w:szCs w:val="18"/>
        </w:rPr>
        <w:t>Lugar:</w:t>
      </w:r>
      <w:r w:rsidRPr="00E15674">
        <w:rPr>
          <w:rFonts w:ascii="Tahoma" w:hAnsi="Tahoma" w:cs="Tahoma"/>
          <w:bCs/>
          <w:iCs/>
          <w:sz w:val="18"/>
          <w:szCs w:val="18"/>
        </w:rPr>
        <w:t xml:space="preserve"> Corrala Palacio del Caballero</w:t>
      </w:r>
    </w:p>
    <w:p w14:paraId="7A41DDEF" w14:textId="022BEE1F" w:rsidR="001E596B" w:rsidRPr="00E15674" w:rsidRDefault="001E596B" w:rsidP="008F3FC2">
      <w:pPr>
        <w:shd w:val="clear" w:color="auto" w:fill="FFFFFF"/>
        <w:spacing w:after="0" w:line="240" w:lineRule="auto"/>
        <w:jc w:val="both"/>
        <w:rPr>
          <w:rFonts w:ascii="Tahoma" w:hAnsi="Tahoma" w:cs="Tahoma"/>
          <w:bCs/>
          <w:iCs/>
          <w:sz w:val="18"/>
          <w:szCs w:val="18"/>
        </w:rPr>
      </w:pPr>
      <w:r w:rsidRPr="001008FB">
        <w:rPr>
          <w:rFonts w:ascii="Tahoma" w:hAnsi="Tahoma" w:cs="Tahoma"/>
          <w:b/>
          <w:bCs/>
          <w:iCs/>
          <w:sz w:val="18"/>
          <w:szCs w:val="18"/>
        </w:rPr>
        <w:t>Precio:</w:t>
      </w:r>
      <w:r w:rsidR="001008FB">
        <w:rPr>
          <w:rFonts w:ascii="Tahoma" w:hAnsi="Tahoma" w:cs="Tahoma"/>
          <w:bCs/>
          <w:iCs/>
          <w:sz w:val="18"/>
          <w:szCs w:val="18"/>
        </w:rPr>
        <w:t xml:space="preserve"> 16</w:t>
      </w:r>
      <w:r w:rsidRPr="00E15674">
        <w:rPr>
          <w:rFonts w:ascii="Tahoma" w:hAnsi="Tahoma" w:cs="Tahoma"/>
          <w:bCs/>
          <w:iCs/>
          <w:sz w:val="18"/>
          <w:szCs w:val="18"/>
        </w:rPr>
        <w:t xml:space="preserve"> euros</w:t>
      </w:r>
    </w:p>
    <w:p w14:paraId="4BEC092B" w14:textId="241906FD" w:rsidR="001E596B" w:rsidRPr="00E15674" w:rsidRDefault="001E596B" w:rsidP="008F3FC2">
      <w:pPr>
        <w:shd w:val="clear" w:color="auto" w:fill="FFFFFF"/>
        <w:spacing w:after="0" w:line="240" w:lineRule="auto"/>
        <w:jc w:val="both"/>
        <w:rPr>
          <w:rFonts w:ascii="Tahoma" w:hAnsi="Tahoma" w:cs="Tahoma"/>
          <w:bCs/>
          <w:iCs/>
          <w:sz w:val="18"/>
          <w:szCs w:val="18"/>
        </w:rPr>
      </w:pPr>
      <w:r w:rsidRPr="001008FB">
        <w:rPr>
          <w:rFonts w:ascii="Tahoma" w:hAnsi="Tahoma" w:cs="Tahoma"/>
          <w:b/>
          <w:bCs/>
          <w:iCs/>
          <w:sz w:val="18"/>
          <w:szCs w:val="18"/>
        </w:rPr>
        <w:t>Duración:</w:t>
      </w:r>
      <w:r w:rsidRPr="00E15674">
        <w:rPr>
          <w:rFonts w:ascii="Tahoma" w:hAnsi="Tahoma" w:cs="Tahoma"/>
          <w:bCs/>
          <w:iCs/>
          <w:sz w:val="18"/>
          <w:szCs w:val="18"/>
        </w:rPr>
        <w:t xml:space="preserve"> </w:t>
      </w:r>
      <w:r w:rsidR="000C434E">
        <w:rPr>
          <w:rFonts w:ascii="Tahoma" w:hAnsi="Tahoma" w:cs="Tahoma"/>
          <w:bCs/>
          <w:iCs/>
          <w:sz w:val="18"/>
          <w:szCs w:val="18"/>
        </w:rPr>
        <w:t>90</w:t>
      </w:r>
      <w:r w:rsidRPr="00E15674">
        <w:rPr>
          <w:rFonts w:ascii="Tahoma" w:hAnsi="Tahoma" w:cs="Tahoma"/>
          <w:bCs/>
          <w:iCs/>
          <w:sz w:val="18"/>
          <w:szCs w:val="18"/>
        </w:rPr>
        <w:t xml:space="preserve"> minutos</w:t>
      </w:r>
    </w:p>
    <w:p w14:paraId="39288D77" w14:textId="77777777" w:rsidR="001E596B" w:rsidRPr="00E15674" w:rsidRDefault="001E596B" w:rsidP="008F3FC2">
      <w:pPr>
        <w:shd w:val="clear" w:color="auto" w:fill="FFFFFF"/>
        <w:spacing w:after="0" w:line="240" w:lineRule="auto"/>
        <w:jc w:val="both"/>
        <w:rPr>
          <w:rFonts w:ascii="Tahoma" w:hAnsi="Tahoma" w:cs="Tahoma"/>
          <w:bCs/>
          <w:iCs/>
          <w:sz w:val="18"/>
          <w:szCs w:val="18"/>
        </w:rPr>
      </w:pPr>
    </w:p>
    <w:p w14:paraId="3F5773E9" w14:textId="64BDF96D" w:rsidR="00586BF8" w:rsidRDefault="00586BF8" w:rsidP="00586BF8">
      <w:pPr>
        <w:spacing w:after="0" w:line="240" w:lineRule="auto"/>
        <w:jc w:val="both"/>
        <w:textAlignment w:val="baseline"/>
        <w:rPr>
          <w:rFonts w:ascii="Tahoma" w:eastAsia="Times New Roman" w:hAnsi="Tahoma" w:cs="Tahoma"/>
          <w:color w:val="353535"/>
          <w:sz w:val="18"/>
          <w:szCs w:val="18"/>
          <w:lang w:eastAsia="es-ES"/>
        </w:rPr>
      </w:pPr>
      <w:r w:rsidRPr="00586BF8">
        <w:rPr>
          <w:rFonts w:ascii="Tahoma" w:eastAsia="Times New Roman" w:hAnsi="Tahoma" w:cs="Tahoma"/>
          <w:i/>
          <w:color w:val="353535"/>
          <w:sz w:val="18"/>
          <w:szCs w:val="18"/>
          <w:lang w:eastAsia="es-ES"/>
        </w:rPr>
        <w:t>La traición en la amistad</w:t>
      </w:r>
      <w:r w:rsidRPr="00586BF8">
        <w:rPr>
          <w:rFonts w:ascii="Tahoma" w:eastAsia="Times New Roman" w:hAnsi="Tahoma" w:cs="Tahoma"/>
          <w:color w:val="353535"/>
          <w:sz w:val="18"/>
          <w:szCs w:val="18"/>
          <w:lang w:eastAsia="es-ES"/>
        </w:rPr>
        <w:t xml:space="preserve"> es la única obra teatral conocida de María de Zayas y Sotomayor. </w:t>
      </w:r>
      <w:proofErr w:type="spellStart"/>
      <w:r w:rsidRPr="00586BF8">
        <w:rPr>
          <w:rFonts w:ascii="Tahoma" w:eastAsia="Times New Roman" w:hAnsi="Tahoma" w:cs="Tahoma"/>
          <w:color w:val="353535"/>
          <w:sz w:val="18"/>
          <w:szCs w:val="18"/>
          <w:lang w:eastAsia="es-ES"/>
        </w:rPr>
        <w:t>Fenisa</w:t>
      </w:r>
      <w:proofErr w:type="spellEnd"/>
      <w:r w:rsidRPr="00586BF8">
        <w:rPr>
          <w:rFonts w:ascii="Tahoma" w:eastAsia="Times New Roman" w:hAnsi="Tahoma" w:cs="Tahoma"/>
          <w:color w:val="353535"/>
          <w:sz w:val="18"/>
          <w:szCs w:val="18"/>
          <w:lang w:eastAsia="es-ES"/>
        </w:rPr>
        <w:t xml:space="preserve">, mujer muy egocéntrica, se enamora de </w:t>
      </w:r>
      <w:proofErr w:type="spellStart"/>
      <w:r w:rsidRPr="00586BF8">
        <w:rPr>
          <w:rFonts w:ascii="Tahoma" w:eastAsia="Times New Roman" w:hAnsi="Tahoma" w:cs="Tahoma"/>
          <w:color w:val="353535"/>
          <w:sz w:val="18"/>
          <w:szCs w:val="18"/>
          <w:lang w:eastAsia="es-ES"/>
        </w:rPr>
        <w:t>Liseo</w:t>
      </w:r>
      <w:proofErr w:type="spellEnd"/>
      <w:r w:rsidRPr="00586BF8">
        <w:rPr>
          <w:rFonts w:ascii="Tahoma" w:eastAsia="Times New Roman" w:hAnsi="Tahoma" w:cs="Tahoma"/>
          <w:color w:val="353535"/>
          <w:sz w:val="18"/>
          <w:szCs w:val="18"/>
          <w:lang w:eastAsia="es-ES"/>
        </w:rPr>
        <w:t xml:space="preserve"> (amado de Marcia y ex-amante de Laura) y de otros hombres de la corte. A lo largo de la comedia, </w:t>
      </w:r>
      <w:proofErr w:type="spellStart"/>
      <w:r w:rsidRPr="00586BF8">
        <w:rPr>
          <w:rFonts w:ascii="Tahoma" w:eastAsia="Times New Roman" w:hAnsi="Tahoma" w:cs="Tahoma"/>
          <w:color w:val="353535"/>
          <w:sz w:val="18"/>
          <w:szCs w:val="18"/>
          <w:lang w:eastAsia="es-ES"/>
        </w:rPr>
        <w:t>Fenisa</w:t>
      </w:r>
      <w:proofErr w:type="spellEnd"/>
      <w:r w:rsidRPr="00586BF8">
        <w:rPr>
          <w:rFonts w:ascii="Tahoma" w:eastAsia="Times New Roman" w:hAnsi="Tahoma" w:cs="Tahoma"/>
          <w:color w:val="353535"/>
          <w:sz w:val="18"/>
          <w:szCs w:val="18"/>
          <w:lang w:eastAsia="es-ES"/>
        </w:rPr>
        <w:t xml:space="preserve"> trata de seducir a Gerardo (también amante de Marcia) y don Juan (amante de Belisa, prima de Marcia). El final típico de esta y otras obras de intriga es el casamiento de los personajes, aunque queda sin pareja </w:t>
      </w:r>
      <w:proofErr w:type="spellStart"/>
      <w:r w:rsidRPr="00586BF8">
        <w:rPr>
          <w:rFonts w:ascii="Tahoma" w:eastAsia="Times New Roman" w:hAnsi="Tahoma" w:cs="Tahoma"/>
          <w:color w:val="353535"/>
          <w:sz w:val="18"/>
          <w:szCs w:val="18"/>
          <w:lang w:eastAsia="es-ES"/>
        </w:rPr>
        <w:t>Fenisa</w:t>
      </w:r>
      <w:proofErr w:type="spellEnd"/>
      <w:r w:rsidRPr="00586BF8">
        <w:rPr>
          <w:rFonts w:ascii="Tahoma" w:eastAsia="Times New Roman" w:hAnsi="Tahoma" w:cs="Tahoma"/>
          <w:color w:val="353535"/>
          <w:sz w:val="18"/>
          <w:szCs w:val="18"/>
          <w:lang w:eastAsia="es-ES"/>
        </w:rPr>
        <w:t xml:space="preserve"> (como </w:t>
      </w:r>
      <w:proofErr w:type="spellStart"/>
      <w:r w:rsidRPr="00586BF8">
        <w:rPr>
          <w:rFonts w:ascii="Tahoma" w:eastAsia="Times New Roman" w:hAnsi="Tahoma" w:cs="Tahoma"/>
          <w:color w:val="353535"/>
          <w:sz w:val="18"/>
          <w:szCs w:val="18"/>
          <w:lang w:eastAsia="es-ES"/>
        </w:rPr>
        <w:t>Tisbea</w:t>
      </w:r>
      <w:proofErr w:type="spellEnd"/>
      <w:r w:rsidRPr="00586BF8">
        <w:rPr>
          <w:rFonts w:ascii="Tahoma" w:eastAsia="Times New Roman" w:hAnsi="Tahoma" w:cs="Tahoma"/>
          <w:color w:val="353535"/>
          <w:sz w:val="18"/>
          <w:szCs w:val="18"/>
          <w:lang w:eastAsia="es-ES"/>
        </w:rPr>
        <w:t xml:space="preserve"> en </w:t>
      </w:r>
      <w:r w:rsidRPr="00586BF8">
        <w:rPr>
          <w:rFonts w:ascii="Tahoma" w:eastAsia="Times New Roman" w:hAnsi="Tahoma" w:cs="Tahoma"/>
          <w:i/>
          <w:color w:val="353535"/>
          <w:sz w:val="18"/>
          <w:szCs w:val="18"/>
          <w:lang w:eastAsia="es-ES"/>
        </w:rPr>
        <w:t>El burlador de Sevilla</w:t>
      </w:r>
      <w:r>
        <w:rPr>
          <w:rFonts w:ascii="Tahoma" w:eastAsia="Times New Roman" w:hAnsi="Tahoma" w:cs="Tahoma"/>
          <w:color w:val="353535"/>
          <w:sz w:val="18"/>
          <w:szCs w:val="18"/>
          <w:lang w:eastAsia="es-ES"/>
        </w:rPr>
        <w:t>)</w:t>
      </w:r>
      <w:r w:rsidR="00BB7263">
        <w:rPr>
          <w:rFonts w:ascii="Tahoma" w:eastAsia="Times New Roman" w:hAnsi="Tahoma" w:cs="Tahoma"/>
          <w:color w:val="353535"/>
          <w:sz w:val="18"/>
          <w:szCs w:val="18"/>
          <w:lang w:eastAsia="es-ES"/>
        </w:rPr>
        <w:t>.</w:t>
      </w:r>
    </w:p>
    <w:p w14:paraId="6716B91D" w14:textId="3F51B9E3" w:rsidR="00BB7263" w:rsidRPr="00BB7263" w:rsidRDefault="00BB7263" w:rsidP="00BB7263">
      <w:pPr>
        <w:jc w:val="both"/>
        <w:rPr>
          <w:rFonts w:ascii="Tahoma" w:eastAsia="Times New Roman" w:hAnsi="Tahoma" w:cs="Tahoma"/>
          <w:color w:val="353535"/>
          <w:sz w:val="18"/>
          <w:szCs w:val="18"/>
          <w:lang w:eastAsia="es-ES"/>
        </w:rPr>
      </w:pPr>
      <w:r>
        <w:rPr>
          <w:rFonts w:ascii="Tahoma" w:eastAsia="Times New Roman" w:hAnsi="Tahoma" w:cs="Tahoma"/>
          <w:color w:val="353535"/>
          <w:sz w:val="18"/>
          <w:szCs w:val="18"/>
          <w:lang w:eastAsia="es-ES"/>
        </w:rPr>
        <w:t>E</w:t>
      </w:r>
      <w:r w:rsidRPr="00BB7263">
        <w:rPr>
          <w:rFonts w:ascii="Tahoma" w:eastAsia="Times New Roman" w:hAnsi="Tahoma" w:cs="Tahoma"/>
          <w:color w:val="353535"/>
          <w:sz w:val="18"/>
          <w:szCs w:val="18"/>
          <w:lang w:eastAsia="es-ES"/>
        </w:rPr>
        <w:t>s una historia de amor y de engaños entre hombres y mujeres, una historia que puede resultar a primera vista convencional, pero que tiene interés para los lectores modernos por ser abordada desde la perspectiva de la experiencia de una mujer, algo ciertamente poco habitual en el panorama del teatro del siglo XVII</w:t>
      </w:r>
      <w:r w:rsidR="00F00347">
        <w:rPr>
          <w:rFonts w:ascii="Tahoma" w:eastAsia="Times New Roman" w:hAnsi="Tahoma" w:cs="Tahoma"/>
          <w:color w:val="353535"/>
          <w:sz w:val="18"/>
          <w:szCs w:val="18"/>
          <w:lang w:eastAsia="es-ES"/>
        </w:rPr>
        <w:t>.</w:t>
      </w:r>
    </w:p>
    <w:p w14:paraId="6F5D2E16" w14:textId="77777777" w:rsidR="00BB7263" w:rsidRDefault="00BB7263" w:rsidP="00586BF8">
      <w:pPr>
        <w:spacing w:after="0" w:line="240" w:lineRule="auto"/>
        <w:jc w:val="both"/>
        <w:textAlignment w:val="baseline"/>
        <w:rPr>
          <w:rFonts w:ascii="Tahoma" w:eastAsia="Times New Roman" w:hAnsi="Tahoma" w:cs="Tahoma"/>
          <w:color w:val="353535"/>
          <w:sz w:val="18"/>
          <w:szCs w:val="18"/>
          <w:lang w:eastAsia="es-ES"/>
        </w:rPr>
      </w:pPr>
    </w:p>
    <w:p w14:paraId="7F3C04AD" w14:textId="77777777" w:rsidR="00BB7263" w:rsidRPr="00586BF8" w:rsidRDefault="00BB7263" w:rsidP="00586BF8">
      <w:pPr>
        <w:spacing w:after="0" w:line="240" w:lineRule="auto"/>
        <w:jc w:val="both"/>
        <w:textAlignment w:val="baseline"/>
        <w:rPr>
          <w:rFonts w:ascii="Tahoma" w:eastAsia="Times New Roman" w:hAnsi="Tahoma" w:cs="Tahoma"/>
          <w:color w:val="353535"/>
          <w:sz w:val="18"/>
          <w:szCs w:val="18"/>
          <w:lang w:eastAsia="es-ES"/>
        </w:rPr>
      </w:pPr>
    </w:p>
    <w:p w14:paraId="6D301246" w14:textId="77777777" w:rsidR="001E596B" w:rsidRPr="00E15674" w:rsidRDefault="001E596B" w:rsidP="008F3FC2">
      <w:pPr>
        <w:shd w:val="clear" w:color="auto" w:fill="FFFFFF"/>
        <w:spacing w:after="0" w:line="240" w:lineRule="auto"/>
        <w:jc w:val="both"/>
        <w:rPr>
          <w:rFonts w:ascii="Tahoma" w:hAnsi="Tahoma" w:cs="Tahoma"/>
          <w:sz w:val="18"/>
          <w:szCs w:val="18"/>
        </w:rPr>
      </w:pPr>
    </w:p>
    <w:p w14:paraId="6839E5FD" w14:textId="77777777" w:rsidR="001E596B" w:rsidRPr="00E15674" w:rsidRDefault="001E596B" w:rsidP="008F3FC2">
      <w:pPr>
        <w:shd w:val="clear" w:color="auto" w:fill="FFFFFF"/>
        <w:spacing w:after="0" w:line="240" w:lineRule="auto"/>
        <w:jc w:val="both"/>
        <w:rPr>
          <w:rFonts w:ascii="Tahoma" w:eastAsia="Times New Roman" w:hAnsi="Tahoma" w:cs="Tahoma"/>
          <w:b/>
          <w:color w:val="353535"/>
          <w:sz w:val="18"/>
          <w:szCs w:val="18"/>
          <w:lang w:eastAsia="es-ES"/>
        </w:rPr>
        <w:sectPr w:rsidR="001E596B" w:rsidRPr="00E15674" w:rsidSect="00BB0A62">
          <w:type w:val="continuous"/>
          <w:pgSz w:w="11906" w:h="16838"/>
          <w:pgMar w:top="720" w:right="720" w:bottom="720" w:left="720" w:header="708" w:footer="708" w:gutter="0"/>
          <w:cols w:space="708"/>
          <w:docGrid w:linePitch="360"/>
        </w:sectPr>
      </w:pPr>
    </w:p>
    <w:p w14:paraId="1038FDBE" w14:textId="77777777" w:rsidR="001E596B" w:rsidRPr="00E15674" w:rsidRDefault="001E596B" w:rsidP="008F3FC2">
      <w:pPr>
        <w:spacing w:after="0"/>
        <w:jc w:val="both"/>
        <w:rPr>
          <w:rFonts w:ascii="Tahoma" w:hAnsi="Tahoma"/>
          <w:b/>
          <w:sz w:val="18"/>
        </w:rPr>
      </w:pPr>
      <w:r w:rsidRPr="00E15674">
        <w:rPr>
          <w:rFonts w:ascii="Tahoma" w:hAnsi="Tahoma"/>
          <w:b/>
          <w:sz w:val="18"/>
        </w:rPr>
        <w:lastRenderedPageBreak/>
        <w:t>Elenco</w:t>
      </w:r>
    </w:p>
    <w:p w14:paraId="756B2BE6" w14:textId="77777777" w:rsidR="001E596B" w:rsidRPr="00E15674" w:rsidRDefault="001E596B" w:rsidP="008F3FC2">
      <w:pPr>
        <w:spacing w:after="0"/>
        <w:jc w:val="both"/>
        <w:rPr>
          <w:rFonts w:ascii="Tahoma" w:hAnsi="Tahoma"/>
          <w:b/>
          <w:sz w:val="18"/>
        </w:rPr>
      </w:pPr>
    </w:p>
    <w:p w14:paraId="2B801A81" w14:textId="77777777" w:rsidR="001E596B" w:rsidRPr="00E15674" w:rsidRDefault="001E596B" w:rsidP="008F3FC2">
      <w:pPr>
        <w:shd w:val="clear" w:color="auto" w:fill="FFFFFF"/>
        <w:spacing w:after="0" w:line="240" w:lineRule="auto"/>
        <w:jc w:val="both"/>
        <w:rPr>
          <w:rFonts w:ascii="Tahoma" w:eastAsia="Times New Roman" w:hAnsi="Tahoma" w:cs="Tahoma"/>
          <w:color w:val="353535"/>
          <w:sz w:val="18"/>
          <w:szCs w:val="18"/>
          <w:lang w:eastAsia="es-ES"/>
        </w:rPr>
        <w:sectPr w:rsidR="001E596B" w:rsidRPr="00E15674" w:rsidSect="00BB0A62">
          <w:type w:val="continuous"/>
          <w:pgSz w:w="11906" w:h="16838"/>
          <w:pgMar w:top="720" w:right="720" w:bottom="720" w:left="720" w:header="708" w:footer="708" w:gutter="0"/>
          <w:cols w:space="708"/>
          <w:docGrid w:linePitch="360"/>
        </w:sectPr>
      </w:pPr>
    </w:p>
    <w:p w14:paraId="14ED34E4" w14:textId="3243052D" w:rsidR="00430509" w:rsidRPr="00430509" w:rsidRDefault="00430509" w:rsidP="00430509">
      <w:pPr>
        <w:spacing w:after="0"/>
        <w:jc w:val="both"/>
        <w:rPr>
          <w:rFonts w:ascii="Tahoma" w:hAnsi="Tahoma" w:cs="Tahoma"/>
          <w:sz w:val="18"/>
          <w:szCs w:val="18"/>
        </w:rPr>
      </w:pPr>
      <w:r w:rsidRPr="00430509">
        <w:rPr>
          <w:rFonts w:ascii="Tahoma" w:hAnsi="Tahoma" w:cs="Tahoma"/>
          <w:sz w:val="18"/>
          <w:szCs w:val="18"/>
        </w:rPr>
        <w:lastRenderedPageBreak/>
        <w:t xml:space="preserve">Marcia: </w:t>
      </w:r>
      <w:r w:rsidRPr="00BB7263">
        <w:rPr>
          <w:rFonts w:ascii="Tahoma" w:hAnsi="Tahoma" w:cs="Tahoma"/>
          <w:b/>
          <w:sz w:val="18"/>
          <w:szCs w:val="18"/>
        </w:rPr>
        <w:t>Sagra Mielgo</w:t>
      </w:r>
    </w:p>
    <w:p w14:paraId="6B12D1BD" w14:textId="351D5302" w:rsidR="00430509" w:rsidRPr="00430509" w:rsidRDefault="00430509" w:rsidP="00430509">
      <w:pPr>
        <w:spacing w:after="0"/>
        <w:jc w:val="both"/>
        <w:rPr>
          <w:rFonts w:ascii="Tahoma" w:hAnsi="Tahoma" w:cs="Tahoma"/>
          <w:sz w:val="18"/>
          <w:szCs w:val="18"/>
        </w:rPr>
      </w:pPr>
      <w:proofErr w:type="spellStart"/>
      <w:r w:rsidRPr="00430509">
        <w:rPr>
          <w:rFonts w:ascii="Tahoma" w:hAnsi="Tahoma" w:cs="Tahoma"/>
          <w:sz w:val="18"/>
          <w:szCs w:val="18"/>
        </w:rPr>
        <w:t>Fenisa</w:t>
      </w:r>
      <w:proofErr w:type="spellEnd"/>
      <w:r>
        <w:rPr>
          <w:rFonts w:ascii="Tahoma" w:hAnsi="Tahoma" w:cs="Tahoma"/>
          <w:sz w:val="18"/>
          <w:szCs w:val="18"/>
        </w:rPr>
        <w:t xml:space="preserve">: </w:t>
      </w:r>
      <w:r w:rsidRPr="00BB7263">
        <w:rPr>
          <w:rFonts w:ascii="Tahoma" w:hAnsi="Tahoma" w:cs="Tahoma"/>
          <w:b/>
          <w:sz w:val="18"/>
          <w:szCs w:val="18"/>
        </w:rPr>
        <w:t>Susana Garrote</w:t>
      </w:r>
    </w:p>
    <w:p w14:paraId="4C052CDE" w14:textId="153063D1" w:rsidR="00430509" w:rsidRPr="00430509" w:rsidRDefault="00430509" w:rsidP="00430509">
      <w:pPr>
        <w:spacing w:after="0"/>
        <w:jc w:val="both"/>
        <w:rPr>
          <w:rFonts w:ascii="Tahoma" w:hAnsi="Tahoma" w:cs="Tahoma"/>
          <w:sz w:val="18"/>
          <w:szCs w:val="18"/>
        </w:rPr>
      </w:pPr>
      <w:r w:rsidRPr="00430509">
        <w:rPr>
          <w:rFonts w:ascii="Tahoma" w:hAnsi="Tahoma" w:cs="Tahoma"/>
          <w:sz w:val="18"/>
          <w:szCs w:val="18"/>
        </w:rPr>
        <w:t>Belisa</w:t>
      </w:r>
      <w:r>
        <w:rPr>
          <w:rFonts w:ascii="Tahoma" w:hAnsi="Tahoma" w:cs="Tahoma"/>
          <w:sz w:val="18"/>
          <w:szCs w:val="18"/>
        </w:rPr>
        <w:t xml:space="preserve">: </w:t>
      </w:r>
      <w:r w:rsidRPr="00BB7263">
        <w:rPr>
          <w:rFonts w:ascii="Tahoma" w:hAnsi="Tahoma" w:cs="Tahoma"/>
          <w:b/>
          <w:sz w:val="18"/>
          <w:szCs w:val="18"/>
        </w:rPr>
        <w:t>Carlos Manuel Diaz</w:t>
      </w:r>
    </w:p>
    <w:p w14:paraId="7D9723C6" w14:textId="2FB54C6A" w:rsidR="00430509" w:rsidRPr="00430509" w:rsidRDefault="00430509" w:rsidP="00430509">
      <w:pPr>
        <w:spacing w:after="0"/>
        <w:jc w:val="both"/>
        <w:rPr>
          <w:rFonts w:ascii="Tahoma" w:hAnsi="Tahoma" w:cs="Tahoma"/>
          <w:sz w:val="18"/>
          <w:szCs w:val="18"/>
        </w:rPr>
      </w:pPr>
      <w:r w:rsidRPr="00430509">
        <w:rPr>
          <w:rFonts w:ascii="Tahoma" w:hAnsi="Tahoma" w:cs="Tahoma"/>
          <w:sz w:val="18"/>
          <w:szCs w:val="18"/>
        </w:rPr>
        <w:t>Don Juan</w:t>
      </w:r>
      <w:r>
        <w:rPr>
          <w:rFonts w:ascii="Tahoma" w:hAnsi="Tahoma" w:cs="Tahoma"/>
          <w:sz w:val="18"/>
          <w:szCs w:val="18"/>
        </w:rPr>
        <w:t xml:space="preserve">: </w:t>
      </w:r>
      <w:r w:rsidRPr="00BB7263">
        <w:rPr>
          <w:rFonts w:ascii="Tahoma" w:hAnsi="Tahoma" w:cs="Tahoma"/>
          <w:b/>
          <w:sz w:val="18"/>
          <w:szCs w:val="18"/>
        </w:rPr>
        <w:t>Candela Arroyo</w:t>
      </w:r>
    </w:p>
    <w:p w14:paraId="2A446F0C" w14:textId="19596D19" w:rsidR="00430509" w:rsidRPr="00430509" w:rsidRDefault="00430509" w:rsidP="00430509">
      <w:pPr>
        <w:spacing w:after="0"/>
        <w:jc w:val="both"/>
        <w:rPr>
          <w:rFonts w:ascii="Tahoma" w:hAnsi="Tahoma" w:cs="Tahoma"/>
          <w:sz w:val="18"/>
          <w:szCs w:val="18"/>
        </w:rPr>
      </w:pPr>
      <w:r w:rsidRPr="00430509">
        <w:rPr>
          <w:rFonts w:ascii="Tahoma" w:hAnsi="Tahoma" w:cs="Tahoma"/>
          <w:sz w:val="18"/>
          <w:szCs w:val="18"/>
        </w:rPr>
        <w:t>León</w:t>
      </w:r>
      <w:r>
        <w:rPr>
          <w:rFonts w:ascii="Tahoma" w:hAnsi="Tahoma" w:cs="Tahoma"/>
          <w:sz w:val="18"/>
          <w:szCs w:val="18"/>
        </w:rPr>
        <w:t xml:space="preserve">: </w:t>
      </w:r>
      <w:r w:rsidRPr="00BB7263">
        <w:rPr>
          <w:rFonts w:ascii="Tahoma" w:hAnsi="Tahoma" w:cs="Tahoma"/>
          <w:b/>
          <w:sz w:val="18"/>
          <w:szCs w:val="18"/>
        </w:rPr>
        <w:t>Gabriel García</w:t>
      </w:r>
    </w:p>
    <w:p w14:paraId="1E64EC9D" w14:textId="4A99BC12" w:rsidR="00430509" w:rsidRPr="00430509" w:rsidRDefault="00430509" w:rsidP="00430509">
      <w:pPr>
        <w:spacing w:after="0"/>
        <w:jc w:val="both"/>
        <w:rPr>
          <w:rFonts w:ascii="Tahoma" w:hAnsi="Tahoma" w:cs="Tahoma"/>
          <w:sz w:val="18"/>
          <w:szCs w:val="18"/>
        </w:rPr>
      </w:pPr>
      <w:proofErr w:type="spellStart"/>
      <w:r w:rsidRPr="00430509">
        <w:rPr>
          <w:rFonts w:ascii="Tahoma" w:hAnsi="Tahoma" w:cs="Tahoma"/>
          <w:sz w:val="18"/>
          <w:szCs w:val="18"/>
        </w:rPr>
        <w:t>Liseo</w:t>
      </w:r>
      <w:proofErr w:type="spellEnd"/>
      <w:r>
        <w:rPr>
          <w:rFonts w:ascii="Tahoma" w:hAnsi="Tahoma" w:cs="Tahoma"/>
          <w:sz w:val="18"/>
          <w:szCs w:val="18"/>
        </w:rPr>
        <w:t xml:space="preserve">: </w:t>
      </w:r>
      <w:r w:rsidRPr="00BB7263">
        <w:rPr>
          <w:rFonts w:ascii="Tahoma" w:hAnsi="Tahoma" w:cs="Tahoma"/>
          <w:b/>
          <w:sz w:val="18"/>
          <w:szCs w:val="18"/>
        </w:rPr>
        <w:t xml:space="preserve">Rubén </w:t>
      </w:r>
      <w:proofErr w:type="spellStart"/>
      <w:r w:rsidRPr="00BB7263">
        <w:rPr>
          <w:rFonts w:ascii="Tahoma" w:hAnsi="Tahoma" w:cs="Tahoma"/>
          <w:b/>
          <w:sz w:val="18"/>
          <w:szCs w:val="18"/>
        </w:rPr>
        <w:t>Casteiva</w:t>
      </w:r>
      <w:proofErr w:type="spellEnd"/>
    </w:p>
    <w:p w14:paraId="20D600EE" w14:textId="4A6388FC" w:rsidR="00430509" w:rsidRPr="00430509" w:rsidRDefault="00430509" w:rsidP="00430509">
      <w:pPr>
        <w:spacing w:after="0"/>
        <w:jc w:val="both"/>
        <w:rPr>
          <w:rFonts w:ascii="Tahoma" w:hAnsi="Tahoma" w:cs="Tahoma"/>
          <w:sz w:val="18"/>
          <w:szCs w:val="18"/>
        </w:rPr>
      </w:pPr>
      <w:r w:rsidRPr="00430509">
        <w:rPr>
          <w:rFonts w:ascii="Tahoma" w:hAnsi="Tahoma" w:cs="Tahoma"/>
          <w:sz w:val="18"/>
          <w:szCs w:val="18"/>
        </w:rPr>
        <w:t>Laura</w:t>
      </w:r>
      <w:r>
        <w:rPr>
          <w:rFonts w:ascii="Tahoma" w:hAnsi="Tahoma" w:cs="Tahoma"/>
          <w:sz w:val="18"/>
          <w:szCs w:val="18"/>
        </w:rPr>
        <w:t xml:space="preserve">: </w:t>
      </w:r>
      <w:r w:rsidRPr="00BB7263">
        <w:rPr>
          <w:rFonts w:ascii="Tahoma" w:hAnsi="Tahoma" w:cs="Tahoma"/>
          <w:b/>
          <w:sz w:val="18"/>
          <w:szCs w:val="18"/>
        </w:rPr>
        <w:t>Teresa Ases</w:t>
      </w:r>
    </w:p>
    <w:p w14:paraId="4CEE5F49" w14:textId="4C911A6A" w:rsidR="00430509" w:rsidRPr="00430509" w:rsidRDefault="00430509" w:rsidP="00430509">
      <w:pPr>
        <w:spacing w:after="0"/>
        <w:jc w:val="both"/>
        <w:rPr>
          <w:rFonts w:ascii="Tahoma" w:hAnsi="Tahoma" w:cs="Tahoma"/>
          <w:sz w:val="18"/>
          <w:szCs w:val="18"/>
        </w:rPr>
      </w:pPr>
      <w:r w:rsidRPr="00430509">
        <w:rPr>
          <w:rFonts w:ascii="Tahoma" w:hAnsi="Tahoma" w:cs="Tahoma"/>
          <w:sz w:val="18"/>
          <w:szCs w:val="18"/>
        </w:rPr>
        <w:t>Gerardo</w:t>
      </w:r>
      <w:r>
        <w:rPr>
          <w:rFonts w:ascii="Tahoma" w:hAnsi="Tahoma" w:cs="Tahoma"/>
          <w:sz w:val="18"/>
          <w:szCs w:val="18"/>
        </w:rPr>
        <w:t xml:space="preserve">: </w:t>
      </w:r>
      <w:r w:rsidRPr="00BB7263">
        <w:rPr>
          <w:rFonts w:ascii="Tahoma" w:hAnsi="Tahoma" w:cs="Tahoma"/>
          <w:b/>
          <w:sz w:val="18"/>
          <w:szCs w:val="18"/>
        </w:rPr>
        <w:t>Daniel Acebes</w:t>
      </w:r>
    </w:p>
    <w:p w14:paraId="6518CE38" w14:textId="77777777" w:rsidR="001E596B" w:rsidRPr="000C434E" w:rsidRDefault="001E596B" w:rsidP="008F3FC2">
      <w:pPr>
        <w:spacing w:after="0" w:line="216" w:lineRule="auto"/>
        <w:jc w:val="both"/>
        <w:rPr>
          <w:rFonts w:ascii="Tahoma" w:hAnsi="Tahoma" w:cs="Tahoma"/>
          <w:bCs/>
          <w:strike/>
          <w:sz w:val="18"/>
          <w:szCs w:val="18"/>
        </w:rPr>
      </w:pPr>
    </w:p>
    <w:p w14:paraId="1EBAFCC3" w14:textId="77777777" w:rsidR="00BB7263" w:rsidRDefault="00BB7263" w:rsidP="008F3FC2">
      <w:pPr>
        <w:spacing w:after="0" w:line="216" w:lineRule="auto"/>
        <w:jc w:val="both"/>
        <w:rPr>
          <w:rFonts w:ascii="Tahoma" w:hAnsi="Tahoma"/>
          <w:b/>
          <w:sz w:val="18"/>
        </w:rPr>
      </w:pPr>
    </w:p>
    <w:p w14:paraId="03AC3049" w14:textId="77777777" w:rsidR="001E596B" w:rsidRPr="00430509" w:rsidRDefault="001E596B" w:rsidP="008F3FC2">
      <w:pPr>
        <w:spacing w:after="0" w:line="216" w:lineRule="auto"/>
        <w:jc w:val="both"/>
        <w:rPr>
          <w:rFonts w:ascii="Tahoma" w:hAnsi="Tahoma"/>
          <w:b/>
          <w:sz w:val="18"/>
        </w:rPr>
      </w:pPr>
      <w:r w:rsidRPr="00430509">
        <w:rPr>
          <w:rFonts w:ascii="Tahoma" w:hAnsi="Tahoma"/>
          <w:b/>
          <w:sz w:val="18"/>
        </w:rPr>
        <w:lastRenderedPageBreak/>
        <w:t>Equipo artístico y técnico</w:t>
      </w:r>
    </w:p>
    <w:p w14:paraId="7FC5103F" w14:textId="77777777" w:rsidR="001E596B" w:rsidRPr="00430509" w:rsidRDefault="001E596B" w:rsidP="008F3FC2">
      <w:pPr>
        <w:spacing w:after="0" w:line="216" w:lineRule="auto"/>
        <w:jc w:val="both"/>
        <w:rPr>
          <w:rFonts w:ascii="Tahoma" w:hAnsi="Tahoma" w:cs="Tahoma"/>
          <w:bCs/>
          <w:sz w:val="18"/>
          <w:szCs w:val="18"/>
        </w:rPr>
      </w:pPr>
    </w:p>
    <w:p w14:paraId="7D51237B" w14:textId="19E24026" w:rsidR="00430509" w:rsidRPr="00BB7263" w:rsidRDefault="00430509" w:rsidP="00BB7263">
      <w:pPr>
        <w:spacing w:after="0" w:line="216" w:lineRule="auto"/>
        <w:jc w:val="both"/>
        <w:rPr>
          <w:rFonts w:ascii="Tahoma" w:hAnsi="Tahoma" w:cs="Tahoma"/>
          <w:bCs/>
          <w:sz w:val="18"/>
          <w:szCs w:val="18"/>
        </w:rPr>
      </w:pPr>
      <w:r w:rsidRPr="00BB7263">
        <w:rPr>
          <w:rFonts w:ascii="Tahoma" w:hAnsi="Tahoma" w:cs="Tahoma"/>
          <w:bCs/>
          <w:sz w:val="18"/>
          <w:szCs w:val="18"/>
        </w:rPr>
        <w:t>Asesor</w:t>
      </w:r>
      <w:r w:rsidR="00BB7263">
        <w:rPr>
          <w:rFonts w:ascii="Tahoma" w:hAnsi="Tahoma" w:cs="Tahoma"/>
          <w:bCs/>
          <w:sz w:val="18"/>
          <w:szCs w:val="18"/>
        </w:rPr>
        <w:t>ía</w:t>
      </w:r>
      <w:r w:rsidRPr="00BB7263">
        <w:rPr>
          <w:rFonts w:ascii="Tahoma" w:hAnsi="Tahoma" w:cs="Tahoma"/>
          <w:bCs/>
          <w:sz w:val="18"/>
          <w:szCs w:val="18"/>
        </w:rPr>
        <w:t xml:space="preserve"> de verso</w:t>
      </w:r>
      <w:r w:rsidR="00BB7263" w:rsidRPr="00BB7263">
        <w:rPr>
          <w:rFonts w:ascii="Tahoma" w:hAnsi="Tahoma" w:cs="Tahoma"/>
          <w:bCs/>
          <w:sz w:val="18"/>
          <w:szCs w:val="18"/>
        </w:rPr>
        <w:t xml:space="preserve">: </w:t>
      </w:r>
      <w:r w:rsidR="00BB7263" w:rsidRPr="00BB7263">
        <w:rPr>
          <w:rFonts w:ascii="Tahoma" w:hAnsi="Tahoma" w:cs="Tahoma"/>
          <w:b/>
          <w:bCs/>
          <w:sz w:val="18"/>
          <w:szCs w:val="18"/>
        </w:rPr>
        <w:t>A</w:t>
      </w:r>
      <w:r w:rsidRPr="00BB7263">
        <w:rPr>
          <w:rFonts w:ascii="Tahoma" w:hAnsi="Tahoma" w:cs="Tahoma"/>
          <w:b/>
          <w:bCs/>
          <w:sz w:val="18"/>
          <w:szCs w:val="18"/>
        </w:rPr>
        <w:t>lejandra Mayo</w:t>
      </w:r>
      <w:r w:rsidRPr="00BB7263">
        <w:rPr>
          <w:rFonts w:ascii="Tahoma" w:hAnsi="Tahoma" w:cs="Tahoma"/>
          <w:bCs/>
          <w:sz w:val="18"/>
          <w:szCs w:val="18"/>
        </w:rPr>
        <w:t xml:space="preserve"> </w:t>
      </w:r>
    </w:p>
    <w:p w14:paraId="2CCB29B5" w14:textId="101AE10F" w:rsidR="00430509" w:rsidRPr="00BB7263" w:rsidRDefault="00430509" w:rsidP="00BB7263">
      <w:pPr>
        <w:spacing w:after="0" w:line="216" w:lineRule="auto"/>
        <w:jc w:val="both"/>
        <w:rPr>
          <w:rFonts w:ascii="Tahoma" w:hAnsi="Tahoma" w:cs="Tahoma"/>
          <w:bCs/>
          <w:sz w:val="18"/>
          <w:szCs w:val="18"/>
        </w:rPr>
      </w:pPr>
      <w:r w:rsidRPr="00BB7263">
        <w:rPr>
          <w:rFonts w:ascii="Tahoma" w:hAnsi="Tahoma" w:cs="Tahoma"/>
          <w:bCs/>
          <w:sz w:val="18"/>
          <w:szCs w:val="18"/>
        </w:rPr>
        <w:t>Escenografía</w:t>
      </w:r>
      <w:r w:rsidR="00BB7263" w:rsidRPr="00BB7263">
        <w:rPr>
          <w:rFonts w:ascii="Tahoma" w:hAnsi="Tahoma" w:cs="Tahoma"/>
          <w:bCs/>
          <w:sz w:val="18"/>
          <w:szCs w:val="18"/>
        </w:rPr>
        <w:t xml:space="preserve">: </w:t>
      </w:r>
      <w:r w:rsidRPr="00BB7263">
        <w:rPr>
          <w:rFonts w:ascii="Tahoma" w:hAnsi="Tahoma" w:cs="Tahoma"/>
          <w:b/>
          <w:bCs/>
          <w:sz w:val="18"/>
          <w:szCs w:val="18"/>
        </w:rPr>
        <w:t xml:space="preserve">Gabriel Moreno/ </w:t>
      </w:r>
      <w:proofErr w:type="spellStart"/>
      <w:r w:rsidRPr="00BB7263">
        <w:rPr>
          <w:rFonts w:ascii="Tahoma" w:hAnsi="Tahoma" w:cs="Tahoma"/>
          <w:b/>
          <w:bCs/>
          <w:sz w:val="18"/>
          <w:szCs w:val="18"/>
        </w:rPr>
        <w:t>Diagoras</w:t>
      </w:r>
      <w:proofErr w:type="spellEnd"/>
      <w:r w:rsidRPr="00BB7263">
        <w:rPr>
          <w:rFonts w:ascii="Tahoma" w:hAnsi="Tahoma" w:cs="Tahoma"/>
          <w:b/>
          <w:bCs/>
          <w:sz w:val="18"/>
          <w:szCs w:val="18"/>
        </w:rPr>
        <w:t xml:space="preserve"> </w:t>
      </w:r>
      <w:proofErr w:type="spellStart"/>
      <w:r w:rsidRPr="00BB7263">
        <w:rPr>
          <w:rFonts w:ascii="Tahoma" w:hAnsi="Tahoma" w:cs="Tahoma"/>
          <w:b/>
          <w:bCs/>
          <w:sz w:val="18"/>
          <w:szCs w:val="18"/>
        </w:rPr>
        <w:t>prod</w:t>
      </w:r>
      <w:proofErr w:type="spellEnd"/>
      <w:r w:rsidRPr="00BB7263">
        <w:rPr>
          <w:rFonts w:ascii="Tahoma" w:hAnsi="Tahoma" w:cs="Tahoma"/>
          <w:b/>
          <w:bCs/>
          <w:sz w:val="18"/>
          <w:szCs w:val="18"/>
        </w:rPr>
        <w:t>.</w:t>
      </w:r>
    </w:p>
    <w:p w14:paraId="090BE0B2" w14:textId="763031CB" w:rsidR="00430509" w:rsidRPr="00BB7263" w:rsidRDefault="00430509" w:rsidP="00BB7263">
      <w:pPr>
        <w:spacing w:after="0" w:line="216" w:lineRule="auto"/>
        <w:jc w:val="both"/>
        <w:rPr>
          <w:rFonts w:ascii="Tahoma" w:hAnsi="Tahoma" w:cs="Tahoma"/>
          <w:bCs/>
          <w:sz w:val="18"/>
          <w:szCs w:val="18"/>
        </w:rPr>
      </w:pPr>
      <w:r w:rsidRPr="00BB7263">
        <w:rPr>
          <w:rFonts w:ascii="Tahoma" w:hAnsi="Tahoma" w:cs="Tahoma"/>
          <w:bCs/>
          <w:sz w:val="18"/>
          <w:szCs w:val="18"/>
        </w:rPr>
        <w:t>Vestuario</w:t>
      </w:r>
      <w:r w:rsidR="00BB7263" w:rsidRPr="00BB7263">
        <w:rPr>
          <w:rFonts w:ascii="Tahoma" w:hAnsi="Tahoma" w:cs="Tahoma"/>
          <w:bCs/>
          <w:sz w:val="18"/>
          <w:szCs w:val="18"/>
        </w:rPr>
        <w:t xml:space="preserve">: </w:t>
      </w:r>
      <w:r w:rsidRPr="00BB7263">
        <w:rPr>
          <w:rFonts w:ascii="Tahoma" w:hAnsi="Tahoma" w:cs="Tahoma"/>
          <w:b/>
          <w:bCs/>
          <w:sz w:val="18"/>
          <w:szCs w:val="18"/>
        </w:rPr>
        <w:t xml:space="preserve">Dani Maya / </w:t>
      </w:r>
      <w:proofErr w:type="spellStart"/>
      <w:r w:rsidRPr="00BB7263">
        <w:rPr>
          <w:rFonts w:ascii="Tahoma" w:hAnsi="Tahoma" w:cs="Tahoma"/>
          <w:b/>
          <w:bCs/>
          <w:sz w:val="18"/>
          <w:szCs w:val="18"/>
        </w:rPr>
        <w:t>Calabush</w:t>
      </w:r>
      <w:proofErr w:type="spellEnd"/>
      <w:r w:rsidRPr="00BB7263">
        <w:rPr>
          <w:rFonts w:ascii="Tahoma" w:hAnsi="Tahoma" w:cs="Tahoma"/>
          <w:b/>
          <w:bCs/>
          <w:sz w:val="18"/>
          <w:szCs w:val="18"/>
        </w:rPr>
        <w:t xml:space="preserve"> s.l</w:t>
      </w:r>
      <w:r w:rsidR="008F34B7">
        <w:rPr>
          <w:rFonts w:ascii="Tahoma" w:hAnsi="Tahoma" w:cs="Tahoma"/>
          <w:b/>
          <w:bCs/>
          <w:sz w:val="18"/>
          <w:szCs w:val="18"/>
        </w:rPr>
        <w:t>.</w:t>
      </w:r>
    </w:p>
    <w:p w14:paraId="27B7BB45" w14:textId="4848B67D" w:rsidR="00430509" w:rsidRPr="00BB7263" w:rsidRDefault="00430509" w:rsidP="00BB7263">
      <w:pPr>
        <w:spacing w:after="0" w:line="216" w:lineRule="auto"/>
        <w:jc w:val="both"/>
        <w:rPr>
          <w:rFonts w:ascii="Tahoma" w:hAnsi="Tahoma" w:cs="Tahoma"/>
          <w:bCs/>
          <w:sz w:val="18"/>
          <w:szCs w:val="18"/>
        </w:rPr>
      </w:pPr>
      <w:r w:rsidRPr="00BB7263">
        <w:rPr>
          <w:rFonts w:ascii="Tahoma" w:hAnsi="Tahoma" w:cs="Tahoma"/>
          <w:bCs/>
          <w:sz w:val="18"/>
          <w:szCs w:val="18"/>
        </w:rPr>
        <w:t>Diseño de iluminación</w:t>
      </w:r>
      <w:r w:rsidR="00BB7263" w:rsidRPr="00BB7263">
        <w:rPr>
          <w:rFonts w:ascii="Tahoma" w:hAnsi="Tahoma" w:cs="Tahoma"/>
          <w:bCs/>
          <w:sz w:val="18"/>
          <w:szCs w:val="18"/>
        </w:rPr>
        <w:t xml:space="preserve">: </w:t>
      </w:r>
      <w:r w:rsidRPr="00BB7263">
        <w:rPr>
          <w:rFonts w:ascii="Tahoma" w:hAnsi="Tahoma" w:cs="Tahoma"/>
          <w:b/>
          <w:bCs/>
          <w:sz w:val="18"/>
          <w:szCs w:val="18"/>
        </w:rPr>
        <w:t>Antonio Gonzalo (Otto)</w:t>
      </w:r>
    </w:p>
    <w:p w14:paraId="4E981F28" w14:textId="54384676" w:rsidR="00430509" w:rsidRPr="00BB7263" w:rsidRDefault="00430509" w:rsidP="00BB7263">
      <w:pPr>
        <w:spacing w:after="0" w:line="216" w:lineRule="auto"/>
        <w:jc w:val="both"/>
        <w:rPr>
          <w:rFonts w:ascii="Tahoma" w:hAnsi="Tahoma" w:cs="Tahoma"/>
          <w:bCs/>
          <w:sz w:val="18"/>
          <w:szCs w:val="18"/>
        </w:rPr>
      </w:pPr>
      <w:r w:rsidRPr="00BB7263">
        <w:rPr>
          <w:rFonts w:ascii="Tahoma" w:hAnsi="Tahoma" w:cs="Tahoma"/>
          <w:bCs/>
          <w:sz w:val="18"/>
          <w:szCs w:val="18"/>
        </w:rPr>
        <w:t>Diseño Gráfico</w:t>
      </w:r>
      <w:r w:rsidR="00BB7263" w:rsidRPr="00BB7263">
        <w:rPr>
          <w:rFonts w:ascii="Tahoma" w:hAnsi="Tahoma" w:cs="Tahoma"/>
          <w:bCs/>
          <w:sz w:val="18"/>
          <w:szCs w:val="18"/>
        </w:rPr>
        <w:t xml:space="preserve">: </w:t>
      </w:r>
      <w:r w:rsidRPr="00BB7263">
        <w:rPr>
          <w:rFonts w:ascii="Tahoma" w:hAnsi="Tahoma" w:cs="Tahoma"/>
          <w:b/>
          <w:bCs/>
          <w:sz w:val="18"/>
          <w:szCs w:val="18"/>
        </w:rPr>
        <w:t>Dani Maya</w:t>
      </w:r>
    </w:p>
    <w:p w14:paraId="3CF01A3F" w14:textId="17C3B9BD" w:rsidR="00430509" w:rsidRPr="00BB7263" w:rsidRDefault="00430509" w:rsidP="00BB7263">
      <w:pPr>
        <w:spacing w:after="0" w:line="216" w:lineRule="auto"/>
        <w:jc w:val="both"/>
        <w:rPr>
          <w:rFonts w:ascii="Tahoma" w:hAnsi="Tahoma" w:cs="Tahoma"/>
          <w:bCs/>
          <w:sz w:val="18"/>
          <w:szCs w:val="18"/>
        </w:rPr>
      </w:pPr>
      <w:r w:rsidRPr="00BB7263">
        <w:rPr>
          <w:rFonts w:ascii="Tahoma" w:hAnsi="Tahoma" w:cs="Tahoma"/>
          <w:bCs/>
          <w:sz w:val="18"/>
          <w:szCs w:val="18"/>
        </w:rPr>
        <w:t>Ayudante de dirección</w:t>
      </w:r>
      <w:r w:rsidR="00BB7263" w:rsidRPr="00BB7263">
        <w:rPr>
          <w:rFonts w:ascii="Tahoma" w:hAnsi="Tahoma" w:cs="Tahoma"/>
          <w:bCs/>
          <w:sz w:val="18"/>
          <w:szCs w:val="18"/>
        </w:rPr>
        <w:t xml:space="preserve">: </w:t>
      </w:r>
      <w:r w:rsidRPr="00BB7263">
        <w:rPr>
          <w:rFonts w:ascii="Tahoma" w:hAnsi="Tahoma" w:cs="Tahoma"/>
          <w:b/>
          <w:bCs/>
          <w:sz w:val="18"/>
          <w:szCs w:val="18"/>
        </w:rPr>
        <w:t>Alejandra Mayo</w:t>
      </w:r>
    </w:p>
    <w:p w14:paraId="622BBF1F" w14:textId="308B4702" w:rsidR="00430509" w:rsidRDefault="00430509" w:rsidP="00BB7263">
      <w:pPr>
        <w:spacing w:after="0" w:line="216" w:lineRule="auto"/>
        <w:jc w:val="both"/>
        <w:rPr>
          <w:rFonts w:ascii="Tahoma" w:hAnsi="Tahoma" w:cs="Tahoma"/>
          <w:bCs/>
          <w:sz w:val="18"/>
          <w:szCs w:val="18"/>
        </w:rPr>
      </w:pPr>
      <w:r w:rsidRPr="00BB7263">
        <w:rPr>
          <w:rFonts w:ascii="Tahoma" w:hAnsi="Tahoma" w:cs="Tahoma"/>
          <w:bCs/>
          <w:sz w:val="18"/>
          <w:szCs w:val="18"/>
        </w:rPr>
        <w:t>Dirección</w:t>
      </w:r>
      <w:r w:rsidR="00BB7263" w:rsidRPr="00BB7263">
        <w:rPr>
          <w:rFonts w:ascii="Tahoma" w:hAnsi="Tahoma" w:cs="Tahoma"/>
          <w:bCs/>
          <w:sz w:val="18"/>
          <w:szCs w:val="18"/>
        </w:rPr>
        <w:t xml:space="preserve">: </w:t>
      </w:r>
      <w:r w:rsidRPr="00BB7263">
        <w:rPr>
          <w:rFonts w:ascii="Tahoma" w:hAnsi="Tahoma" w:cs="Tahoma"/>
          <w:b/>
          <w:bCs/>
          <w:sz w:val="18"/>
          <w:szCs w:val="18"/>
        </w:rPr>
        <w:t>Daniel Acebes</w:t>
      </w:r>
    </w:p>
    <w:p w14:paraId="4AB94986" w14:textId="1CA38597" w:rsidR="00BB7263" w:rsidRPr="00BB7263" w:rsidRDefault="00BB7263" w:rsidP="00BB7263">
      <w:pPr>
        <w:spacing w:after="0" w:line="216" w:lineRule="auto"/>
        <w:jc w:val="both"/>
        <w:rPr>
          <w:rFonts w:ascii="Tahoma" w:hAnsi="Tahoma" w:cs="Tahoma"/>
          <w:bCs/>
          <w:sz w:val="18"/>
          <w:szCs w:val="18"/>
        </w:rPr>
      </w:pPr>
      <w:r>
        <w:rPr>
          <w:rFonts w:ascii="Tahoma" w:hAnsi="Tahoma" w:cs="Tahoma"/>
          <w:bCs/>
          <w:sz w:val="18"/>
          <w:szCs w:val="18"/>
        </w:rPr>
        <w:t xml:space="preserve">Producción y distribución: </w:t>
      </w:r>
      <w:proofErr w:type="spellStart"/>
      <w:r w:rsidRPr="00BB7263">
        <w:rPr>
          <w:rFonts w:ascii="Tahoma" w:hAnsi="Tahoma" w:cs="Tahoma"/>
          <w:b/>
          <w:bCs/>
          <w:sz w:val="18"/>
          <w:szCs w:val="18"/>
        </w:rPr>
        <w:t>Diagoras</w:t>
      </w:r>
      <w:proofErr w:type="spellEnd"/>
      <w:r w:rsidRPr="00BB7263">
        <w:rPr>
          <w:rFonts w:ascii="Tahoma" w:hAnsi="Tahoma" w:cs="Tahoma"/>
          <w:b/>
          <w:bCs/>
          <w:sz w:val="18"/>
          <w:szCs w:val="18"/>
        </w:rPr>
        <w:t xml:space="preserve"> Producciones</w:t>
      </w:r>
    </w:p>
    <w:p w14:paraId="6E5AF302" w14:textId="77777777" w:rsidR="00430509" w:rsidRDefault="00430509" w:rsidP="008F3FC2">
      <w:pPr>
        <w:pStyle w:val="general"/>
        <w:contextualSpacing/>
        <w:jc w:val="both"/>
        <w:rPr>
          <w:rFonts w:eastAsia="Calibri"/>
          <w:b/>
          <w:bCs/>
          <w:lang w:eastAsia="es-ES"/>
        </w:rPr>
        <w:sectPr w:rsidR="00430509" w:rsidSect="003C78E4">
          <w:type w:val="continuous"/>
          <w:pgSz w:w="11906" w:h="16838"/>
          <w:pgMar w:top="720" w:right="720" w:bottom="720" w:left="720" w:header="708" w:footer="708" w:gutter="0"/>
          <w:cols w:num="2" w:space="708"/>
          <w:docGrid w:linePitch="360"/>
        </w:sectPr>
      </w:pPr>
    </w:p>
    <w:p w14:paraId="5B966133" w14:textId="77777777" w:rsidR="001E596B" w:rsidRPr="00970EA0" w:rsidRDefault="001E596B" w:rsidP="008F3FC2">
      <w:pPr>
        <w:pStyle w:val="general"/>
        <w:contextualSpacing/>
        <w:jc w:val="both"/>
        <w:rPr>
          <w:rFonts w:eastAsia="Calibri"/>
          <w:b/>
          <w:bCs/>
          <w:lang w:eastAsia="es-ES"/>
        </w:rPr>
      </w:pPr>
    </w:p>
    <w:p w14:paraId="331BBDD7" w14:textId="77777777" w:rsidR="001E596B" w:rsidRDefault="001E596B" w:rsidP="008F3FC2">
      <w:pPr>
        <w:pStyle w:val="general"/>
        <w:contextualSpacing/>
        <w:jc w:val="both"/>
      </w:pPr>
    </w:p>
    <w:p w14:paraId="4A4EB28D" w14:textId="77777777" w:rsidR="001E596B" w:rsidRDefault="001E596B" w:rsidP="008F3FC2">
      <w:pPr>
        <w:pStyle w:val="general"/>
        <w:contextualSpacing/>
        <w:jc w:val="both"/>
      </w:pPr>
    </w:p>
    <w:p w14:paraId="4824B612" w14:textId="77777777" w:rsidR="001E596B" w:rsidRDefault="001E596B" w:rsidP="008F3FC2">
      <w:pPr>
        <w:pStyle w:val="general"/>
        <w:contextualSpacing/>
        <w:jc w:val="both"/>
      </w:pPr>
    </w:p>
    <w:p w14:paraId="63C5C28E" w14:textId="77777777" w:rsidR="001E596B" w:rsidRDefault="001E596B" w:rsidP="008F3FC2">
      <w:pPr>
        <w:jc w:val="both"/>
        <w:sectPr w:rsidR="001E596B" w:rsidSect="001E596B">
          <w:type w:val="continuous"/>
          <w:pgSz w:w="11906" w:h="16838"/>
          <w:pgMar w:top="720" w:right="720" w:bottom="720" w:left="720" w:header="708" w:footer="708" w:gutter="0"/>
          <w:cols w:num="2" w:space="708"/>
          <w:docGrid w:linePitch="360"/>
        </w:sectPr>
      </w:pPr>
    </w:p>
    <w:p w14:paraId="286C5B15" w14:textId="5C66833E" w:rsidR="007B4150" w:rsidRDefault="007B4150" w:rsidP="008F3FC2">
      <w:pPr>
        <w:jc w:val="both"/>
        <w:rPr>
          <w:rFonts w:ascii="Tahoma" w:eastAsia="Times New Roman" w:hAnsi="Tahoma" w:cs="Tahoma"/>
          <w:color w:val="353535"/>
          <w:sz w:val="18"/>
          <w:szCs w:val="18"/>
          <w:lang w:eastAsia="es-ES"/>
        </w:rPr>
      </w:pPr>
      <w:r>
        <w:lastRenderedPageBreak/>
        <w:br w:type="page"/>
      </w:r>
    </w:p>
    <w:p w14:paraId="074D50CD" w14:textId="271B56A5" w:rsidR="001C0BD3" w:rsidRPr="00E051F5" w:rsidRDefault="005D0E96" w:rsidP="008F3FC2">
      <w:pPr>
        <w:pStyle w:val="general"/>
        <w:spacing w:line="240" w:lineRule="auto"/>
        <w:contextualSpacing/>
        <w:jc w:val="both"/>
        <w:rPr>
          <w:i/>
        </w:rPr>
      </w:pPr>
      <w:r w:rsidRPr="00E051F5">
        <w:rPr>
          <w:i/>
          <w:noProof/>
          <w:lang w:eastAsia="es-ES"/>
        </w:rPr>
        <w:lastRenderedPageBreak/>
        <w:drawing>
          <wp:anchor distT="0" distB="0" distL="114300" distR="114300" simplePos="0" relativeHeight="251727872" behindDoc="0" locked="0" layoutInCell="1" allowOverlap="1" wp14:anchorId="68657786" wp14:editId="1CE6E2E6">
            <wp:simplePos x="0" y="0"/>
            <wp:positionH relativeFrom="column">
              <wp:posOffset>5966460</wp:posOffset>
            </wp:positionH>
            <wp:positionV relativeFrom="paragraph">
              <wp:posOffset>426720</wp:posOffset>
            </wp:positionV>
            <wp:extent cx="285750" cy="285750"/>
            <wp:effectExtent l="0" t="0" r="0" b="0"/>
            <wp:wrapNone/>
            <wp:docPr id="23" name="Picture 14" descr="http://www.olmedo.es/olmedoclasico/sites/default/files/imagenes/taxonomia/buclemagneticoindivi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 name="Picture 14" descr="http://www.olmedo.es/olmedoclasico/sites/default/files/imagenes/taxonomia/buclemagneticoindividu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xtLst/>
                  </pic:spPr>
                </pic:pic>
              </a:graphicData>
            </a:graphic>
          </wp:anchor>
        </w:drawing>
      </w:r>
      <w:r w:rsidRPr="00E051F5">
        <w:rPr>
          <w:i/>
          <w:noProof/>
          <w:lang w:eastAsia="es-ES"/>
        </w:rPr>
        <w:drawing>
          <wp:anchor distT="0" distB="0" distL="114300" distR="114300" simplePos="0" relativeHeight="251726848" behindDoc="0" locked="0" layoutInCell="1" allowOverlap="1" wp14:anchorId="2EAAB5AC" wp14:editId="67D2CBF2">
            <wp:simplePos x="0" y="0"/>
            <wp:positionH relativeFrom="column">
              <wp:posOffset>5966460</wp:posOffset>
            </wp:positionH>
            <wp:positionV relativeFrom="paragraph">
              <wp:posOffset>-9525</wp:posOffset>
            </wp:positionV>
            <wp:extent cx="285750" cy="285750"/>
            <wp:effectExtent l="0" t="0" r="0" b="0"/>
            <wp:wrapNone/>
            <wp:docPr id="22" name="Picture 12" descr="http://www.olmedo.es/olmedoclasico/sites/default/files/imagenes/taxonomia/sonidosalaauricula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 name="Picture 12" descr="http://www.olmedo.es/olmedoclasico/sites/default/files/imagenes/taxonomia/sonidosalaauriculare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xtLst/>
                  </pic:spPr>
                </pic:pic>
              </a:graphicData>
            </a:graphic>
          </wp:anchor>
        </w:drawing>
      </w:r>
      <w:r w:rsidR="001E596B" w:rsidRPr="00E051F5">
        <w:t>Miércoles 1</w:t>
      </w:r>
      <w:r w:rsidR="002B1EA7" w:rsidRPr="00E051F5">
        <w:t>7</w:t>
      </w:r>
    </w:p>
    <w:p w14:paraId="58211520" w14:textId="12B0E51D" w:rsidR="003C78E4" w:rsidRPr="00E80844" w:rsidRDefault="00F73328" w:rsidP="008F3FC2">
      <w:pPr>
        <w:pStyle w:val="general"/>
        <w:spacing w:line="240" w:lineRule="auto"/>
        <w:contextualSpacing/>
        <w:jc w:val="both"/>
        <w:rPr>
          <w:b/>
          <w:i/>
        </w:rPr>
      </w:pPr>
      <w:r>
        <w:rPr>
          <w:b/>
          <w:i/>
        </w:rPr>
        <w:t>El perro del hortelano</w:t>
      </w:r>
    </w:p>
    <w:p w14:paraId="08344BB6" w14:textId="0A311F8D" w:rsidR="003C78E4" w:rsidRPr="00F37C16" w:rsidRDefault="00F73328" w:rsidP="008F3FC2">
      <w:pPr>
        <w:pStyle w:val="general"/>
        <w:spacing w:line="240" w:lineRule="auto"/>
        <w:contextualSpacing/>
        <w:jc w:val="both"/>
      </w:pPr>
      <w:r>
        <w:t>Lope de Vega</w:t>
      </w:r>
    </w:p>
    <w:p w14:paraId="59494BD9" w14:textId="77777777" w:rsidR="003C78E4" w:rsidRDefault="003C78E4" w:rsidP="008F3FC2">
      <w:pPr>
        <w:pStyle w:val="general"/>
        <w:spacing w:line="240" w:lineRule="auto"/>
        <w:contextualSpacing/>
        <w:jc w:val="both"/>
        <w:rPr>
          <w:b/>
        </w:rPr>
      </w:pPr>
    </w:p>
    <w:p w14:paraId="6BEFAFA7" w14:textId="77777777" w:rsidR="003C78E4" w:rsidRDefault="003C78E4" w:rsidP="008F3FC2">
      <w:pPr>
        <w:pStyle w:val="general"/>
        <w:spacing w:after="0"/>
        <w:jc w:val="both"/>
      </w:pPr>
      <w:r w:rsidRPr="001008FB">
        <w:rPr>
          <w:b/>
        </w:rPr>
        <w:t>Hora:</w:t>
      </w:r>
      <w:r>
        <w:t xml:space="preserve"> 22:30</w:t>
      </w:r>
    </w:p>
    <w:p w14:paraId="6532821E" w14:textId="489F19C6" w:rsidR="003C78E4" w:rsidRDefault="003C78E4" w:rsidP="008F3FC2">
      <w:pPr>
        <w:pStyle w:val="general"/>
        <w:spacing w:after="0"/>
        <w:jc w:val="both"/>
      </w:pPr>
      <w:r w:rsidRPr="001008FB">
        <w:rPr>
          <w:b/>
        </w:rPr>
        <w:t>Compañía:</w:t>
      </w:r>
      <w:r>
        <w:t xml:space="preserve"> </w:t>
      </w:r>
      <w:r w:rsidR="00F73328" w:rsidRPr="00F73328">
        <w:t>Compañía Nacional de Teatro / Dos Hermanas Catorce</w:t>
      </w:r>
      <w:r w:rsidR="008F34B7">
        <w:t xml:space="preserve"> (México)</w:t>
      </w:r>
    </w:p>
    <w:p w14:paraId="5DB69AD4" w14:textId="70DDC186" w:rsidR="003C78E4" w:rsidRDefault="00F73328" w:rsidP="008F3FC2">
      <w:pPr>
        <w:pStyle w:val="general"/>
        <w:spacing w:after="0"/>
        <w:jc w:val="both"/>
      </w:pPr>
      <w:r>
        <w:rPr>
          <w:b/>
        </w:rPr>
        <w:t>Dirección y v</w:t>
      </w:r>
      <w:r w:rsidR="003C78E4" w:rsidRPr="001008FB">
        <w:rPr>
          <w:b/>
        </w:rPr>
        <w:t>ersión:</w:t>
      </w:r>
      <w:r w:rsidR="003C78E4">
        <w:t xml:space="preserve"> </w:t>
      </w:r>
      <w:r w:rsidRPr="006B0C9F">
        <w:t xml:space="preserve">Angélica </w:t>
      </w:r>
      <w:proofErr w:type="spellStart"/>
      <w:r w:rsidRPr="006B0C9F">
        <w:t>Rogel</w:t>
      </w:r>
      <w:proofErr w:type="spellEnd"/>
    </w:p>
    <w:p w14:paraId="663AF875" w14:textId="77777777" w:rsidR="003C78E4" w:rsidRDefault="003C78E4" w:rsidP="008F3FC2">
      <w:pPr>
        <w:pStyle w:val="general"/>
        <w:spacing w:after="0"/>
        <w:jc w:val="both"/>
      </w:pPr>
      <w:r w:rsidRPr="001008FB">
        <w:rPr>
          <w:b/>
        </w:rPr>
        <w:t>Lugar:</w:t>
      </w:r>
      <w:r>
        <w:t xml:space="preserve"> Corrala Palacio del Caballero</w:t>
      </w:r>
    </w:p>
    <w:p w14:paraId="7F5A9730" w14:textId="77777777" w:rsidR="003C78E4" w:rsidRDefault="003C78E4" w:rsidP="008F3FC2">
      <w:pPr>
        <w:pStyle w:val="general"/>
        <w:spacing w:after="0"/>
        <w:jc w:val="both"/>
      </w:pPr>
      <w:r w:rsidRPr="001008FB">
        <w:rPr>
          <w:b/>
        </w:rPr>
        <w:t>Precio:</w:t>
      </w:r>
      <w:r>
        <w:t xml:space="preserve"> 16 euros</w:t>
      </w:r>
    </w:p>
    <w:p w14:paraId="516701D9" w14:textId="63FBC190" w:rsidR="003C78E4" w:rsidRDefault="003C78E4" w:rsidP="008F3FC2">
      <w:pPr>
        <w:pStyle w:val="general"/>
        <w:spacing w:after="0"/>
        <w:jc w:val="both"/>
      </w:pPr>
      <w:r w:rsidRPr="001008FB">
        <w:rPr>
          <w:b/>
        </w:rPr>
        <w:t>Duración:</w:t>
      </w:r>
      <w:r>
        <w:t xml:space="preserve"> </w:t>
      </w:r>
      <w:r w:rsidR="00F73328">
        <w:t>12</w:t>
      </w:r>
      <w:r>
        <w:t>5 minutos</w:t>
      </w:r>
    </w:p>
    <w:p w14:paraId="77BED3F2" w14:textId="77777777" w:rsidR="003C78E4" w:rsidRDefault="003C78E4" w:rsidP="008F3FC2">
      <w:pPr>
        <w:pStyle w:val="general"/>
        <w:spacing w:after="0"/>
        <w:jc w:val="both"/>
      </w:pPr>
    </w:p>
    <w:p w14:paraId="1BF5BB39" w14:textId="0531B9A1" w:rsidR="003C78E4" w:rsidRDefault="00F73328" w:rsidP="008F3FC2">
      <w:pPr>
        <w:pStyle w:val="general"/>
        <w:spacing w:after="0"/>
        <w:jc w:val="both"/>
      </w:pPr>
      <w:r w:rsidRPr="00F73328">
        <w:t>Ante el descubrimiento de un extraño en casa, Diana (dueña del lugar) inicia una investigación que la lleva a descubrir los amores entre su secretario, Teodoro</w:t>
      </w:r>
      <w:r w:rsidR="003C277C">
        <w:t>,</w:t>
      </w:r>
      <w:r w:rsidRPr="00F73328">
        <w:t xml:space="preserve"> y Marcela, una de sus empleadas. El conocimiento de esta relación llevará a Diana a sentir celos y a desear amorosamente a su secretario; generando una constante tensión entre el querer y el deber ser, ya que entran en juego las clases sociales, el honor y los amores ajenos. Se trata de una comedia inteligente en la que el personaje central se debate entre el deseo y las clases socia</w:t>
      </w:r>
      <w:r w:rsidR="00F00347">
        <w:t>les,</w:t>
      </w:r>
      <w:r w:rsidRPr="00F73328">
        <w:t xml:space="preserve"> lo que la hace comportarse como el </w:t>
      </w:r>
      <w:r>
        <w:t>p</w:t>
      </w:r>
      <w:r w:rsidRPr="00F73328">
        <w:t xml:space="preserve">erro del </w:t>
      </w:r>
      <w:r>
        <w:t>h</w:t>
      </w:r>
      <w:r w:rsidRPr="00F73328">
        <w:t>ortelano: que no cacha, ni picha ni deja batear.</w:t>
      </w:r>
    </w:p>
    <w:p w14:paraId="2D1FCC5B" w14:textId="77777777" w:rsidR="00F73328" w:rsidRDefault="00F73328" w:rsidP="008F3FC2">
      <w:pPr>
        <w:pStyle w:val="general"/>
        <w:spacing w:after="0"/>
        <w:jc w:val="both"/>
      </w:pPr>
    </w:p>
    <w:p w14:paraId="3D0EAD56" w14:textId="1E5ACC43" w:rsidR="00F73328" w:rsidRPr="00F73328" w:rsidRDefault="00F73328" w:rsidP="00F73328">
      <w:pPr>
        <w:spacing w:after="0" w:line="240" w:lineRule="auto"/>
        <w:jc w:val="both"/>
        <w:textAlignment w:val="baseline"/>
        <w:rPr>
          <w:rFonts w:ascii="Tahoma" w:hAnsi="Tahoma" w:cs="Tahoma"/>
          <w:sz w:val="18"/>
          <w:szCs w:val="18"/>
        </w:rPr>
      </w:pPr>
      <w:r w:rsidRPr="00F73328">
        <w:rPr>
          <w:rFonts w:ascii="Tahoma" w:hAnsi="Tahoma" w:cs="Tahoma"/>
          <w:sz w:val="18"/>
          <w:szCs w:val="18"/>
        </w:rPr>
        <w:t>Personalmente</w:t>
      </w:r>
      <w:r w:rsidR="00F00347">
        <w:rPr>
          <w:rFonts w:ascii="Tahoma" w:hAnsi="Tahoma" w:cs="Tahoma"/>
          <w:sz w:val="18"/>
          <w:szCs w:val="18"/>
        </w:rPr>
        <w:t>,</w:t>
      </w:r>
      <w:r w:rsidRPr="00F73328">
        <w:rPr>
          <w:rFonts w:ascii="Tahoma" w:hAnsi="Tahoma" w:cs="Tahoma"/>
          <w:sz w:val="18"/>
          <w:szCs w:val="18"/>
        </w:rPr>
        <w:t xml:space="preserve"> trabajar con este texto, en la actualidad, es una oportunidad de hablar del clasismo en un país como México; de mostrar esta imposibilidad de entregarse a una relación por el obstáculo de una clase social. Para jugar con el tema de la comedia palaciega y los protocolos del Siglo de Oro, este montaje está ubicado en el México de los años 40, el México de las películas de Juan </w:t>
      </w:r>
      <w:proofErr w:type="spellStart"/>
      <w:r w:rsidRPr="00F73328">
        <w:rPr>
          <w:rFonts w:ascii="Tahoma" w:hAnsi="Tahoma" w:cs="Tahoma"/>
          <w:sz w:val="18"/>
          <w:szCs w:val="18"/>
        </w:rPr>
        <w:t>Orol</w:t>
      </w:r>
      <w:proofErr w:type="spellEnd"/>
      <w:r w:rsidRPr="00F73328">
        <w:rPr>
          <w:rFonts w:ascii="Tahoma" w:hAnsi="Tahoma" w:cs="Tahoma"/>
          <w:sz w:val="18"/>
          <w:szCs w:val="18"/>
        </w:rPr>
        <w:t xml:space="preserve"> y Figueroa; esa mezcla de las divas del cine, los héroes de las clases bajas -caballerosos y con aspiraciones-, y la música de bolero tan fuertemente ligada a esta época del cine en México. Creando nuestro propio condado de </w:t>
      </w:r>
      <w:proofErr w:type="spellStart"/>
      <w:r w:rsidRPr="00F73328">
        <w:rPr>
          <w:rFonts w:ascii="Tahoma" w:hAnsi="Tahoma" w:cs="Tahoma"/>
          <w:sz w:val="18"/>
          <w:szCs w:val="18"/>
        </w:rPr>
        <w:t>Belflor</w:t>
      </w:r>
      <w:proofErr w:type="spellEnd"/>
      <w:r w:rsidRPr="00F73328">
        <w:rPr>
          <w:rFonts w:ascii="Tahoma" w:hAnsi="Tahoma" w:cs="Tahoma"/>
          <w:sz w:val="18"/>
          <w:szCs w:val="18"/>
        </w:rPr>
        <w:t>, el lugar en el que los sueños de llegar a ascender socialmente o de llegar a amar a alguien de menor escala social, es posible; aunque, como en todo lugar de ensueño, siempre habrá alguien que quede con el corazón roto.</w:t>
      </w:r>
    </w:p>
    <w:p w14:paraId="37EF9740" w14:textId="77777777" w:rsidR="00F73328" w:rsidRDefault="00F73328" w:rsidP="008F3FC2">
      <w:pPr>
        <w:pStyle w:val="general"/>
        <w:spacing w:after="0"/>
        <w:jc w:val="both"/>
      </w:pPr>
    </w:p>
    <w:p w14:paraId="4688406B" w14:textId="77777777" w:rsidR="00F73328" w:rsidRDefault="00F73328" w:rsidP="008F3FC2">
      <w:pPr>
        <w:pStyle w:val="general"/>
        <w:spacing w:after="0"/>
        <w:jc w:val="both"/>
        <w:rPr>
          <w:b/>
        </w:rPr>
      </w:pPr>
    </w:p>
    <w:p w14:paraId="3D1C4D07" w14:textId="77777777" w:rsidR="003C78E4" w:rsidRDefault="003C78E4" w:rsidP="008F3FC2">
      <w:pPr>
        <w:pStyle w:val="general"/>
        <w:spacing w:after="0"/>
        <w:jc w:val="both"/>
        <w:rPr>
          <w:b/>
        </w:rPr>
        <w:sectPr w:rsidR="003C78E4" w:rsidSect="00E15674">
          <w:type w:val="continuous"/>
          <w:pgSz w:w="11906" w:h="16838"/>
          <w:pgMar w:top="720" w:right="720" w:bottom="720" w:left="720" w:header="708" w:footer="708" w:gutter="0"/>
          <w:cols w:space="708"/>
          <w:docGrid w:linePitch="360"/>
        </w:sectPr>
      </w:pPr>
    </w:p>
    <w:p w14:paraId="01C3DEC9" w14:textId="77777777" w:rsidR="003C78E4" w:rsidRPr="00E51E85" w:rsidRDefault="003C78E4" w:rsidP="008F3FC2">
      <w:pPr>
        <w:pStyle w:val="general"/>
        <w:spacing w:after="0"/>
        <w:jc w:val="both"/>
        <w:rPr>
          <w:b/>
        </w:rPr>
      </w:pPr>
      <w:r w:rsidRPr="00E51E85">
        <w:rPr>
          <w:b/>
        </w:rPr>
        <w:lastRenderedPageBreak/>
        <w:t>Elenco</w:t>
      </w:r>
    </w:p>
    <w:p w14:paraId="5246854F" w14:textId="77777777" w:rsidR="003C78E4" w:rsidRDefault="003C78E4" w:rsidP="008F3FC2">
      <w:pPr>
        <w:pStyle w:val="general"/>
        <w:spacing w:after="0"/>
        <w:jc w:val="both"/>
      </w:pPr>
    </w:p>
    <w:p w14:paraId="5F859532" w14:textId="622631AF" w:rsidR="006B0C9F" w:rsidRDefault="006B0C9F" w:rsidP="006B0C9F">
      <w:pPr>
        <w:pStyle w:val="general"/>
        <w:spacing w:after="0"/>
        <w:jc w:val="both"/>
      </w:pPr>
      <w:r>
        <w:t xml:space="preserve">Teodoro: </w:t>
      </w:r>
      <w:r w:rsidRPr="00F73328">
        <w:rPr>
          <w:b/>
        </w:rPr>
        <w:t>Rodrigo Alonso</w:t>
      </w:r>
      <w:r>
        <w:t xml:space="preserve">  </w:t>
      </w:r>
    </w:p>
    <w:p w14:paraId="0050B587" w14:textId="3F8C5D04" w:rsidR="006B0C9F" w:rsidRDefault="006B0C9F" w:rsidP="006B0C9F">
      <w:pPr>
        <w:pStyle w:val="general"/>
        <w:spacing w:after="0"/>
        <w:jc w:val="both"/>
      </w:pPr>
      <w:r>
        <w:t>Dorotea /</w:t>
      </w:r>
      <w:r w:rsidR="003C277C">
        <w:t xml:space="preserve"> </w:t>
      </w:r>
      <w:r>
        <w:t>Celio /</w:t>
      </w:r>
      <w:r w:rsidR="003C277C">
        <w:t xml:space="preserve"> </w:t>
      </w:r>
      <w:r>
        <w:t xml:space="preserve">Paje: </w:t>
      </w:r>
      <w:r w:rsidRPr="00F73328">
        <w:rPr>
          <w:b/>
        </w:rPr>
        <w:t>Victoria Benet</w:t>
      </w:r>
    </w:p>
    <w:p w14:paraId="22B97D0D" w14:textId="57AAAF4F" w:rsidR="006B0C9F" w:rsidRDefault="006B0C9F" w:rsidP="006B0C9F">
      <w:pPr>
        <w:pStyle w:val="general"/>
        <w:spacing w:after="0"/>
        <w:jc w:val="both"/>
      </w:pPr>
      <w:r>
        <w:t xml:space="preserve">Tristán: </w:t>
      </w:r>
      <w:r w:rsidRPr="00F73328">
        <w:rPr>
          <w:b/>
        </w:rPr>
        <w:t xml:space="preserve">Fernando Bueno </w:t>
      </w:r>
    </w:p>
    <w:p w14:paraId="40FF260D" w14:textId="093E767A" w:rsidR="006B0C9F" w:rsidRDefault="006B0C9F" w:rsidP="006B0C9F">
      <w:pPr>
        <w:pStyle w:val="general"/>
        <w:spacing w:after="0"/>
        <w:jc w:val="both"/>
      </w:pPr>
      <w:r>
        <w:t xml:space="preserve">Marcela: </w:t>
      </w:r>
      <w:r w:rsidRPr="00F73328">
        <w:rPr>
          <w:b/>
        </w:rPr>
        <w:t>Karla Camarillo</w:t>
      </w:r>
      <w:r>
        <w:t xml:space="preserve">  </w:t>
      </w:r>
    </w:p>
    <w:p w14:paraId="3C53DEE4" w14:textId="54FF5108" w:rsidR="006B0C9F" w:rsidRDefault="006B0C9F" w:rsidP="006B0C9F">
      <w:pPr>
        <w:pStyle w:val="general"/>
        <w:spacing w:after="0"/>
        <w:jc w:val="both"/>
      </w:pPr>
      <w:proofErr w:type="spellStart"/>
      <w:r>
        <w:t>Anarda</w:t>
      </w:r>
      <w:proofErr w:type="spellEnd"/>
      <w:r>
        <w:t xml:space="preserve"> /</w:t>
      </w:r>
      <w:r w:rsidR="003C277C">
        <w:t xml:space="preserve"> </w:t>
      </w:r>
      <w:proofErr w:type="spellStart"/>
      <w:r>
        <w:t>Leónido</w:t>
      </w:r>
      <w:proofErr w:type="spellEnd"/>
      <w:r>
        <w:t xml:space="preserve"> /</w:t>
      </w:r>
      <w:r w:rsidR="003C277C">
        <w:t xml:space="preserve"> </w:t>
      </w:r>
      <w:r>
        <w:t xml:space="preserve">Furio: </w:t>
      </w:r>
      <w:r w:rsidRPr="00F73328">
        <w:rPr>
          <w:b/>
        </w:rPr>
        <w:t xml:space="preserve">Diana Fidelia </w:t>
      </w:r>
    </w:p>
    <w:p w14:paraId="1FA64736" w14:textId="315D6E65" w:rsidR="006B0C9F" w:rsidRDefault="006B0C9F" w:rsidP="006B0C9F">
      <w:pPr>
        <w:pStyle w:val="general"/>
        <w:spacing w:after="0"/>
        <w:jc w:val="both"/>
      </w:pPr>
      <w:r>
        <w:t>Fabio /</w:t>
      </w:r>
      <w:r w:rsidR="003C277C">
        <w:t xml:space="preserve"> </w:t>
      </w:r>
      <w:r>
        <w:t>Federico /</w:t>
      </w:r>
      <w:r w:rsidR="003C277C">
        <w:t xml:space="preserve"> </w:t>
      </w:r>
      <w:r>
        <w:t xml:space="preserve">Camilo: </w:t>
      </w:r>
      <w:r w:rsidRPr="00F73328">
        <w:rPr>
          <w:b/>
        </w:rPr>
        <w:t>Jorge León</w:t>
      </w:r>
    </w:p>
    <w:p w14:paraId="1763A1C2" w14:textId="73DFE693" w:rsidR="006B0C9F" w:rsidRDefault="006B0C9F" w:rsidP="006B0C9F">
      <w:pPr>
        <w:pStyle w:val="general"/>
        <w:spacing w:after="0"/>
        <w:jc w:val="both"/>
      </w:pPr>
      <w:r>
        <w:t xml:space="preserve">Diana: </w:t>
      </w:r>
      <w:r w:rsidRPr="00F73328">
        <w:rPr>
          <w:b/>
        </w:rPr>
        <w:t>Astrid Romo</w:t>
      </w:r>
      <w:r>
        <w:t xml:space="preserve">  </w:t>
      </w:r>
    </w:p>
    <w:p w14:paraId="64414B91" w14:textId="666B296F" w:rsidR="006B0C9F" w:rsidRDefault="006B0C9F" w:rsidP="006B0C9F">
      <w:pPr>
        <w:pStyle w:val="general"/>
        <w:spacing w:after="0"/>
        <w:jc w:val="both"/>
      </w:pPr>
      <w:r>
        <w:t>Ricardo /</w:t>
      </w:r>
      <w:r w:rsidR="003C277C">
        <w:t xml:space="preserve"> </w:t>
      </w:r>
      <w:r>
        <w:t>Otavio /</w:t>
      </w:r>
      <w:r w:rsidR="003C277C">
        <w:t xml:space="preserve"> </w:t>
      </w:r>
      <w:r>
        <w:t xml:space="preserve">Ludovico: </w:t>
      </w:r>
      <w:r w:rsidRPr="00F73328">
        <w:rPr>
          <w:b/>
        </w:rPr>
        <w:t xml:space="preserve">Andrés </w:t>
      </w:r>
      <w:proofErr w:type="spellStart"/>
      <w:r w:rsidRPr="00F73328">
        <w:rPr>
          <w:b/>
        </w:rPr>
        <w:t>Weis</w:t>
      </w:r>
      <w:proofErr w:type="spellEnd"/>
    </w:p>
    <w:p w14:paraId="753EB639" w14:textId="3A99F9D6" w:rsidR="003C78E4" w:rsidRPr="00D46636" w:rsidRDefault="006B0C9F" w:rsidP="006B0C9F">
      <w:pPr>
        <w:pStyle w:val="general"/>
        <w:spacing w:after="0"/>
        <w:jc w:val="both"/>
      </w:pPr>
      <w:r>
        <w:t xml:space="preserve">Músico en escena: </w:t>
      </w:r>
      <w:r w:rsidRPr="00F73328">
        <w:rPr>
          <w:b/>
        </w:rPr>
        <w:t>Carlos Gómez Matus</w:t>
      </w:r>
    </w:p>
    <w:p w14:paraId="01E1A252" w14:textId="77777777" w:rsidR="003C78E4" w:rsidRDefault="003C78E4" w:rsidP="008F3FC2">
      <w:pPr>
        <w:pStyle w:val="general"/>
        <w:spacing w:after="0"/>
        <w:jc w:val="both"/>
        <w:rPr>
          <w:b/>
        </w:rPr>
      </w:pPr>
    </w:p>
    <w:p w14:paraId="481CCFC6" w14:textId="77777777" w:rsidR="003C78E4" w:rsidRDefault="003C78E4" w:rsidP="008F3FC2">
      <w:pPr>
        <w:pStyle w:val="general"/>
        <w:spacing w:after="0"/>
        <w:jc w:val="both"/>
        <w:rPr>
          <w:b/>
        </w:rPr>
      </w:pPr>
    </w:p>
    <w:p w14:paraId="145BAA50" w14:textId="77777777" w:rsidR="003C78E4" w:rsidRDefault="003C78E4" w:rsidP="008F3FC2">
      <w:pPr>
        <w:pStyle w:val="general"/>
        <w:spacing w:after="0"/>
        <w:jc w:val="both"/>
        <w:rPr>
          <w:b/>
        </w:rPr>
      </w:pPr>
    </w:p>
    <w:p w14:paraId="1BA17F34" w14:textId="77777777" w:rsidR="003C78E4" w:rsidRDefault="003C78E4" w:rsidP="008F3FC2">
      <w:pPr>
        <w:pStyle w:val="general"/>
        <w:spacing w:after="0"/>
        <w:jc w:val="both"/>
        <w:rPr>
          <w:b/>
        </w:rPr>
      </w:pPr>
    </w:p>
    <w:p w14:paraId="4FE1F6AB" w14:textId="77777777" w:rsidR="00095B9C" w:rsidRDefault="00095B9C" w:rsidP="008F3FC2">
      <w:pPr>
        <w:pStyle w:val="general"/>
        <w:spacing w:after="0"/>
        <w:jc w:val="both"/>
        <w:rPr>
          <w:b/>
        </w:rPr>
      </w:pPr>
    </w:p>
    <w:p w14:paraId="1D99B3F3" w14:textId="77777777" w:rsidR="003C78E4" w:rsidRPr="00E51E85" w:rsidRDefault="003C78E4" w:rsidP="008F3FC2">
      <w:pPr>
        <w:pStyle w:val="general"/>
        <w:spacing w:after="0"/>
        <w:jc w:val="both"/>
        <w:rPr>
          <w:b/>
        </w:rPr>
      </w:pPr>
      <w:r w:rsidRPr="00E51E85">
        <w:rPr>
          <w:b/>
        </w:rPr>
        <w:t>Equipo artístico y técnico</w:t>
      </w:r>
    </w:p>
    <w:p w14:paraId="2C9944C0" w14:textId="77777777" w:rsidR="003C78E4" w:rsidRDefault="003C78E4" w:rsidP="008F3FC2">
      <w:pPr>
        <w:pStyle w:val="general"/>
        <w:spacing w:after="0"/>
        <w:jc w:val="both"/>
      </w:pPr>
    </w:p>
    <w:p w14:paraId="1CC5D2F3" w14:textId="77777777" w:rsidR="006B0C9F" w:rsidRPr="003C277C" w:rsidRDefault="006B0C9F" w:rsidP="006B0C9F">
      <w:pPr>
        <w:shd w:val="clear" w:color="auto" w:fill="FFFFFF"/>
        <w:spacing w:after="0" w:line="240" w:lineRule="auto"/>
        <w:jc w:val="both"/>
        <w:rPr>
          <w:rFonts w:ascii="Tahoma" w:hAnsi="Tahoma" w:cs="Tahoma"/>
          <w:b/>
          <w:sz w:val="18"/>
          <w:szCs w:val="18"/>
        </w:rPr>
      </w:pPr>
      <w:r w:rsidRPr="003C277C">
        <w:rPr>
          <w:rFonts w:ascii="Tahoma" w:hAnsi="Tahoma" w:cs="Tahoma"/>
          <w:b/>
          <w:sz w:val="18"/>
          <w:szCs w:val="18"/>
        </w:rPr>
        <w:t xml:space="preserve">Compañía Nacional de Teatro </w:t>
      </w:r>
    </w:p>
    <w:p w14:paraId="6C3A7A55" w14:textId="0656285F" w:rsidR="006B0C9F" w:rsidRPr="006B0C9F" w:rsidRDefault="006B0C9F" w:rsidP="006B0C9F">
      <w:pPr>
        <w:shd w:val="clear" w:color="auto" w:fill="FFFFFF"/>
        <w:spacing w:after="0" w:line="240" w:lineRule="auto"/>
        <w:jc w:val="both"/>
        <w:rPr>
          <w:rFonts w:ascii="Tahoma" w:hAnsi="Tahoma" w:cs="Tahoma"/>
          <w:sz w:val="18"/>
          <w:szCs w:val="18"/>
        </w:rPr>
      </w:pPr>
      <w:r w:rsidRPr="006B0C9F">
        <w:rPr>
          <w:rFonts w:ascii="Tahoma" w:hAnsi="Tahoma" w:cs="Tahoma"/>
          <w:sz w:val="18"/>
          <w:szCs w:val="18"/>
        </w:rPr>
        <w:t>Dirección Artística</w:t>
      </w:r>
      <w:r w:rsidR="00F73328">
        <w:rPr>
          <w:rFonts w:ascii="Tahoma" w:hAnsi="Tahoma" w:cs="Tahoma"/>
          <w:sz w:val="18"/>
          <w:szCs w:val="18"/>
        </w:rPr>
        <w:t>:</w:t>
      </w:r>
      <w:r w:rsidRPr="006B0C9F">
        <w:rPr>
          <w:rFonts w:ascii="Tahoma" w:hAnsi="Tahoma" w:cs="Tahoma"/>
          <w:sz w:val="18"/>
          <w:szCs w:val="18"/>
        </w:rPr>
        <w:t xml:space="preserve"> </w:t>
      </w:r>
      <w:r w:rsidRPr="00F73328">
        <w:rPr>
          <w:rFonts w:ascii="Tahoma" w:hAnsi="Tahoma" w:cs="Tahoma"/>
          <w:b/>
          <w:sz w:val="18"/>
          <w:szCs w:val="18"/>
        </w:rPr>
        <w:t xml:space="preserve">Enrique Singer </w:t>
      </w:r>
    </w:p>
    <w:p w14:paraId="56667C65" w14:textId="32576D33" w:rsidR="006B0C9F" w:rsidRPr="006B0C9F" w:rsidRDefault="006B0C9F" w:rsidP="006B0C9F">
      <w:pPr>
        <w:shd w:val="clear" w:color="auto" w:fill="FFFFFF"/>
        <w:spacing w:after="0" w:line="240" w:lineRule="auto"/>
        <w:jc w:val="both"/>
        <w:rPr>
          <w:rFonts w:ascii="Tahoma" w:hAnsi="Tahoma" w:cs="Tahoma"/>
          <w:sz w:val="18"/>
          <w:szCs w:val="18"/>
        </w:rPr>
      </w:pPr>
      <w:r w:rsidRPr="006B0C9F">
        <w:rPr>
          <w:rFonts w:ascii="Tahoma" w:hAnsi="Tahoma" w:cs="Tahoma"/>
          <w:sz w:val="18"/>
          <w:szCs w:val="18"/>
        </w:rPr>
        <w:t>Dirección</w:t>
      </w:r>
      <w:r w:rsidR="00F73328">
        <w:rPr>
          <w:rFonts w:ascii="Tahoma" w:hAnsi="Tahoma" w:cs="Tahoma"/>
          <w:sz w:val="18"/>
          <w:szCs w:val="18"/>
        </w:rPr>
        <w:t>:</w:t>
      </w:r>
      <w:r w:rsidRPr="006B0C9F">
        <w:rPr>
          <w:rFonts w:ascii="Tahoma" w:hAnsi="Tahoma" w:cs="Tahoma"/>
          <w:sz w:val="18"/>
          <w:szCs w:val="18"/>
        </w:rPr>
        <w:t xml:space="preserve"> </w:t>
      </w:r>
      <w:r w:rsidRPr="00F73328">
        <w:rPr>
          <w:rFonts w:ascii="Tahoma" w:hAnsi="Tahoma" w:cs="Tahoma"/>
          <w:b/>
          <w:sz w:val="18"/>
          <w:szCs w:val="18"/>
        </w:rPr>
        <w:t xml:space="preserve">Angélica </w:t>
      </w:r>
      <w:proofErr w:type="spellStart"/>
      <w:r w:rsidRPr="00F73328">
        <w:rPr>
          <w:rFonts w:ascii="Tahoma" w:hAnsi="Tahoma" w:cs="Tahoma"/>
          <w:b/>
          <w:sz w:val="18"/>
          <w:szCs w:val="18"/>
        </w:rPr>
        <w:t>Rogel</w:t>
      </w:r>
      <w:proofErr w:type="spellEnd"/>
      <w:r w:rsidRPr="00F73328">
        <w:rPr>
          <w:rFonts w:ascii="Tahoma" w:hAnsi="Tahoma" w:cs="Tahoma"/>
          <w:b/>
          <w:sz w:val="18"/>
          <w:szCs w:val="18"/>
        </w:rPr>
        <w:t xml:space="preserve"> </w:t>
      </w:r>
    </w:p>
    <w:p w14:paraId="34BF21B5" w14:textId="5F050934" w:rsidR="006B0C9F" w:rsidRPr="006B0C9F" w:rsidRDefault="006B0C9F" w:rsidP="006B0C9F">
      <w:pPr>
        <w:shd w:val="clear" w:color="auto" w:fill="FFFFFF"/>
        <w:spacing w:after="0" w:line="240" w:lineRule="auto"/>
        <w:jc w:val="both"/>
        <w:rPr>
          <w:rFonts w:ascii="Tahoma" w:hAnsi="Tahoma" w:cs="Tahoma"/>
          <w:sz w:val="18"/>
          <w:szCs w:val="18"/>
        </w:rPr>
      </w:pPr>
      <w:r w:rsidRPr="006B0C9F">
        <w:rPr>
          <w:rFonts w:ascii="Tahoma" w:hAnsi="Tahoma" w:cs="Tahoma"/>
          <w:sz w:val="18"/>
          <w:szCs w:val="18"/>
        </w:rPr>
        <w:t>Diseño de escenografía e iluminación</w:t>
      </w:r>
      <w:r w:rsidR="00F73328">
        <w:rPr>
          <w:rFonts w:ascii="Tahoma" w:hAnsi="Tahoma" w:cs="Tahoma"/>
          <w:sz w:val="18"/>
          <w:szCs w:val="18"/>
        </w:rPr>
        <w:t>:</w:t>
      </w:r>
      <w:r w:rsidRPr="006B0C9F">
        <w:rPr>
          <w:rFonts w:ascii="Tahoma" w:hAnsi="Tahoma" w:cs="Tahoma"/>
          <w:sz w:val="18"/>
          <w:szCs w:val="18"/>
        </w:rPr>
        <w:t xml:space="preserve"> </w:t>
      </w:r>
      <w:r w:rsidRPr="00F73328">
        <w:rPr>
          <w:rFonts w:ascii="Tahoma" w:hAnsi="Tahoma" w:cs="Tahoma"/>
          <w:b/>
          <w:sz w:val="18"/>
          <w:szCs w:val="18"/>
        </w:rPr>
        <w:t>Patricia Gutiérrez</w:t>
      </w:r>
      <w:r w:rsidRPr="006B0C9F">
        <w:rPr>
          <w:rFonts w:ascii="Tahoma" w:hAnsi="Tahoma" w:cs="Tahoma"/>
          <w:sz w:val="18"/>
          <w:szCs w:val="18"/>
        </w:rPr>
        <w:t xml:space="preserve"> </w:t>
      </w:r>
    </w:p>
    <w:p w14:paraId="237CEFA0" w14:textId="66AAEA1C" w:rsidR="006B0C9F" w:rsidRPr="006B0C9F" w:rsidRDefault="006B0C9F" w:rsidP="006B0C9F">
      <w:pPr>
        <w:shd w:val="clear" w:color="auto" w:fill="FFFFFF"/>
        <w:spacing w:after="0" w:line="240" w:lineRule="auto"/>
        <w:jc w:val="both"/>
        <w:rPr>
          <w:rFonts w:ascii="Tahoma" w:hAnsi="Tahoma" w:cs="Tahoma"/>
          <w:sz w:val="18"/>
          <w:szCs w:val="18"/>
        </w:rPr>
      </w:pPr>
      <w:r w:rsidRPr="006B0C9F">
        <w:rPr>
          <w:rFonts w:ascii="Tahoma" w:hAnsi="Tahoma" w:cs="Tahoma"/>
          <w:sz w:val="18"/>
          <w:szCs w:val="18"/>
        </w:rPr>
        <w:t>Vestuario</w:t>
      </w:r>
      <w:r w:rsidR="00F73328">
        <w:rPr>
          <w:rFonts w:ascii="Tahoma" w:hAnsi="Tahoma" w:cs="Tahoma"/>
          <w:sz w:val="18"/>
          <w:szCs w:val="18"/>
        </w:rPr>
        <w:t xml:space="preserve">: </w:t>
      </w:r>
      <w:r w:rsidR="00F73328" w:rsidRPr="00F73328">
        <w:rPr>
          <w:rFonts w:ascii="Tahoma" w:hAnsi="Tahoma" w:cs="Tahoma"/>
          <w:b/>
          <w:sz w:val="18"/>
          <w:szCs w:val="18"/>
        </w:rPr>
        <w:t>Estela Fagoaga</w:t>
      </w:r>
      <w:r w:rsidRPr="006B0C9F">
        <w:rPr>
          <w:rFonts w:ascii="Tahoma" w:hAnsi="Tahoma" w:cs="Tahoma"/>
          <w:sz w:val="18"/>
          <w:szCs w:val="18"/>
        </w:rPr>
        <w:t xml:space="preserve"> </w:t>
      </w:r>
    </w:p>
    <w:p w14:paraId="0B01A2EC" w14:textId="45E433B3" w:rsidR="006B0C9F" w:rsidRPr="006B0C9F" w:rsidRDefault="006B0C9F" w:rsidP="006B0C9F">
      <w:pPr>
        <w:shd w:val="clear" w:color="auto" w:fill="FFFFFF"/>
        <w:spacing w:after="0" w:line="240" w:lineRule="auto"/>
        <w:jc w:val="both"/>
        <w:rPr>
          <w:rFonts w:ascii="Tahoma" w:hAnsi="Tahoma" w:cs="Tahoma"/>
          <w:sz w:val="18"/>
          <w:szCs w:val="18"/>
        </w:rPr>
      </w:pPr>
      <w:r w:rsidRPr="006B0C9F">
        <w:rPr>
          <w:rFonts w:ascii="Tahoma" w:hAnsi="Tahoma" w:cs="Tahoma"/>
          <w:sz w:val="18"/>
          <w:szCs w:val="18"/>
        </w:rPr>
        <w:t>Maquillaje y peluquería</w:t>
      </w:r>
      <w:r w:rsidR="00F73328">
        <w:rPr>
          <w:rFonts w:ascii="Tahoma" w:hAnsi="Tahoma" w:cs="Tahoma"/>
          <w:sz w:val="18"/>
          <w:szCs w:val="18"/>
        </w:rPr>
        <w:t>:</w:t>
      </w:r>
      <w:r w:rsidRPr="006B0C9F">
        <w:rPr>
          <w:rFonts w:ascii="Tahoma" w:hAnsi="Tahoma" w:cs="Tahoma"/>
          <w:sz w:val="18"/>
          <w:szCs w:val="18"/>
        </w:rPr>
        <w:t xml:space="preserve"> </w:t>
      </w:r>
      <w:r w:rsidRPr="00F73328">
        <w:rPr>
          <w:rFonts w:ascii="Tahoma" w:hAnsi="Tahoma" w:cs="Tahoma"/>
          <w:b/>
          <w:sz w:val="18"/>
          <w:szCs w:val="18"/>
        </w:rPr>
        <w:t xml:space="preserve">Maricela Estrada </w:t>
      </w:r>
    </w:p>
    <w:p w14:paraId="58D3EA62" w14:textId="5EA039B6" w:rsidR="006B0C9F" w:rsidRPr="006B0C9F" w:rsidRDefault="006B0C9F" w:rsidP="006B0C9F">
      <w:pPr>
        <w:shd w:val="clear" w:color="auto" w:fill="FFFFFF"/>
        <w:spacing w:after="0" w:line="240" w:lineRule="auto"/>
        <w:jc w:val="both"/>
        <w:rPr>
          <w:rFonts w:ascii="Tahoma" w:hAnsi="Tahoma" w:cs="Tahoma"/>
          <w:sz w:val="18"/>
          <w:szCs w:val="18"/>
        </w:rPr>
      </w:pPr>
      <w:r w:rsidRPr="006B0C9F">
        <w:rPr>
          <w:rFonts w:ascii="Tahoma" w:hAnsi="Tahoma" w:cs="Tahoma"/>
          <w:sz w:val="18"/>
          <w:szCs w:val="18"/>
        </w:rPr>
        <w:t>Música</w:t>
      </w:r>
      <w:r w:rsidR="00F73328">
        <w:rPr>
          <w:rFonts w:ascii="Tahoma" w:hAnsi="Tahoma" w:cs="Tahoma"/>
          <w:sz w:val="18"/>
          <w:szCs w:val="18"/>
        </w:rPr>
        <w:t>:</w:t>
      </w:r>
      <w:r w:rsidRPr="006B0C9F">
        <w:rPr>
          <w:rFonts w:ascii="Tahoma" w:hAnsi="Tahoma" w:cs="Tahoma"/>
          <w:sz w:val="18"/>
          <w:szCs w:val="18"/>
        </w:rPr>
        <w:t xml:space="preserve"> </w:t>
      </w:r>
      <w:r w:rsidRPr="00F73328">
        <w:rPr>
          <w:rFonts w:ascii="Tahoma" w:hAnsi="Tahoma" w:cs="Tahoma"/>
          <w:b/>
          <w:sz w:val="18"/>
          <w:szCs w:val="18"/>
        </w:rPr>
        <w:t>Carlos Gómez Matus</w:t>
      </w:r>
      <w:r w:rsidRPr="006B0C9F">
        <w:rPr>
          <w:rFonts w:ascii="Tahoma" w:hAnsi="Tahoma" w:cs="Tahoma"/>
          <w:sz w:val="18"/>
          <w:szCs w:val="18"/>
        </w:rPr>
        <w:t xml:space="preserve"> </w:t>
      </w:r>
    </w:p>
    <w:p w14:paraId="54D3A9B6" w14:textId="43D2D33C" w:rsidR="006B0C9F" w:rsidRPr="006B0C9F" w:rsidRDefault="006B0C9F" w:rsidP="006B0C9F">
      <w:pPr>
        <w:shd w:val="clear" w:color="auto" w:fill="FFFFFF"/>
        <w:spacing w:after="0" w:line="240" w:lineRule="auto"/>
        <w:jc w:val="both"/>
        <w:rPr>
          <w:rFonts w:ascii="Tahoma" w:hAnsi="Tahoma" w:cs="Tahoma"/>
          <w:sz w:val="18"/>
          <w:szCs w:val="18"/>
        </w:rPr>
      </w:pPr>
      <w:r w:rsidRPr="006B0C9F">
        <w:rPr>
          <w:rFonts w:ascii="Tahoma" w:hAnsi="Tahoma" w:cs="Tahoma"/>
          <w:sz w:val="18"/>
          <w:szCs w:val="18"/>
        </w:rPr>
        <w:t>Asistente de dirección</w:t>
      </w:r>
      <w:r w:rsidR="00F73328">
        <w:rPr>
          <w:rFonts w:ascii="Tahoma" w:hAnsi="Tahoma" w:cs="Tahoma"/>
          <w:sz w:val="18"/>
          <w:szCs w:val="18"/>
        </w:rPr>
        <w:t>:</w:t>
      </w:r>
      <w:r w:rsidRPr="006B0C9F">
        <w:rPr>
          <w:rFonts w:ascii="Tahoma" w:hAnsi="Tahoma" w:cs="Tahoma"/>
          <w:sz w:val="18"/>
          <w:szCs w:val="18"/>
        </w:rPr>
        <w:t xml:space="preserve"> </w:t>
      </w:r>
      <w:r w:rsidRPr="00F73328">
        <w:rPr>
          <w:rFonts w:ascii="Tahoma" w:hAnsi="Tahoma" w:cs="Tahoma"/>
          <w:b/>
          <w:sz w:val="18"/>
          <w:szCs w:val="18"/>
        </w:rPr>
        <w:t>Daniel Sosa</w:t>
      </w:r>
      <w:r w:rsidRPr="006B0C9F">
        <w:rPr>
          <w:rFonts w:ascii="Tahoma" w:hAnsi="Tahoma" w:cs="Tahoma"/>
          <w:sz w:val="18"/>
          <w:szCs w:val="18"/>
        </w:rPr>
        <w:t xml:space="preserve"> </w:t>
      </w:r>
    </w:p>
    <w:p w14:paraId="57228B79" w14:textId="09FE6FA7" w:rsidR="006B0C9F" w:rsidRPr="006B0C9F" w:rsidRDefault="006B0C9F" w:rsidP="006B0C9F">
      <w:pPr>
        <w:shd w:val="clear" w:color="auto" w:fill="FFFFFF"/>
        <w:spacing w:after="0" w:line="240" w:lineRule="auto"/>
        <w:jc w:val="both"/>
        <w:rPr>
          <w:rFonts w:ascii="Tahoma" w:hAnsi="Tahoma" w:cs="Tahoma"/>
          <w:sz w:val="18"/>
          <w:szCs w:val="18"/>
        </w:rPr>
      </w:pPr>
      <w:r w:rsidRPr="006B0C9F">
        <w:rPr>
          <w:rFonts w:ascii="Tahoma" w:hAnsi="Tahoma" w:cs="Tahoma"/>
          <w:sz w:val="18"/>
          <w:szCs w:val="18"/>
        </w:rPr>
        <w:t>Producción residente</w:t>
      </w:r>
      <w:r w:rsidR="00F73328">
        <w:rPr>
          <w:rFonts w:ascii="Tahoma" w:hAnsi="Tahoma" w:cs="Tahoma"/>
          <w:sz w:val="18"/>
          <w:szCs w:val="18"/>
        </w:rPr>
        <w:t>:</w:t>
      </w:r>
      <w:r w:rsidRPr="006B0C9F">
        <w:rPr>
          <w:rFonts w:ascii="Tahoma" w:hAnsi="Tahoma" w:cs="Tahoma"/>
          <w:sz w:val="18"/>
          <w:szCs w:val="18"/>
        </w:rPr>
        <w:t xml:space="preserve"> </w:t>
      </w:r>
      <w:r w:rsidRPr="00F73328">
        <w:rPr>
          <w:rFonts w:ascii="Tahoma" w:hAnsi="Tahoma" w:cs="Tahoma"/>
          <w:b/>
          <w:sz w:val="18"/>
          <w:szCs w:val="18"/>
        </w:rPr>
        <w:t>Fernando Santiago</w:t>
      </w:r>
      <w:r w:rsidRPr="006B0C9F">
        <w:rPr>
          <w:rFonts w:ascii="Tahoma" w:hAnsi="Tahoma" w:cs="Tahoma"/>
          <w:sz w:val="18"/>
          <w:szCs w:val="18"/>
        </w:rPr>
        <w:t xml:space="preserve"> </w:t>
      </w:r>
    </w:p>
    <w:p w14:paraId="1244A594" w14:textId="6C79FF32" w:rsidR="00F73328" w:rsidRDefault="006B0C9F" w:rsidP="00F73328">
      <w:pPr>
        <w:shd w:val="clear" w:color="auto" w:fill="FFFFFF"/>
        <w:spacing w:after="0" w:line="240" w:lineRule="auto"/>
        <w:rPr>
          <w:rFonts w:ascii="Tahoma" w:hAnsi="Tahoma" w:cs="Tahoma"/>
          <w:sz w:val="18"/>
          <w:szCs w:val="18"/>
        </w:rPr>
      </w:pPr>
      <w:r w:rsidRPr="006B0C9F">
        <w:rPr>
          <w:rFonts w:ascii="Tahoma" w:hAnsi="Tahoma" w:cs="Tahoma"/>
          <w:sz w:val="18"/>
          <w:szCs w:val="18"/>
        </w:rPr>
        <w:t>Producción ejecutiva</w:t>
      </w:r>
      <w:r w:rsidR="00F73328">
        <w:rPr>
          <w:rFonts w:ascii="Tahoma" w:hAnsi="Tahoma" w:cs="Tahoma"/>
          <w:sz w:val="18"/>
          <w:szCs w:val="18"/>
        </w:rPr>
        <w:t xml:space="preserve">: </w:t>
      </w:r>
      <w:r w:rsidR="00F73328" w:rsidRPr="00F73328">
        <w:rPr>
          <w:rFonts w:ascii="Tahoma" w:hAnsi="Tahoma" w:cs="Tahoma"/>
          <w:b/>
          <w:sz w:val="18"/>
          <w:szCs w:val="18"/>
        </w:rPr>
        <w:t>Trama &amp; Drama</w:t>
      </w:r>
    </w:p>
    <w:p w14:paraId="64A9B175" w14:textId="6E90D0F7" w:rsidR="003C78E4" w:rsidRDefault="006B0C9F" w:rsidP="00F73328">
      <w:pPr>
        <w:shd w:val="clear" w:color="auto" w:fill="FFFFFF"/>
        <w:spacing w:after="0" w:line="240" w:lineRule="auto"/>
        <w:rPr>
          <w:rFonts w:ascii="Tahoma" w:hAnsi="Tahoma" w:cs="Tahoma"/>
          <w:sz w:val="18"/>
          <w:szCs w:val="18"/>
        </w:rPr>
      </w:pPr>
      <w:r w:rsidRPr="006B0C9F">
        <w:rPr>
          <w:rFonts w:ascii="Tahoma" w:hAnsi="Tahoma" w:cs="Tahoma"/>
          <w:sz w:val="18"/>
          <w:szCs w:val="18"/>
        </w:rPr>
        <w:t>Vestuario y Producción</w:t>
      </w:r>
      <w:r w:rsidR="00F73328">
        <w:rPr>
          <w:rFonts w:ascii="Tahoma" w:hAnsi="Tahoma" w:cs="Tahoma"/>
          <w:sz w:val="18"/>
          <w:szCs w:val="18"/>
        </w:rPr>
        <w:t>:</w:t>
      </w:r>
      <w:r w:rsidRPr="006B0C9F">
        <w:rPr>
          <w:rFonts w:ascii="Tahoma" w:hAnsi="Tahoma" w:cs="Tahoma"/>
          <w:sz w:val="18"/>
          <w:szCs w:val="18"/>
        </w:rPr>
        <w:t xml:space="preserve"> </w:t>
      </w:r>
      <w:r w:rsidRPr="00F73328">
        <w:rPr>
          <w:rFonts w:ascii="Tahoma" w:hAnsi="Tahoma" w:cs="Tahoma"/>
          <w:b/>
          <w:sz w:val="18"/>
          <w:szCs w:val="18"/>
        </w:rPr>
        <w:t>S. A. de C. V.</w:t>
      </w:r>
    </w:p>
    <w:p w14:paraId="4BCF643B" w14:textId="6A95DCCD" w:rsidR="00F73328" w:rsidRDefault="00F73328" w:rsidP="00F73328">
      <w:pPr>
        <w:shd w:val="clear" w:color="auto" w:fill="FFFFFF"/>
        <w:spacing w:after="0" w:line="240" w:lineRule="auto"/>
        <w:rPr>
          <w:b/>
        </w:rPr>
        <w:sectPr w:rsidR="00F73328" w:rsidSect="003C78E4">
          <w:type w:val="continuous"/>
          <w:pgSz w:w="11906" w:h="16838"/>
          <w:pgMar w:top="720" w:right="720" w:bottom="720" w:left="720" w:header="708" w:footer="708" w:gutter="0"/>
          <w:cols w:num="2" w:space="708"/>
          <w:docGrid w:linePitch="360"/>
        </w:sectPr>
      </w:pPr>
      <w:r>
        <w:rPr>
          <w:rFonts w:ascii="Tahoma" w:hAnsi="Tahoma" w:cs="Tahoma"/>
          <w:sz w:val="18"/>
          <w:szCs w:val="18"/>
        </w:rPr>
        <w:t xml:space="preserve">Distribución: </w:t>
      </w:r>
      <w:r w:rsidRPr="00F73328">
        <w:rPr>
          <w:rFonts w:ascii="Tahoma" w:hAnsi="Tahoma" w:cs="Tahoma"/>
          <w:b/>
          <w:sz w:val="18"/>
          <w:szCs w:val="18"/>
        </w:rPr>
        <w:t>Dos Hermanas Catorce</w:t>
      </w:r>
    </w:p>
    <w:p w14:paraId="77393E4E" w14:textId="3A9E4429" w:rsidR="003C78E4" w:rsidRDefault="003C78E4" w:rsidP="008F3FC2">
      <w:pPr>
        <w:shd w:val="clear" w:color="auto" w:fill="FFFFFF"/>
        <w:spacing w:after="0" w:line="240" w:lineRule="auto"/>
        <w:jc w:val="both"/>
        <w:rPr>
          <w:b/>
        </w:rPr>
      </w:pPr>
    </w:p>
    <w:p w14:paraId="6A18205B" w14:textId="77777777" w:rsidR="003C78E4" w:rsidRDefault="003C78E4" w:rsidP="008F3FC2">
      <w:pPr>
        <w:shd w:val="clear" w:color="auto" w:fill="FFFFFF"/>
        <w:spacing w:after="0" w:line="240" w:lineRule="auto"/>
        <w:jc w:val="both"/>
        <w:rPr>
          <w:b/>
        </w:rPr>
      </w:pPr>
    </w:p>
    <w:p w14:paraId="7A9A90E8" w14:textId="77777777" w:rsidR="00095B9C" w:rsidRDefault="00095B9C" w:rsidP="008F3FC2">
      <w:pPr>
        <w:jc w:val="both"/>
        <w:rPr>
          <w:rFonts w:ascii="Tahoma" w:hAnsi="Tahoma" w:cs="Tahoma"/>
          <w:bCs/>
          <w:i/>
          <w:iCs/>
          <w:sz w:val="18"/>
          <w:szCs w:val="18"/>
        </w:rPr>
      </w:pPr>
      <w:r>
        <w:rPr>
          <w:rFonts w:ascii="Tahoma" w:hAnsi="Tahoma" w:cs="Tahoma"/>
          <w:bCs/>
          <w:i/>
          <w:iCs/>
          <w:sz w:val="18"/>
          <w:szCs w:val="18"/>
        </w:rPr>
        <w:lastRenderedPageBreak/>
        <w:br w:type="page"/>
      </w:r>
    </w:p>
    <w:p w14:paraId="6035C627" w14:textId="480738F6" w:rsidR="00575BC6" w:rsidRDefault="00575BC6" w:rsidP="008F3FC2">
      <w:pPr>
        <w:pStyle w:val="general"/>
        <w:spacing w:after="0"/>
        <w:jc w:val="both"/>
        <w:sectPr w:rsidR="00575BC6" w:rsidSect="003347CE">
          <w:type w:val="continuous"/>
          <w:pgSz w:w="11906" w:h="16838"/>
          <w:pgMar w:top="720" w:right="720" w:bottom="720" w:left="720" w:header="708" w:footer="708" w:gutter="0"/>
          <w:cols w:num="2" w:space="708"/>
          <w:docGrid w:linePitch="360"/>
        </w:sectPr>
      </w:pPr>
    </w:p>
    <w:p w14:paraId="68592592" w14:textId="476DA693" w:rsidR="007F0A99" w:rsidRPr="00B72DB4" w:rsidRDefault="00DF2597" w:rsidP="008F3FC2">
      <w:pPr>
        <w:pStyle w:val="general"/>
        <w:spacing w:line="240" w:lineRule="auto"/>
        <w:contextualSpacing/>
        <w:jc w:val="both"/>
      </w:pPr>
      <w:r w:rsidRPr="00B72DB4">
        <w:rPr>
          <w:noProof/>
          <w:lang w:eastAsia="es-ES"/>
        </w:rPr>
        <w:lastRenderedPageBreak/>
        <w:drawing>
          <wp:anchor distT="0" distB="0" distL="114300" distR="114300" simplePos="0" relativeHeight="251712512" behindDoc="0" locked="0" layoutInCell="1" allowOverlap="1" wp14:anchorId="7586AD27" wp14:editId="74B3CBAB">
            <wp:simplePos x="0" y="0"/>
            <wp:positionH relativeFrom="column">
              <wp:posOffset>6301740</wp:posOffset>
            </wp:positionH>
            <wp:positionV relativeFrom="paragraph">
              <wp:posOffset>561975</wp:posOffset>
            </wp:positionV>
            <wp:extent cx="285750" cy="285750"/>
            <wp:effectExtent l="0" t="0" r="0" b="0"/>
            <wp:wrapNone/>
            <wp:docPr id="33" name="Picture 14" descr="http://www.olmedo.es/olmedoclasico/sites/default/files/imagenes/taxonomia/buclemagneticoindivi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 name="Picture 14" descr="http://www.olmedo.es/olmedoclasico/sites/default/files/imagenes/taxonomia/buclemagneticoindividu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B72DB4">
        <w:rPr>
          <w:noProof/>
          <w:lang w:eastAsia="es-ES"/>
        </w:rPr>
        <w:drawing>
          <wp:anchor distT="0" distB="0" distL="114300" distR="114300" simplePos="0" relativeHeight="251711488" behindDoc="0" locked="0" layoutInCell="1" allowOverlap="1" wp14:anchorId="407C274D" wp14:editId="0EF8AA8E">
            <wp:simplePos x="0" y="0"/>
            <wp:positionH relativeFrom="column">
              <wp:posOffset>6301740</wp:posOffset>
            </wp:positionH>
            <wp:positionV relativeFrom="paragraph">
              <wp:posOffset>125730</wp:posOffset>
            </wp:positionV>
            <wp:extent cx="285750" cy="285750"/>
            <wp:effectExtent l="0" t="0" r="0" b="0"/>
            <wp:wrapNone/>
            <wp:docPr id="32" name="Picture 12" descr="http://www.olmedo.es/olmedoclasico/sites/default/files/imagenes/taxonomia/sonidosalaauricula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 name="Picture 12" descr="http://www.olmedo.es/olmedoclasico/sites/default/files/imagenes/taxonomia/sonidosalaauriculare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7F0A99" w:rsidRPr="00B72DB4">
        <w:t>Jueves 1</w:t>
      </w:r>
      <w:r w:rsidR="00B17189">
        <w:t>8</w:t>
      </w:r>
    </w:p>
    <w:p w14:paraId="4C6CDA7A" w14:textId="77777777" w:rsidR="006249A9" w:rsidRPr="00B72DB4" w:rsidRDefault="006249A9" w:rsidP="008F3FC2">
      <w:pPr>
        <w:pStyle w:val="general"/>
        <w:spacing w:line="240" w:lineRule="auto"/>
        <w:contextualSpacing/>
        <w:jc w:val="both"/>
        <w:sectPr w:rsidR="006249A9" w:rsidRPr="00B72DB4" w:rsidSect="00575BC6">
          <w:type w:val="continuous"/>
          <w:pgSz w:w="11906" w:h="16838"/>
          <w:pgMar w:top="720" w:right="720" w:bottom="720" w:left="720" w:header="708" w:footer="708" w:gutter="0"/>
          <w:cols w:num="2" w:space="708"/>
          <w:docGrid w:linePitch="360"/>
        </w:sectPr>
      </w:pPr>
    </w:p>
    <w:p w14:paraId="3F7DDB4D" w14:textId="1DE19F70" w:rsidR="00FC34DE" w:rsidRPr="001E596B" w:rsidRDefault="00FC34DE" w:rsidP="00FC34DE">
      <w:pPr>
        <w:pStyle w:val="Estilob"/>
        <w:jc w:val="both"/>
        <w:rPr>
          <w:rFonts w:eastAsiaTheme="minorHAnsi"/>
          <w:b/>
          <w:i/>
          <w:color w:val="000000" w:themeColor="text1"/>
          <w:lang w:eastAsia="en-US"/>
        </w:rPr>
      </w:pPr>
      <w:r>
        <w:rPr>
          <w:rFonts w:eastAsiaTheme="minorHAnsi"/>
          <w:b/>
          <w:i/>
          <w:color w:val="000000" w:themeColor="text1"/>
          <w:lang w:eastAsia="en-US"/>
        </w:rPr>
        <w:lastRenderedPageBreak/>
        <w:t>Las mocedades del Cid</w:t>
      </w:r>
      <w:r w:rsidR="00942D3D">
        <w:rPr>
          <w:rFonts w:eastAsiaTheme="minorHAnsi"/>
          <w:b/>
          <w:i/>
          <w:color w:val="000000" w:themeColor="text1"/>
          <w:lang w:eastAsia="en-US"/>
        </w:rPr>
        <w:t>. Comedia segunda</w:t>
      </w:r>
    </w:p>
    <w:p w14:paraId="5A52DC1B" w14:textId="6D3634E1" w:rsidR="00FC34DE" w:rsidRDefault="00FC34DE" w:rsidP="00FC34DE">
      <w:pPr>
        <w:pStyle w:val="Estilob"/>
        <w:jc w:val="both"/>
      </w:pPr>
      <w:r>
        <w:t>Guillén de Castro</w:t>
      </w:r>
    </w:p>
    <w:p w14:paraId="37D2EE6C" w14:textId="77777777" w:rsidR="00FC34DE" w:rsidRPr="007F0A99" w:rsidRDefault="00FC34DE" w:rsidP="00FC34DE">
      <w:pPr>
        <w:pStyle w:val="Estilob"/>
        <w:jc w:val="both"/>
        <w:rPr>
          <w:rFonts w:eastAsiaTheme="minorHAnsi"/>
          <w:color w:val="000000" w:themeColor="text1"/>
          <w:lang w:eastAsia="en-US"/>
        </w:rPr>
      </w:pPr>
      <w:r w:rsidRPr="007F0A99">
        <w:rPr>
          <w:rFonts w:eastAsiaTheme="minorHAnsi"/>
          <w:color w:val="000000" w:themeColor="text1"/>
          <w:lang w:eastAsia="en-US"/>
        </w:rPr>
        <w:t> </w:t>
      </w:r>
    </w:p>
    <w:p w14:paraId="32116D51" w14:textId="77777777" w:rsidR="00FC34DE" w:rsidRPr="007F0A99" w:rsidRDefault="00FC34DE" w:rsidP="00FC34DE">
      <w:pPr>
        <w:pStyle w:val="Estilob"/>
        <w:jc w:val="both"/>
        <w:rPr>
          <w:rFonts w:eastAsiaTheme="minorHAnsi"/>
          <w:color w:val="000000" w:themeColor="text1"/>
          <w:lang w:eastAsia="en-US"/>
        </w:rPr>
      </w:pPr>
      <w:r w:rsidRPr="001008FB">
        <w:rPr>
          <w:rFonts w:eastAsiaTheme="minorHAnsi"/>
          <w:b/>
          <w:color w:val="000000" w:themeColor="text1"/>
          <w:lang w:eastAsia="en-US"/>
        </w:rPr>
        <w:t>Hora:</w:t>
      </w:r>
      <w:r w:rsidRPr="007F0A99">
        <w:rPr>
          <w:rFonts w:eastAsiaTheme="minorHAnsi"/>
          <w:color w:val="000000" w:themeColor="text1"/>
          <w:lang w:eastAsia="en-US"/>
        </w:rPr>
        <w:t xml:space="preserve"> 22:30</w:t>
      </w:r>
    </w:p>
    <w:p w14:paraId="619B8C39" w14:textId="7140205E" w:rsidR="00FC34DE" w:rsidRPr="007F0A99" w:rsidRDefault="00FC34DE" w:rsidP="00FC34DE">
      <w:pPr>
        <w:pStyle w:val="Estilob"/>
        <w:jc w:val="both"/>
        <w:rPr>
          <w:rFonts w:eastAsiaTheme="minorHAnsi"/>
          <w:color w:val="000000" w:themeColor="text1"/>
          <w:lang w:eastAsia="en-US"/>
        </w:rPr>
      </w:pPr>
      <w:r w:rsidRPr="001008FB">
        <w:rPr>
          <w:rFonts w:eastAsiaTheme="minorHAnsi"/>
          <w:b/>
          <w:color w:val="000000" w:themeColor="text1"/>
          <w:lang w:eastAsia="en-US"/>
        </w:rPr>
        <w:t>Compañía:</w:t>
      </w:r>
      <w:r w:rsidRPr="007F0A99">
        <w:rPr>
          <w:rFonts w:eastAsiaTheme="minorHAnsi"/>
          <w:color w:val="000000" w:themeColor="text1"/>
          <w:lang w:eastAsia="en-US"/>
        </w:rPr>
        <w:t xml:space="preserve"> </w:t>
      </w:r>
      <w:r w:rsidR="006C432F">
        <w:rPr>
          <w:rFonts w:eastAsiaTheme="minorHAnsi"/>
          <w:color w:val="000000" w:themeColor="text1"/>
          <w:lang w:eastAsia="en-US"/>
        </w:rPr>
        <w:t>Juan Sanz Producciones Teatrales</w:t>
      </w:r>
    </w:p>
    <w:p w14:paraId="53978310" w14:textId="110E7551" w:rsidR="00FC34DE" w:rsidRDefault="00FC34DE" w:rsidP="00FC34DE">
      <w:pPr>
        <w:pStyle w:val="Estilob"/>
        <w:jc w:val="both"/>
        <w:rPr>
          <w:rFonts w:eastAsiaTheme="minorHAnsi"/>
          <w:b/>
          <w:color w:val="000000" w:themeColor="text1"/>
          <w:lang w:eastAsia="en-US"/>
        </w:rPr>
      </w:pPr>
      <w:r w:rsidRPr="001008FB">
        <w:rPr>
          <w:rFonts w:eastAsiaTheme="minorHAnsi"/>
          <w:b/>
          <w:color w:val="000000" w:themeColor="text1"/>
          <w:lang w:eastAsia="en-US"/>
        </w:rPr>
        <w:t>Versión</w:t>
      </w:r>
      <w:r>
        <w:rPr>
          <w:rFonts w:eastAsiaTheme="minorHAnsi"/>
          <w:b/>
          <w:color w:val="000000" w:themeColor="text1"/>
          <w:lang w:eastAsia="en-US"/>
        </w:rPr>
        <w:t>:</w:t>
      </w:r>
      <w:r w:rsidR="00E06FEA">
        <w:rPr>
          <w:rFonts w:eastAsiaTheme="minorHAnsi"/>
          <w:b/>
          <w:color w:val="000000" w:themeColor="text1"/>
          <w:lang w:eastAsia="en-US"/>
        </w:rPr>
        <w:t xml:space="preserve"> </w:t>
      </w:r>
      <w:r w:rsidR="00E06FEA" w:rsidRPr="00E06FEA">
        <w:rPr>
          <w:rFonts w:eastAsiaTheme="minorHAnsi"/>
          <w:color w:val="000000" w:themeColor="text1"/>
          <w:lang w:eastAsia="en-US"/>
        </w:rPr>
        <w:t>Daniel Pérez</w:t>
      </w:r>
    </w:p>
    <w:p w14:paraId="275F51B5" w14:textId="178E21BA" w:rsidR="00FC34DE" w:rsidRDefault="00FC34DE" w:rsidP="00FC34DE">
      <w:pPr>
        <w:pStyle w:val="Estilob"/>
        <w:jc w:val="both"/>
      </w:pPr>
      <w:r>
        <w:rPr>
          <w:rFonts w:eastAsiaTheme="minorHAnsi"/>
          <w:b/>
          <w:color w:val="000000" w:themeColor="text1"/>
          <w:lang w:eastAsia="en-US"/>
        </w:rPr>
        <w:t>D</w:t>
      </w:r>
      <w:r w:rsidRPr="001008FB">
        <w:rPr>
          <w:rFonts w:eastAsiaTheme="minorHAnsi"/>
          <w:b/>
          <w:color w:val="000000" w:themeColor="text1"/>
          <w:lang w:eastAsia="en-US"/>
        </w:rPr>
        <w:t>irección:</w:t>
      </w:r>
      <w:r w:rsidR="006C432F">
        <w:rPr>
          <w:rFonts w:eastAsiaTheme="minorHAnsi"/>
          <w:color w:val="000000" w:themeColor="text1"/>
          <w:lang w:eastAsia="en-US"/>
        </w:rPr>
        <w:t xml:space="preserve"> </w:t>
      </w:r>
      <w:r>
        <w:rPr>
          <w:rFonts w:eastAsiaTheme="minorHAnsi"/>
          <w:color w:val="000000" w:themeColor="text1"/>
          <w:lang w:eastAsia="en-US"/>
        </w:rPr>
        <w:t>Juan Sanz</w:t>
      </w:r>
    </w:p>
    <w:p w14:paraId="0ECE4EEB" w14:textId="77777777" w:rsidR="00FC34DE" w:rsidRPr="007F0A99" w:rsidRDefault="00FC34DE" w:rsidP="00FC34DE">
      <w:pPr>
        <w:pStyle w:val="Estilob"/>
        <w:jc w:val="both"/>
        <w:rPr>
          <w:rFonts w:eastAsiaTheme="minorHAnsi"/>
          <w:color w:val="000000" w:themeColor="text1"/>
          <w:lang w:eastAsia="en-US"/>
        </w:rPr>
      </w:pPr>
      <w:r w:rsidRPr="001008FB">
        <w:rPr>
          <w:rFonts w:eastAsiaTheme="minorHAnsi"/>
          <w:b/>
          <w:color w:val="000000" w:themeColor="text1"/>
          <w:lang w:eastAsia="en-US"/>
        </w:rPr>
        <w:t>Lugar:</w:t>
      </w:r>
      <w:r w:rsidRPr="007F0A99">
        <w:rPr>
          <w:rFonts w:eastAsiaTheme="minorHAnsi"/>
          <w:color w:val="000000" w:themeColor="text1"/>
          <w:lang w:eastAsia="en-US"/>
        </w:rPr>
        <w:t xml:space="preserve"> Corrala Palacio del Caballero</w:t>
      </w:r>
    </w:p>
    <w:p w14:paraId="1BB64FC3" w14:textId="77777777" w:rsidR="00FC34DE" w:rsidRPr="007F0A99" w:rsidRDefault="00FC34DE" w:rsidP="00FC34DE">
      <w:pPr>
        <w:pStyle w:val="Estilob"/>
        <w:jc w:val="both"/>
        <w:rPr>
          <w:rFonts w:eastAsiaTheme="minorHAnsi"/>
          <w:color w:val="000000" w:themeColor="text1"/>
          <w:lang w:eastAsia="en-US"/>
        </w:rPr>
      </w:pPr>
      <w:r w:rsidRPr="001008FB">
        <w:rPr>
          <w:rFonts w:eastAsiaTheme="minorHAnsi"/>
          <w:b/>
          <w:color w:val="000000" w:themeColor="text1"/>
          <w:lang w:eastAsia="en-US"/>
        </w:rPr>
        <w:t>Precio:</w:t>
      </w:r>
      <w:r w:rsidRPr="007F0A99">
        <w:rPr>
          <w:rFonts w:eastAsiaTheme="minorHAnsi"/>
          <w:color w:val="000000" w:themeColor="text1"/>
          <w:lang w:eastAsia="en-US"/>
        </w:rPr>
        <w:t xml:space="preserve"> 16 euros</w:t>
      </w:r>
    </w:p>
    <w:p w14:paraId="3C1E9CC5" w14:textId="62AA3D2D" w:rsidR="00FC34DE" w:rsidRPr="007F0A99" w:rsidRDefault="00FC34DE" w:rsidP="00FC34DE">
      <w:pPr>
        <w:pStyle w:val="Estilob"/>
        <w:jc w:val="both"/>
        <w:rPr>
          <w:rFonts w:eastAsiaTheme="minorHAnsi"/>
          <w:color w:val="000000" w:themeColor="text1"/>
          <w:lang w:eastAsia="en-US"/>
        </w:rPr>
      </w:pPr>
      <w:r w:rsidRPr="001008FB">
        <w:rPr>
          <w:rFonts w:eastAsiaTheme="minorHAnsi"/>
          <w:b/>
          <w:color w:val="000000" w:themeColor="text1"/>
          <w:lang w:eastAsia="en-US"/>
        </w:rPr>
        <w:t>Duración:</w:t>
      </w:r>
      <w:r w:rsidRPr="007F0A99">
        <w:rPr>
          <w:rFonts w:eastAsiaTheme="minorHAnsi"/>
          <w:color w:val="000000" w:themeColor="text1"/>
          <w:lang w:eastAsia="en-US"/>
        </w:rPr>
        <w:t xml:space="preserve"> </w:t>
      </w:r>
      <w:r w:rsidR="00BA3FCB">
        <w:rPr>
          <w:rFonts w:eastAsiaTheme="minorHAnsi"/>
          <w:color w:val="000000" w:themeColor="text1"/>
          <w:lang w:eastAsia="en-US"/>
        </w:rPr>
        <w:t>75</w:t>
      </w:r>
      <w:r w:rsidRPr="007F0A99">
        <w:rPr>
          <w:rFonts w:eastAsiaTheme="minorHAnsi"/>
          <w:color w:val="000000" w:themeColor="text1"/>
          <w:lang w:eastAsia="en-US"/>
        </w:rPr>
        <w:t xml:space="preserve"> minutos</w:t>
      </w:r>
    </w:p>
    <w:p w14:paraId="72936030" w14:textId="451B01A1" w:rsidR="00FC34DE" w:rsidRDefault="00E06FEA" w:rsidP="00FC34DE">
      <w:pPr>
        <w:pStyle w:val="Estilob"/>
        <w:jc w:val="both"/>
        <w:rPr>
          <w:rFonts w:eastAsiaTheme="minorHAnsi"/>
          <w:color w:val="000000" w:themeColor="text1"/>
          <w:lang w:eastAsia="en-US"/>
        </w:rPr>
        <w:sectPr w:rsidR="00FC34DE" w:rsidSect="006249A9">
          <w:type w:val="continuous"/>
          <w:pgSz w:w="11906" w:h="16838"/>
          <w:pgMar w:top="720" w:right="720" w:bottom="720" w:left="720" w:header="708" w:footer="708" w:gutter="0"/>
          <w:cols w:space="708"/>
          <w:docGrid w:linePitch="360"/>
        </w:sectPr>
      </w:pPr>
      <w:r>
        <w:rPr>
          <w:rFonts w:eastAsiaTheme="minorHAnsi"/>
          <w:color w:val="000000" w:themeColor="text1"/>
          <w:lang w:eastAsia="en-US"/>
        </w:rPr>
        <w:t> </w:t>
      </w:r>
    </w:p>
    <w:p w14:paraId="3751C286" w14:textId="73AE41C8" w:rsidR="00342738" w:rsidRPr="00E06FEA" w:rsidRDefault="00342738" w:rsidP="00342738">
      <w:pPr>
        <w:pStyle w:val="Estilob"/>
        <w:jc w:val="both"/>
        <w:rPr>
          <w:rFonts w:eastAsiaTheme="minorHAnsi"/>
          <w:color w:val="000000" w:themeColor="text1"/>
          <w:lang w:eastAsia="en-US"/>
        </w:rPr>
      </w:pPr>
      <w:r w:rsidRPr="00E06FEA">
        <w:rPr>
          <w:rFonts w:eastAsiaTheme="minorHAnsi"/>
          <w:color w:val="000000" w:themeColor="text1"/>
          <w:lang w:eastAsia="en-US"/>
        </w:rPr>
        <w:lastRenderedPageBreak/>
        <w:t>Guillén de Castro, en</w:t>
      </w:r>
      <w:r w:rsidRPr="00E06FEA">
        <w:rPr>
          <w:rFonts w:eastAsiaTheme="minorHAnsi"/>
          <w:i/>
          <w:color w:val="000000" w:themeColor="text1"/>
          <w:lang w:eastAsia="en-US"/>
        </w:rPr>
        <w:t xml:space="preserve"> Las </w:t>
      </w:r>
      <w:r w:rsidR="00E06FEA">
        <w:rPr>
          <w:rFonts w:eastAsiaTheme="minorHAnsi"/>
          <w:i/>
          <w:color w:val="000000" w:themeColor="text1"/>
          <w:lang w:eastAsia="en-US"/>
        </w:rPr>
        <w:t>m</w:t>
      </w:r>
      <w:r w:rsidRPr="00E06FEA">
        <w:rPr>
          <w:rFonts w:eastAsiaTheme="minorHAnsi"/>
          <w:i/>
          <w:color w:val="000000" w:themeColor="text1"/>
          <w:lang w:eastAsia="en-US"/>
        </w:rPr>
        <w:t>ocedades del Cid</w:t>
      </w:r>
      <w:r w:rsidRPr="00E06FEA">
        <w:rPr>
          <w:rFonts w:eastAsiaTheme="minorHAnsi"/>
          <w:color w:val="000000" w:themeColor="text1"/>
          <w:lang w:eastAsia="en-US"/>
        </w:rPr>
        <w:t xml:space="preserve"> -comedia II-,</w:t>
      </w:r>
      <w:r w:rsidR="00942D3D">
        <w:rPr>
          <w:rFonts w:eastAsiaTheme="minorHAnsi"/>
          <w:color w:val="000000" w:themeColor="text1"/>
          <w:lang w:eastAsia="en-US"/>
        </w:rPr>
        <w:t xml:space="preserve"> </w:t>
      </w:r>
      <w:r w:rsidRPr="00E06FEA">
        <w:rPr>
          <w:rFonts w:eastAsiaTheme="minorHAnsi"/>
          <w:color w:val="000000" w:themeColor="text1"/>
          <w:lang w:eastAsia="en-US"/>
        </w:rPr>
        <w:t>narra magistralmente un pedazo de nuestra sangrient</w:t>
      </w:r>
      <w:r w:rsidR="00E06FEA">
        <w:rPr>
          <w:rFonts w:eastAsiaTheme="minorHAnsi"/>
          <w:color w:val="000000" w:themeColor="text1"/>
          <w:lang w:eastAsia="en-US"/>
        </w:rPr>
        <w:t>a historia por las luchas terri</w:t>
      </w:r>
      <w:r w:rsidRPr="00E06FEA">
        <w:rPr>
          <w:rFonts w:eastAsiaTheme="minorHAnsi"/>
          <w:color w:val="000000" w:themeColor="text1"/>
          <w:lang w:eastAsia="en-US"/>
        </w:rPr>
        <w:t>toriales a principios del año mil. El rey Fernando I, moribundo, reparte el trono entre sus hijos ante el estupor de</w:t>
      </w:r>
      <w:r w:rsidR="00E06FEA">
        <w:rPr>
          <w:rFonts w:eastAsiaTheme="minorHAnsi"/>
          <w:color w:val="000000" w:themeColor="text1"/>
          <w:lang w:eastAsia="en-US"/>
        </w:rPr>
        <w:t>l primogénito Sancho por el des</w:t>
      </w:r>
      <w:r w:rsidRPr="00E06FEA">
        <w:rPr>
          <w:rFonts w:eastAsiaTheme="minorHAnsi"/>
          <w:color w:val="000000" w:themeColor="text1"/>
          <w:lang w:eastAsia="en-US"/>
        </w:rPr>
        <w:t xml:space="preserve">membramiento del reino decretado por su padre: Castilla para él, León para Alfonso y Zamora para Urraca. </w:t>
      </w:r>
    </w:p>
    <w:p w14:paraId="56A05B68" w14:textId="45FAC5B7" w:rsidR="00342738" w:rsidRPr="00E06FEA" w:rsidRDefault="00342738" w:rsidP="00342738">
      <w:pPr>
        <w:pStyle w:val="Estilob"/>
        <w:jc w:val="both"/>
        <w:rPr>
          <w:rFonts w:eastAsiaTheme="minorHAnsi"/>
          <w:color w:val="000000" w:themeColor="text1"/>
          <w:lang w:eastAsia="en-US"/>
        </w:rPr>
      </w:pPr>
      <w:r w:rsidRPr="00E06FEA">
        <w:rPr>
          <w:rFonts w:eastAsiaTheme="minorHAnsi"/>
          <w:color w:val="000000" w:themeColor="text1"/>
          <w:lang w:eastAsia="en-US"/>
        </w:rPr>
        <w:t xml:space="preserve">Aún caliente el cadáver del </w:t>
      </w:r>
      <w:r w:rsidR="00942D3D">
        <w:rPr>
          <w:rFonts w:eastAsiaTheme="minorHAnsi"/>
          <w:color w:val="000000" w:themeColor="text1"/>
          <w:lang w:eastAsia="en-US"/>
        </w:rPr>
        <w:t>monarca</w:t>
      </w:r>
      <w:r w:rsidRPr="00E06FEA">
        <w:rPr>
          <w:rFonts w:eastAsiaTheme="minorHAnsi"/>
          <w:color w:val="000000" w:themeColor="text1"/>
          <w:lang w:eastAsia="en-US"/>
        </w:rPr>
        <w:t xml:space="preserve">, Sancho emprende una despiadada guerra fratricida para arrebatarles los territorios y </w:t>
      </w:r>
      <w:proofErr w:type="spellStart"/>
      <w:r w:rsidRPr="00E06FEA">
        <w:rPr>
          <w:rFonts w:eastAsiaTheme="minorHAnsi"/>
          <w:color w:val="000000" w:themeColor="text1"/>
          <w:lang w:eastAsia="en-US"/>
        </w:rPr>
        <w:t>uniﬁcar</w:t>
      </w:r>
      <w:proofErr w:type="spellEnd"/>
      <w:r w:rsidRPr="00E06FEA">
        <w:rPr>
          <w:rFonts w:eastAsiaTheme="minorHAnsi"/>
          <w:color w:val="000000" w:themeColor="text1"/>
          <w:lang w:eastAsia="en-US"/>
        </w:rPr>
        <w:t xml:space="preserve"> de nuevo la corona. No importarán los medios para conseguirlo, hasta que el empeño le cuesta la vida como su padre le profetizó. La obra culmina con el sangriento asedio a la ciudad de Zamora y los heroicos sucesos que allí acontecen.</w:t>
      </w:r>
    </w:p>
    <w:p w14:paraId="60DF7E9E" w14:textId="194AC50F" w:rsidR="00342738" w:rsidRDefault="00342738" w:rsidP="00342738">
      <w:pPr>
        <w:pStyle w:val="Estilob"/>
        <w:jc w:val="both"/>
        <w:rPr>
          <w:rFonts w:eastAsiaTheme="minorHAnsi"/>
          <w:color w:val="000000" w:themeColor="text1"/>
          <w:lang w:eastAsia="en-US"/>
        </w:rPr>
      </w:pPr>
      <w:r w:rsidRPr="00E06FEA">
        <w:rPr>
          <w:rFonts w:eastAsiaTheme="minorHAnsi"/>
          <w:color w:val="000000" w:themeColor="text1"/>
          <w:lang w:eastAsia="en-US"/>
        </w:rPr>
        <w:t xml:space="preserve">Don Rodrigo Díaz de Vivar, </w:t>
      </w:r>
      <w:proofErr w:type="spellStart"/>
      <w:r w:rsidRPr="00E06FEA">
        <w:rPr>
          <w:rFonts w:eastAsiaTheme="minorHAnsi"/>
          <w:color w:val="000000" w:themeColor="text1"/>
          <w:lang w:eastAsia="en-US"/>
        </w:rPr>
        <w:t>ﬁel</w:t>
      </w:r>
      <w:proofErr w:type="spellEnd"/>
      <w:r w:rsidRPr="00E06FEA">
        <w:rPr>
          <w:rFonts w:eastAsiaTheme="minorHAnsi"/>
          <w:color w:val="000000" w:themeColor="text1"/>
          <w:lang w:eastAsia="en-US"/>
        </w:rPr>
        <w:t xml:space="preserve"> servidor de la regia familia, asiste a los fatales sucesos practicando equilibrios éticos y debatiéndose entre la lealtad a su rey y su profundo sentido de la justicia. Guillén de Castro sitúa al héroe en una posición muy interesante desde el punto de vista contemporáneo: el hombre justo, el hombre sabio, el hombre respetado por reyes, infantas, nobles y pueblo dividido. El Cid se sitúa por encima del resto del reparto por su calidad humana frente a la mediocre aptitud de los que le rodean. Inspira el respeto de todos, encarna el honor y es admirado por los demás personajes de la obra teatral</w:t>
      </w:r>
      <w:r w:rsidR="00E06FEA">
        <w:rPr>
          <w:rFonts w:eastAsiaTheme="minorHAnsi"/>
          <w:color w:val="000000" w:themeColor="text1"/>
          <w:lang w:eastAsia="en-US"/>
        </w:rPr>
        <w:t>.</w:t>
      </w:r>
    </w:p>
    <w:p w14:paraId="2D7755F0" w14:textId="2BF75762" w:rsidR="00FC34DE" w:rsidRPr="00E06FEA" w:rsidRDefault="00342738" w:rsidP="00342738">
      <w:pPr>
        <w:pStyle w:val="Estilob"/>
        <w:jc w:val="both"/>
        <w:rPr>
          <w:rFonts w:eastAsiaTheme="minorHAnsi"/>
          <w:color w:val="000000" w:themeColor="text1"/>
          <w:lang w:eastAsia="en-US"/>
        </w:rPr>
      </w:pPr>
      <w:r w:rsidRPr="00E06FEA">
        <w:rPr>
          <w:rFonts w:eastAsiaTheme="minorHAnsi"/>
          <w:color w:val="000000" w:themeColor="text1"/>
          <w:lang w:eastAsia="en-US"/>
        </w:rPr>
        <w:t xml:space="preserve">Guillén de Castro escribe entre 1605 y 1615 </w:t>
      </w:r>
      <w:r w:rsidRPr="00E06FEA">
        <w:rPr>
          <w:rFonts w:eastAsiaTheme="minorHAnsi"/>
          <w:i/>
          <w:color w:val="000000" w:themeColor="text1"/>
          <w:lang w:eastAsia="en-US"/>
        </w:rPr>
        <w:t xml:space="preserve">Las </w:t>
      </w:r>
      <w:r w:rsidR="00E06FEA" w:rsidRPr="00E06FEA">
        <w:rPr>
          <w:rFonts w:eastAsiaTheme="minorHAnsi"/>
          <w:i/>
          <w:color w:val="000000" w:themeColor="text1"/>
          <w:lang w:eastAsia="en-US"/>
        </w:rPr>
        <w:t>m</w:t>
      </w:r>
      <w:r w:rsidRPr="00E06FEA">
        <w:rPr>
          <w:rFonts w:eastAsiaTheme="minorHAnsi"/>
          <w:i/>
          <w:color w:val="000000" w:themeColor="text1"/>
          <w:lang w:eastAsia="en-US"/>
        </w:rPr>
        <w:t>ocedades del Cid</w:t>
      </w:r>
      <w:r w:rsidRPr="00E06FEA">
        <w:rPr>
          <w:rFonts w:eastAsiaTheme="minorHAnsi"/>
          <w:color w:val="000000" w:themeColor="text1"/>
          <w:lang w:eastAsia="en-US"/>
        </w:rPr>
        <w:t xml:space="preserve">, obra dividida en dos comedias; la Primera y mejor conocida se ubica en las propias “mocedades” de Rodrigo, soldado que hace prueba de su valor como guerrero cristiano en tierra castellana, construyéndose como héroe, y ha gozado de difusión universal gracias a la versión que de ella hizo Pierre Corneille en </w:t>
      </w:r>
      <w:r w:rsidRPr="00E06FEA">
        <w:rPr>
          <w:rFonts w:eastAsiaTheme="minorHAnsi"/>
          <w:i/>
          <w:color w:val="000000" w:themeColor="text1"/>
          <w:lang w:eastAsia="en-US"/>
        </w:rPr>
        <w:t>Le Cid</w:t>
      </w:r>
      <w:r w:rsidRPr="00E06FEA">
        <w:rPr>
          <w:rFonts w:eastAsiaTheme="minorHAnsi"/>
          <w:color w:val="000000" w:themeColor="text1"/>
          <w:lang w:eastAsia="en-US"/>
        </w:rPr>
        <w:t xml:space="preserve"> en 1636. La Segunda Parte de </w:t>
      </w:r>
      <w:r w:rsidRPr="00E06FEA">
        <w:rPr>
          <w:rFonts w:eastAsiaTheme="minorHAnsi"/>
          <w:i/>
          <w:color w:val="000000" w:themeColor="text1"/>
          <w:lang w:eastAsia="en-US"/>
        </w:rPr>
        <w:t xml:space="preserve">Las </w:t>
      </w:r>
      <w:r w:rsidR="00E06FEA" w:rsidRPr="00E06FEA">
        <w:rPr>
          <w:rFonts w:eastAsiaTheme="minorHAnsi"/>
          <w:i/>
          <w:color w:val="000000" w:themeColor="text1"/>
          <w:lang w:eastAsia="en-US"/>
        </w:rPr>
        <w:t>m</w:t>
      </w:r>
      <w:r w:rsidRPr="00E06FEA">
        <w:rPr>
          <w:rFonts w:eastAsiaTheme="minorHAnsi"/>
          <w:i/>
          <w:color w:val="000000" w:themeColor="text1"/>
          <w:lang w:eastAsia="en-US"/>
        </w:rPr>
        <w:t>ocedades del Cid</w:t>
      </w:r>
      <w:r w:rsidRPr="00E06FEA">
        <w:rPr>
          <w:rFonts w:eastAsiaTheme="minorHAnsi"/>
          <w:color w:val="000000" w:themeColor="text1"/>
          <w:lang w:eastAsia="en-US"/>
        </w:rPr>
        <w:t xml:space="preserve">, poco conocida hoy en día, presenta un Cid más maduro y con menor protagonismo textual que en la primera comedia, pero que brilla constantemente por su dimensión ética en toda la tragedia. </w:t>
      </w:r>
    </w:p>
    <w:p w14:paraId="2683ECC8" w14:textId="77777777" w:rsidR="00342738" w:rsidRPr="00D47342" w:rsidRDefault="00342738" w:rsidP="00342738">
      <w:pPr>
        <w:pStyle w:val="Estilob"/>
        <w:jc w:val="both"/>
        <w:rPr>
          <w:rFonts w:eastAsiaTheme="minorHAnsi"/>
          <w:color w:val="000000" w:themeColor="text1"/>
          <w:lang w:eastAsia="en-US"/>
        </w:rPr>
      </w:pPr>
    </w:p>
    <w:p w14:paraId="56289BFF" w14:textId="77777777" w:rsidR="00FC34DE" w:rsidRPr="00E51E85" w:rsidRDefault="00FC34DE" w:rsidP="00FC34DE">
      <w:pPr>
        <w:pStyle w:val="general"/>
        <w:spacing w:after="0"/>
        <w:jc w:val="both"/>
        <w:rPr>
          <w:b/>
        </w:rPr>
      </w:pPr>
      <w:r w:rsidRPr="00E51E85">
        <w:rPr>
          <w:b/>
        </w:rPr>
        <w:t>Elenco</w:t>
      </w:r>
    </w:p>
    <w:p w14:paraId="6EF56E3C" w14:textId="77777777" w:rsidR="00FC34DE" w:rsidRDefault="00FC34DE" w:rsidP="00FC34DE">
      <w:pPr>
        <w:pStyle w:val="Estilob"/>
        <w:jc w:val="both"/>
      </w:pPr>
    </w:p>
    <w:p w14:paraId="6F5730F4" w14:textId="4FE11E54" w:rsidR="00FC34DE" w:rsidRDefault="00FC34DE" w:rsidP="00FC34DE">
      <w:pPr>
        <w:pStyle w:val="general"/>
        <w:spacing w:line="240" w:lineRule="auto"/>
        <w:contextualSpacing/>
        <w:jc w:val="both"/>
        <w:rPr>
          <w:rFonts w:eastAsia="Times New Roman"/>
          <w:color w:val="353535"/>
          <w:lang w:eastAsia="es-ES"/>
        </w:rPr>
      </w:pPr>
      <w:r>
        <w:rPr>
          <w:rFonts w:eastAsia="Times New Roman"/>
          <w:color w:val="353535"/>
          <w:lang w:eastAsia="es-ES"/>
        </w:rPr>
        <w:t xml:space="preserve">Rey Don Sancho / Rodrigo Arias: </w:t>
      </w:r>
      <w:r w:rsidRPr="00342738">
        <w:rPr>
          <w:rFonts w:eastAsia="Times New Roman"/>
          <w:b/>
          <w:color w:val="353535"/>
          <w:lang w:eastAsia="es-ES"/>
        </w:rPr>
        <w:t>Juan Sanz</w:t>
      </w:r>
    </w:p>
    <w:p w14:paraId="570AAECF" w14:textId="26374DF1" w:rsidR="00FC34DE" w:rsidRDefault="00FC34DE" w:rsidP="00FC34DE">
      <w:pPr>
        <w:pStyle w:val="general"/>
        <w:spacing w:line="240" w:lineRule="auto"/>
        <w:contextualSpacing/>
        <w:jc w:val="both"/>
        <w:rPr>
          <w:rFonts w:eastAsia="Times New Roman"/>
          <w:color w:val="353535"/>
          <w:lang w:eastAsia="es-ES"/>
        </w:rPr>
      </w:pPr>
      <w:r>
        <w:rPr>
          <w:rFonts w:eastAsia="Times New Roman"/>
          <w:color w:val="353535"/>
          <w:lang w:eastAsia="es-ES"/>
        </w:rPr>
        <w:t xml:space="preserve">El Cid: </w:t>
      </w:r>
      <w:r w:rsidRPr="00342738">
        <w:rPr>
          <w:rFonts w:eastAsia="Times New Roman"/>
          <w:b/>
          <w:color w:val="353535"/>
          <w:lang w:eastAsia="es-ES"/>
        </w:rPr>
        <w:t xml:space="preserve">Javier </w:t>
      </w:r>
      <w:proofErr w:type="spellStart"/>
      <w:r w:rsidRPr="00342738">
        <w:rPr>
          <w:rFonts w:eastAsia="Times New Roman"/>
          <w:b/>
          <w:color w:val="353535"/>
          <w:lang w:eastAsia="es-ES"/>
        </w:rPr>
        <w:t>Laorden</w:t>
      </w:r>
      <w:proofErr w:type="spellEnd"/>
    </w:p>
    <w:p w14:paraId="08A7BE2C" w14:textId="577CBFB1" w:rsidR="00FC34DE" w:rsidRDefault="00FC34DE" w:rsidP="00FC34DE">
      <w:pPr>
        <w:pStyle w:val="general"/>
        <w:spacing w:line="240" w:lineRule="auto"/>
        <w:contextualSpacing/>
        <w:jc w:val="both"/>
        <w:rPr>
          <w:rFonts w:eastAsia="Times New Roman"/>
          <w:color w:val="353535"/>
          <w:lang w:eastAsia="es-ES"/>
        </w:rPr>
      </w:pPr>
      <w:r>
        <w:rPr>
          <w:rFonts w:eastAsia="Times New Roman"/>
          <w:color w:val="353535"/>
          <w:lang w:eastAsia="es-ES"/>
        </w:rPr>
        <w:t xml:space="preserve">Doña Urraca: </w:t>
      </w:r>
      <w:r w:rsidRPr="00342738">
        <w:rPr>
          <w:rFonts w:eastAsia="Times New Roman"/>
          <w:b/>
          <w:color w:val="353535"/>
          <w:lang w:eastAsia="es-ES"/>
        </w:rPr>
        <w:t>Marta Megías</w:t>
      </w:r>
    </w:p>
    <w:p w14:paraId="5E254960" w14:textId="1AE89583" w:rsidR="00FC34DE" w:rsidRDefault="00FC34DE" w:rsidP="00FC34DE">
      <w:pPr>
        <w:pStyle w:val="general"/>
        <w:spacing w:line="240" w:lineRule="auto"/>
        <w:contextualSpacing/>
        <w:jc w:val="both"/>
        <w:rPr>
          <w:rFonts w:eastAsia="Times New Roman"/>
          <w:color w:val="353535"/>
          <w:lang w:eastAsia="es-ES"/>
        </w:rPr>
      </w:pPr>
      <w:r>
        <w:rPr>
          <w:rFonts w:eastAsia="Times New Roman"/>
          <w:color w:val="353535"/>
          <w:lang w:eastAsia="es-ES"/>
        </w:rPr>
        <w:t xml:space="preserve">Rey Alfonso / Bellido </w:t>
      </w:r>
      <w:proofErr w:type="spellStart"/>
      <w:r>
        <w:rPr>
          <w:rFonts w:eastAsia="Times New Roman"/>
          <w:color w:val="353535"/>
          <w:lang w:eastAsia="es-ES"/>
        </w:rPr>
        <w:t>Dolfos</w:t>
      </w:r>
      <w:proofErr w:type="spellEnd"/>
      <w:r>
        <w:rPr>
          <w:rFonts w:eastAsia="Times New Roman"/>
          <w:color w:val="353535"/>
          <w:lang w:eastAsia="es-ES"/>
        </w:rPr>
        <w:t xml:space="preserve">: </w:t>
      </w:r>
      <w:proofErr w:type="spellStart"/>
      <w:r w:rsidRPr="00342738">
        <w:rPr>
          <w:rFonts w:eastAsia="Times New Roman"/>
          <w:b/>
          <w:color w:val="353535"/>
          <w:lang w:eastAsia="es-ES"/>
        </w:rPr>
        <w:t>Jaboco</w:t>
      </w:r>
      <w:proofErr w:type="spellEnd"/>
      <w:r w:rsidRPr="00342738">
        <w:rPr>
          <w:rFonts w:eastAsia="Times New Roman"/>
          <w:b/>
          <w:color w:val="353535"/>
          <w:lang w:eastAsia="es-ES"/>
        </w:rPr>
        <w:t xml:space="preserve"> Muñoz</w:t>
      </w:r>
    </w:p>
    <w:p w14:paraId="67BC86B3" w14:textId="46CC4DA5" w:rsidR="00FC34DE" w:rsidRDefault="00FC34DE" w:rsidP="00FC34DE">
      <w:pPr>
        <w:pStyle w:val="general"/>
        <w:spacing w:line="240" w:lineRule="auto"/>
        <w:contextualSpacing/>
        <w:jc w:val="both"/>
        <w:rPr>
          <w:rFonts w:eastAsia="Times New Roman"/>
          <w:color w:val="353535"/>
          <w:lang w:eastAsia="es-ES"/>
        </w:rPr>
      </w:pPr>
      <w:r>
        <w:rPr>
          <w:rFonts w:eastAsia="Times New Roman"/>
          <w:color w:val="353535"/>
          <w:lang w:eastAsia="es-ES"/>
        </w:rPr>
        <w:t xml:space="preserve">Rey Fernando / Arias Gonzalo: </w:t>
      </w:r>
      <w:r w:rsidRPr="00342738">
        <w:rPr>
          <w:rFonts w:eastAsia="Times New Roman"/>
          <w:b/>
          <w:color w:val="353535"/>
          <w:lang w:eastAsia="es-ES"/>
        </w:rPr>
        <w:t>Adolfo Pastor</w:t>
      </w:r>
    </w:p>
    <w:p w14:paraId="11495EF3" w14:textId="77E952F8" w:rsidR="00FC34DE" w:rsidRDefault="00FC34DE" w:rsidP="00FC34DE">
      <w:pPr>
        <w:pStyle w:val="general"/>
        <w:spacing w:line="240" w:lineRule="auto"/>
        <w:contextualSpacing/>
        <w:jc w:val="both"/>
        <w:rPr>
          <w:rFonts w:eastAsia="Times New Roman"/>
          <w:color w:val="353535"/>
          <w:lang w:eastAsia="es-ES"/>
        </w:rPr>
      </w:pPr>
      <w:r>
        <w:rPr>
          <w:rFonts w:eastAsia="Times New Roman"/>
          <w:color w:val="353535"/>
          <w:lang w:eastAsia="es-ES"/>
        </w:rPr>
        <w:t xml:space="preserve">Don Diego Ordóñez de Lara: </w:t>
      </w:r>
      <w:r w:rsidRPr="00342738">
        <w:rPr>
          <w:rFonts w:eastAsia="Times New Roman"/>
          <w:b/>
          <w:color w:val="353535"/>
          <w:lang w:eastAsia="es-ES"/>
        </w:rPr>
        <w:t>Alejandro Valenciano</w:t>
      </w:r>
    </w:p>
    <w:p w14:paraId="6485B122" w14:textId="02CA8AA3" w:rsidR="00FC34DE" w:rsidRDefault="00FC34DE" w:rsidP="00FC34DE">
      <w:pPr>
        <w:pStyle w:val="general"/>
        <w:spacing w:line="240" w:lineRule="auto"/>
        <w:contextualSpacing/>
        <w:jc w:val="both"/>
        <w:rPr>
          <w:rFonts w:eastAsia="Times New Roman"/>
          <w:color w:val="353535"/>
          <w:lang w:eastAsia="es-ES"/>
        </w:rPr>
      </w:pPr>
      <w:r>
        <w:rPr>
          <w:rFonts w:eastAsia="Times New Roman"/>
          <w:color w:val="353535"/>
          <w:lang w:eastAsia="es-ES"/>
        </w:rPr>
        <w:t xml:space="preserve">El Cantor: </w:t>
      </w:r>
      <w:r w:rsidRPr="00342738">
        <w:rPr>
          <w:rFonts w:eastAsia="Times New Roman"/>
          <w:b/>
          <w:color w:val="353535"/>
          <w:lang w:eastAsia="es-ES"/>
        </w:rPr>
        <w:t xml:space="preserve">Claudia </w:t>
      </w:r>
      <w:proofErr w:type="spellStart"/>
      <w:r w:rsidRPr="00342738">
        <w:rPr>
          <w:rFonts w:eastAsia="Times New Roman"/>
          <w:b/>
          <w:color w:val="353535"/>
          <w:lang w:eastAsia="es-ES"/>
        </w:rPr>
        <w:t>Ferranti</w:t>
      </w:r>
      <w:proofErr w:type="spellEnd"/>
    </w:p>
    <w:p w14:paraId="7EFDFD2B" w14:textId="77777777" w:rsidR="00FC34DE" w:rsidRDefault="00FC34DE" w:rsidP="00FC34DE">
      <w:pPr>
        <w:pStyle w:val="general"/>
        <w:spacing w:line="240" w:lineRule="auto"/>
        <w:contextualSpacing/>
        <w:jc w:val="both"/>
        <w:rPr>
          <w:rFonts w:eastAsia="Times New Roman"/>
          <w:color w:val="353535"/>
          <w:lang w:eastAsia="es-ES"/>
        </w:rPr>
      </w:pPr>
    </w:p>
    <w:p w14:paraId="70E656A0" w14:textId="77777777" w:rsidR="00FC34DE" w:rsidRPr="003E5BB3" w:rsidRDefault="00FC34DE" w:rsidP="00FC34DE">
      <w:pPr>
        <w:pStyle w:val="general"/>
        <w:spacing w:after="0"/>
        <w:jc w:val="both"/>
        <w:rPr>
          <w:b/>
        </w:rPr>
      </w:pPr>
      <w:r w:rsidRPr="003E5BB3">
        <w:rPr>
          <w:b/>
        </w:rPr>
        <w:t>Equipo artístico y técnico</w:t>
      </w:r>
    </w:p>
    <w:p w14:paraId="4F9629A4" w14:textId="77777777" w:rsidR="00FC34DE" w:rsidRPr="00233565" w:rsidRDefault="00FC34DE" w:rsidP="00FC34DE">
      <w:pPr>
        <w:pStyle w:val="general"/>
        <w:spacing w:line="240" w:lineRule="auto"/>
        <w:contextualSpacing/>
        <w:jc w:val="both"/>
        <w:rPr>
          <w:rFonts w:eastAsia="Times New Roman"/>
          <w:color w:val="353535"/>
          <w:lang w:eastAsia="es-ES"/>
        </w:rPr>
      </w:pPr>
      <w:r w:rsidRPr="00233565">
        <w:rPr>
          <w:rFonts w:eastAsia="Times New Roman"/>
          <w:color w:val="353535"/>
          <w:lang w:eastAsia="es-ES"/>
        </w:rPr>
        <w:t xml:space="preserve"> </w:t>
      </w:r>
    </w:p>
    <w:p w14:paraId="0F49833C" w14:textId="7AC4D144" w:rsidR="00FC34DE" w:rsidRDefault="00FC34DE" w:rsidP="00FC34DE">
      <w:pPr>
        <w:pStyle w:val="general"/>
        <w:spacing w:line="240" w:lineRule="auto"/>
        <w:contextualSpacing/>
        <w:jc w:val="both"/>
        <w:rPr>
          <w:rFonts w:eastAsia="Times New Roman"/>
          <w:b/>
          <w:color w:val="353535"/>
          <w:lang w:eastAsia="es-ES"/>
        </w:rPr>
      </w:pPr>
      <w:r>
        <w:rPr>
          <w:rFonts w:eastAsia="Times New Roman"/>
          <w:color w:val="353535"/>
          <w:lang w:eastAsia="es-ES"/>
        </w:rPr>
        <w:t>Ayudante d</w:t>
      </w:r>
      <w:r w:rsidRPr="00DF2528">
        <w:rPr>
          <w:rFonts w:eastAsia="Times New Roman"/>
          <w:color w:val="353535"/>
          <w:lang w:eastAsia="es-ES"/>
        </w:rPr>
        <w:t xml:space="preserve">e </w:t>
      </w:r>
      <w:r>
        <w:rPr>
          <w:rFonts w:eastAsia="Times New Roman"/>
          <w:color w:val="353535"/>
          <w:lang w:eastAsia="es-ES"/>
        </w:rPr>
        <w:t>d</w:t>
      </w:r>
      <w:r w:rsidRPr="00DF2528">
        <w:rPr>
          <w:rFonts w:eastAsia="Times New Roman"/>
          <w:color w:val="353535"/>
          <w:lang w:eastAsia="es-ES"/>
        </w:rPr>
        <w:t xml:space="preserve">irección: </w:t>
      </w:r>
      <w:r w:rsidR="00E06FEA">
        <w:rPr>
          <w:rFonts w:eastAsia="Times New Roman"/>
          <w:b/>
          <w:color w:val="353535"/>
          <w:lang w:eastAsia="es-ES"/>
        </w:rPr>
        <w:t>Carmen López Mendoza</w:t>
      </w:r>
    </w:p>
    <w:p w14:paraId="6B9D203A" w14:textId="05E9E276" w:rsidR="00E06FEA" w:rsidRDefault="00E06FEA" w:rsidP="00FC34DE">
      <w:pPr>
        <w:pStyle w:val="general"/>
        <w:spacing w:line="240" w:lineRule="auto"/>
        <w:contextualSpacing/>
        <w:jc w:val="both"/>
        <w:rPr>
          <w:rFonts w:eastAsia="Times New Roman"/>
          <w:b/>
          <w:color w:val="353535"/>
          <w:lang w:eastAsia="es-ES"/>
        </w:rPr>
      </w:pPr>
      <w:r w:rsidRPr="006C432F">
        <w:rPr>
          <w:rFonts w:eastAsia="Times New Roman"/>
          <w:color w:val="353535"/>
          <w:lang w:eastAsia="es-ES"/>
        </w:rPr>
        <w:t>Diseño de escenografía:</w:t>
      </w:r>
      <w:r>
        <w:rPr>
          <w:rFonts w:eastAsia="Times New Roman"/>
          <w:b/>
          <w:color w:val="353535"/>
          <w:lang w:eastAsia="es-ES"/>
        </w:rPr>
        <w:t xml:space="preserve"> Juan Sanz</w:t>
      </w:r>
    </w:p>
    <w:p w14:paraId="78A17B11" w14:textId="70671DE6" w:rsidR="00E06FEA" w:rsidRDefault="00E06FEA" w:rsidP="00FC34DE">
      <w:pPr>
        <w:pStyle w:val="general"/>
        <w:spacing w:line="240" w:lineRule="auto"/>
        <w:contextualSpacing/>
        <w:jc w:val="both"/>
        <w:rPr>
          <w:rFonts w:eastAsia="Times New Roman"/>
          <w:b/>
          <w:color w:val="353535"/>
          <w:lang w:eastAsia="es-ES"/>
        </w:rPr>
      </w:pPr>
      <w:r w:rsidRPr="006C432F">
        <w:rPr>
          <w:rFonts w:eastAsia="Times New Roman"/>
          <w:color w:val="353535"/>
          <w:lang w:eastAsia="es-ES"/>
        </w:rPr>
        <w:t xml:space="preserve">Diseño de vestuario: </w:t>
      </w:r>
      <w:r>
        <w:rPr>
          <w:rFonts w:eastAsia="Times New Roman"/>
          <w:b/>
          <w:color w:val="353535"/>
          <w:lang w:eastAsia="es-ES"/>
        </w:rPr>
        <w:t>Pepe Corzo</w:t>
      </w:r>
    </w:p>
    <w:p w14:paraId="65FB2FD6" w14:textId="120B647D" w:rsidR="00E06FEA" w:rsidRDefault="00E06FEA" w:rsidP="00FC34DE">
      <w:pPr>
        <w:pStyle w:val="general"/>
        <w:spacing w:line="240" w:lineRule="auto"/>
        <w:contextualSpacing/>
        <w:jc w:val="both"/>
        <w:rPr>
          <w:rFonts w:eastAsia="Times New Roman"/>
          <w:b/>
          <w:color w:val="353535"/>
          <w:lang w:eastAsia="es-ES"/>
        </w:rPr>
      </w:pPr>
      <w:r w:rsidRPr="006C432F">
        <w:rPr>
          <w:rFonts w:eastAsia="Times New Roman"/>
          <w:color w:val="353535"/>
          <w:lang w:eastAsia="es-ES"/>
        </w:rPr>
        <w:t xml:space="preserve">Diseño de iluminación: </w:t>
      </w:r>
      <w:r>
        <w:rPr>
          <w:rFonts w:eastAsia="Times New Roman"/>
          <w:b/>
          <w:color w:val="353535"/>
          <w:lang w:eastAsia="es-ES"/>
        </w:rPr>
        <w:t>Raúl González</w:t>
      </w:r>
    </w:p>
    <w:p w14:paraId="4C05B55C" w14:textId="7145C3C0" w:rsidR="00E06FEA" w:rsidRDefault="00E06FEA" w:rsidP="00FC34DE">
      <w:pPr>
        <w:pStyle w:val="general"/>
        <w:spacing w:line="240" w:lineRule="auto"/>
        <w:contextualSpacing/>
        <w:jc w:val="both"/>
        <w:rPr>
          <w:rFonts w:eastAsia="Times New Roman"/>
          <w:b/>
          <w:color w:val="353535"/>
          <w:lang w:eastAsia="es-ES"/>
        </w:rPr>
      </w:pPr>
      <w:r w:rsidRPr="006C432F">
        <w:rPr>
          <w:rFonts w:eastAsia="Times New Roman"/>
          <w:color w:val="353535"/>
          <w:lang w:eastAsia="es-ES"/>
        </w:rPr>
        <w:t xml:space="preserve">Diseño de sonido: </w:t>
      </w:r>
      <w:r>
        <w:rPr>
          <w:rFonts w:eastAsia="Times New Roman"/>
          <w:b/>
          <w:color w:val="353535"/>
          <w:lang w:eastAsia="es-ES"/>
        </w:rPr>
        <w:t>Sergio Jiménez</w:t>
      </w:r>
    </w:p>
    <w:p w14:paraId="76BAA480" w14:textId="0A7D30EA" w:rsidR="00E06FEA" w:rsidRDefault="00E06FEA" w:rsidP="00FC34DE">
      <w:pPr>
        <w:pStyle w:val="general"/>
        <w:spacing w:line="240" w:lineRule="auto"/>
        <w:contextualSpacing/>
        <w:jc w:val="both"/>
        <w:rPr>
          <w:rFonts w:eastAsia="Times New Roman"/>
          <w:b/>
          <w:color w:val="353535"/>
          <w:lang w:eastAsia="es-ES"/>
        </w:rPr>
      </w:pPr>
      <w:r w:rsidRPr="006C432F">
        <w:rPr>
          <w:rFonts w:eastAsia="Times New Roman"/>
          <w:color w:val="353535"/>
          <w:lang w:eastAsia="es-ES"/>
        </w:rPr>
        <w:t>Coreografía:</w:t>
      </w:r>
      <w:r>
        <w:rPr>
          <w:rFonts w:eastAsia="Times New Roman"/>
          <w:b/>
          <w:color w:val="353535"/>
          <w:lang w:eastAsia="es-ES"/>
        </w:rPr>
        <w:t xml:space="preserve"> Jaime Puente</w:t>
      </w:r>
    </w:p>
    <w:p w14:paraId="137855B8" w14:textId="3544E33A" w:rsidR="00E06FEA" w:rsidRDefault="00E06FEA" w:rsidP="00FC34DE">
      <w:pPr>
        <w:pStyle w:val="general"/>
        <w:spacing w:line="240" w:lineRule="auto"/>
        <w:contextualSpacing/>
        <w:jc w:val="both"/>
        <w:rPr>
          <w:rFonts w:eastAsia="Times New Roman"/>
          <w:b/>
          <w:color w:val="353535"/>
          <w:lang w:eastAsia="es-ES"/>
        </w:rPr>
      </w:pPr>
      <w:r w:rsidRPr="006C432F">
        <w:rPr>
          <w:rFonts w:eastAsia="Times New Roman"/>
          <w:color w:val="353535"/>
          <w:lang w:eastAsia="es-ES"/>
        </w:rPr>
        <w:t>Música original:</w:t>
      </w:r>
      <w:r>
        <w:rPr>
          <w:rFonts w:eastAsia="Times New Roman"/>
          <w:b/>
          <w:color w:val="353535"/>
          <w:lang w:eastAsia="es-ES"/>
        </w:rPr>
        <w:t xml:space="preserve"> Vicente Rojo Cama</w:t>
      </w:r>
    </w:p>
    <w:p w14:paraId="293D71D6" w14:textId="74E7DD53" w:rsidR="00E06FEA" w:rsidRDefault="00E06FEA" w:rsidP="00FC34DE">
      <w:pPr>
        <w:pStyle w:val="general"/>
        <w:spacing w:line="240" w:lineRule="auto"/>
        <w:contextualSpacing/>
        <w:jc w:val="both"/>
        <w:rPr>
          <w:rFonts w:eastAsia="Times New Roman"/>
          <w:b/>
          <w:color w:val="353535"/>
          <w:lang w:eastAsia="es-ES"/>
        </w:rPr>
      </w:pPr>
      <w:r w:rsidRPr="006C432F">
        <w:rPr>
          <w:rFonts w:eastAsia="Times New Roman"/>
          <w:color w:val="353535"/>
          <w:lang w:eastAsia="es-ES"/>
        </w:rPr>
        <w:t>Selección e interpretación musical:</w:t>
      </w:r>
      <w:r>
        <w:rPr>
          <w:rFonts w:eastAsia="Times New Roman"/>
          <w:b/>
          <w:color w:val="353535"/>
          <w:lang w:eastAsia="es-ES"/>
        </w:rPr>
        <w:t xml:space="preserve"> Pilar Tomás</w:t>
      </w:r>
    </w:p>
    <w:p w14:paraId="44DD3284" w14:textId="4A7818A5" w:rsidR="00E06FEA" w:rsidRDefault="00E06FEA" w:rsidP="00FC34DE">
      <w:pPr>
        <w:pStyle w:val="general"/>
        <w:spacing w:line="240" w:lineRule="auto"/>
        <w:contextualSpacing/>
        <w:jc w:val="both"/>
        <w:rPr>
          <w:rFonts w:eastAsia="Times New Roman"/>
          <w:b/>
          <w:color w:val="353535"/>
          <w:lang w:eastAsia="es-ES"/>
        </w:rPr>
      </w:pPr>
      <w:r w:rsidRPr="006C432F">
        <w:rPr>
          <w:rFonts w:eastAsia="Times New Roman"/>
          <w:color w:val="353535"/>
          <w:lang w:eastAsia="es-ES"/>
        </w:rPr>
        <w:t xml:space="preserve">Adjunto a la dirección: </w:t>
      </w:r>
      <w:r>
        <w:rPr>
          <w:rFonts w:eastAsia="Times New Roman"/>
          <w:b/>
          <w:color w:val="353535"/>
          <w:lang w:eastAsia="es-ES"/>
        </w:rPr>
        <w:t>Val de Marne</w:t>
      </w:r>
    </w:p>
    <w:p w14:paraId="35FD1E17" w14:textId="044C7170" w:rsidR="00E06FEA" w:rsidRDefault="00E06FEA" w:rsidP="00FC34DE">
      <w:pPr>
        <w:pStyle w:val="general"/>
        <w:spacing w:line="240" w:lineRule="auto"/>
        <w:contextualSpacing/>
        <w:jc w:val="both"/>
        <w:rPr>
          <w:rFonts w:eastAsia="Times New Roman"/>
          <w:b/>
          <w:color w:val="353535"/>
          <w:lang w:eastAsia="es-ES"/>
        </w:rPr>
      </w:pPr>
      <w:r w:rsidRPr="006C432F">
        <w:rPr>
          <w:rFonts w:eastAsia="Times New Roman"/>
          <w:color w:val="353535"/>
          <w:lang w:eastAsia="es-ES"/>
        </w:rPr>
        <w:t xml:space="preserve">Ayudante de vestuario: </w:t>
      </w:r>
      <w:r>
        <w:rPr>
          <w:rFonts w:eastAsia="Times New Roman"/>
          <w:b/>
          <w:color w:val="353535"/>
          <w:lang w:eastAsia="es-ES"/>
        </w:rPr>
        <w:t>Julio Guerrero</w:t>
      </w:r>
    </w:p>
    <w:p w14:paraId="03A886B2" w14:textId="147B28FA" w:rsidR="00E06FEA" w:rsidRDefault="00E06FEA" w:rsidP="00FC34DE">
      <w:pPr>
        <w:pStyle w:val="general"/>
        <w:spacing w:line="240" w:lineRule="auto"/>
        <w:contextualSpacing/>
        <w:jc w:val="both"/>
        <w:rPr>
          <w:rFonts w:eastAsia="Times New Roman"/>
          <w:b/>
          <w:color w:val="353535"/>
          <w:lang w:eastAsia="es-ES"/>
        </w:rPr>
      </w:pPr>
      <w:r w:rsidRPr="006C432F">
        <w:rPr>
          <w:rFonts w:eastAsia="Times New Roman"/>
          <w:color w:val="353535"/>
          <w:lang w:eastAsia="es-ES"/>
        </w:rPr>
        <w:t>Ayudante de escenografía:</w:t>
      </w:r>
      <w:r>
        <w:rPr>
          <w:rFonts w:eastAsia="Times New Roman"/>
          <w:b/>
          <w:color w:val="353535"/>
          <w:lang w:eastAsia="es-ES"/>
        </w:rPr>
        <w:t xml:space="preserve"> Isabel Cobo</w:t>
      </w:r>
    </w:p>
    <w:p w14:paraId="53DFC840" w14:textId="07D2E280" w:rsidR="00E06FEA" w:rsidRDefault="00E06FEA" w:rsidP="00FC34DE">
      <w:pPr>
        <w:pStyle w:val="general"/>
        <w:spacing w:line="240" w:lineRule="auto"/>
        <w:contextualSpacing/>
        <w:jc w:val="both"/>
        <w:rPr>
          <w:rFonts w:eastAsia="Times New Roman"/>
          <w:b/>
          <w:color w:val="353535"/>
          <w:lang w:eastAsia="es-ES"/>
        </w:rPr>
      </w:pPr>
      <w:r w:rsidRPr="006C432F">
        <w:rPr>
          <w:rFonts w:eastAsia="Times New Roman"/>
          <w:color w:val="353535"/>
          <w:lang w:eastAsia="es-ES"/>
        </w:rPr>
        <w:t>Asesor histórico:</w:t>
      </w:r>
      <w:r>
        <w:rPr>
          <w:rFonts w:eastAsia="Times New Roman"/>
          <w:b/>
          <w:color w:val="353535"/>
          <w:lang w:eastAsia="es-ES"/>
        </w:rPr>
        <w:t xml:space="preserve"> David Izquierdo</w:t>
      </w:r>
    </w:p>
    <w:p w14:paraId="1064D883" w14:textId="7E402C1B" w:rsidR="00E06FEA" w:rsidRDefault="00E06FEA" w:rsidP="00FC34DE">
      <w:pPr>
        <w:pStyle w:val="general"/>
        <w:spacing w:line="240" w:lineRule="auto"/>
        <w:contextualSpacing/>
        <w:jc w:val="both"/>
        <w:rPr>
          <w:rFonts w:eastAsia="Times New Roman"/>
          <w:b/>
          <w:color w:val="353535"/>
          <w:lang w:eastAsia="es-ES"/>
        </w:rPr>
      </w:pPr>
      <w:r w:rsidRPr="006C432F">
        <w:rPr>
          <w:rFonts w:eastAsia="Times New Roman"/>
          <w:color w:val="353535"/>
          <w:lang w:eastAsia="es-ES"/>
        </w:rPr>
        <w:t xml:space="preserve">Asesora literaria: </w:t>
      </w:r>
      <w:r>
        <w:rPr>
          <w:rFonts w:eastAsia="Times New Roman"/>
          <w:b/>
          <w:color w:val="353535"/>
          <w:lang w:eastAsia="es-ES"/>
        </w:rPr>
        <w:t>Dolores Noguera</w:t>
      </w:r>
    </w:p>
    <w:p w14:paraId="2DC51EED" w14:textId="00709B30" w:rsidR="00E06FEA" w:rsidRDefault="00E06FEA" w:rsidP="00FC34DE">
      <w:pPr>
        <w:pStyle w:val="general"/>
        <w:spacing w:line="240" w:lineRule="auto"/>
        <w:contextualSpacing/>
        <w:jc w:val="both"/>
        <w:rPr>
          <w:rFonts w:eastAsia="Times New Roman"/>
          <w:b/>
          <w:color w:val="353535"/>
          <w:lang w:eastAsia="es-ES"/>
        </w:rPr>
      </w:pPr>
      <w:r w:rsidRPr="006C432F">
        <w:rPr>
          <w:rFonts w:eastAsia="Times New Roman"/>
          <w:color w:val="353535"/>
          <w:lang w:eastAsia="es-ES"/>
        </w:rPr>
        <w:t xml:space="preserve">Construcción de escenografía: </w:t>
      </w:r>
      <w:r>
        <w:rPr>
          <w:rFonts w:eastAsia="Times New Roman"/>
          <w:b/>
          <w:color w:val="353535"/>
          <w:lang w:eastAsia="es-ES"/>
        </w:rPr>
        <w:t xml:space="preserve">Taller de </w:t>
      </w:r>
      <w:r w:rsidR="006C432F">
        <w:rPr>
          <w:rFonts w:eastAsia="Times New Roman"/>
          <w:b/>
          <w:color w:val="353535"/>
          <w:lang w:eastAsia="es-ES"/>
        </w:rPr>
        <w:t>Manuel Álvarez y Taller de J.S.</w:t>
      </w:r>
    </w:p>
    <w:p w14:paraId="7AFE3389" w14:textId="583997A8" w:rsidR="006C432F" w:rsidRDefault="006C432F" w:rsidP="00FC34DE">
      <w:pPr>
        <w:pStyle w:val="general"/>
        <w:spacing w:line="240" w:lineRule="auto"/>
        <w:contextualSpacing/>
        <w:jc w:val="both"/>
        <w:rPr>
          <w:rFonts w:eastAsia="Times New Roman"/>
          <w:b/>
          <w:color w:val="353535"/>
          <w:lang w:eastAsia="es-ES"/>
        </w:rPr>
      </w:pPr>
      <w:r w:rsidRPr="006C432F">
        <w:rPr>
          <w:rFonts w:eastAsia="Times New Roman"/>
          <w:color w:val="353535"/>
          <w:lang w:eastAsia="es-ES"/>
        </w:rPr>
        <w:t xml:space="preserve">Artistas </w:t>
      </w:r>
      <w:r>
        <w:rPr>
          <w:rFonts w:eastAsia="Times New Roman"/>
          <w:color w:val="353535"/>
          <w:lang w:eastAsia="es-ES"/>
        </w:rPr>
        <w:t>r</w:t>
      </w:r>
      <w:r w:rsidRPr="006C432F">
        <w:rPr>
          <w:rFonts w:eastAsia="Times New Roman"/>
          <w:color w:val="353535"/>
          <w:lang w:eastAsia="es-ES"/>
        </w:rPr>
        <w:t>ealizadores:</w:t>
      </w:r>
      <w:r>
        <w:rPr>
          <w:rFonts w:eastAsia="Times New Roman"/>
          <w:b/>
          <w:color w:val="353535"/>
          <w:lang w:eastAsia="es-ES"/>
        </w:rPr>
        <w:t xml:space="preserve"> Isabel Cobo, Mª Luisa Talavera, Lorena Rubiano, Alejandro </w:t>
      </w:r>
      <w:proofErr w:type="spellStart"/>
      <w:r>
        <w:rPr>
          <w:rFonts w:eastAsia="Times New Roman"/>
          <w:b/>
          <w:color w:val="353535"/>
          <w:lang w:eastAsia="es-ES"/>
        </w:rPr>
        <w:t>Rementería</w:t>
      </w:r>
      <w:proofErr w:type="spellEnd"/>
      <w:r>
        <w:rPr>
          <w:rFonts w:eastAsia="Times New Roman"/>
          <w:b/>
          <w:color w:val="353535"/>
          <w:lang w:eastAsia="es-ES"/>
        </w:rPr>
        <w:t xml:space="preserve">, Lara </w:t>
      </w:r>
      <w:proofErr w:type="spellStart"/>
      <w:r>
        <w:rPr>
          <w:rFonts w:eastAsia="Times New Roman"/>
          <w:b/>
          <w:color w:val="353535"/>
          <w:lang w:eastAsia="es-ES"/>
        </w:rPr>
        <w:t>Megía</w:t>
      </w:r>
      <w:proofErr w:type="spellEnd"/>
    </w:p>
    <w:p w14:paraId="347BF654" w14:textId="2FB39B15" w:rsidR="006C432F" w:rsidRDefault="006C432F" w:rsidP="00FC34DE">
      <w:pPr>
        <w:pStyle w:val="general"/>
        <w:spacing w:line="240" w:lineRule="auto"/>
        <w:contextualSpacing/>
        <w:jc w:val="both"/>
        <w:rPr>
          <w:rFonts w:eastAsia="Times New Roman"/>
          <w:b/>
          <w:color w:val="353535"/>
          <w:lang w:eastAsia="es-ES"/>
        </w:rPr>
      </w:pPr>
      <w:r w:rsidRPr="006C432F">
        <w:rPr>
          <w:rFonts w:eastAsia="Times New Roman"/>
          <w:color w:val="353535"/>
          <w:lang w:eastAsia="es-ES"/>
        </w:rPr>
        <w:t>Taller de realización de vestuario:</w:t>
      </w:r>
      <w:r>
        <w:rPr>
          <w:rFonts w:eastAsia="Times New Roman"/>
          <w:b/>
          <w:color w:val="353535"/>
          <w:lang w:eastAsia="es-ES"/>
        </w:rPr>
        <w:t xml:space="preserve"> Pepe Corzo, Lima, Tatiana </w:t>
      </w:r>
      <w:proofErr w:type="spellStart"/>
      <w:r>
        <w:rPr>
          <w:rFonts w:eastAsia="Times New Roman"/>
          <w:b/>
          <w:color w:val="353535"/>
          <w:lang w:eastAsia="es-ES"/>
        </w:rPr>
        <w:t>Itrateschu</w:t>
      </w:r>
      <w:proofErr w:type="spellEnd"/>
    </w:p>
    <w:p w14:paraId="2DB056F9" w14:textId="6389F7C6" w:rsidR="00FC34DE" w:rsidRDefault="00FC34DE" w:rsidP="00FC34DE">
      <w:pPr>
        <w:pStyle w:val="general"/>
        <w:spacing w:line="240" w:lineRule="auto"/>
        <w:contextualSpacing/>
        <w:jc w:val="both"/>
        <w:rPr>
          <w:rFonts w:eastAsia="Times New Roman"/>
          <w:b/>
          <w:color w:val="353535"/>
          <w:lang w:eastAsia="es-ES"/>
        </w:rPr>
      </w:pPr>
      <w:r w:rsidRPr="00DF2528">
        <w:rPr>
          <w:rFonts w:eastAsia="Times New Roman"/>
          <w:color w:val="353535"/>
          <w:lang w:eastAsia="es-ES"/>
        </w:rPr>
        <w:t xml:space="preserve">Producción </w:t>
      </w:r>
      <w:r>
        <w:rPr>
          <w:rFonts w:eastAsia="Times New Roman"/>
          <w:color w:val="353535"/>
          <w:lang w:eastAsia="es-ES"/>
        </w:rPr>
        <w:t>e</w:t>
      </w:r>
      <w:r w:rsidRPr="00DF2528">
        <w:rPr>
          <w:rFonts w:eastAsia="Times New Roman"/>
          <w:color w:val="353535"/>
          <w:lang w:eastAsia="es-ES"/>
        </w:rPr>
        <w:t xml:space="preserve">jecutiva: </w:t>
      </w:r>
      <w:r w:rsidR="006C432F">
        <w:rPr>
          <w:rFonts w:eastAsia="Times New Roman"/>
          <w:b/>
          <w:color w:val="353535"/>
          <w:lang w:eastAsia="es-ES"/>
        </w:rPr>
        <w:t xml:space="preserve">Lucía de </w:t>
      </w:r>
      <w:proofErr w:type="spellStart"/>
      <w:r w:rsidR="006C432F">
        <w:rPr>
          <w:rFonts w:eastAsia="Times New Roman"/>
          <w:b/>
          <w:color w:val="353535"/>
          <w:lang w:eastAsia="es-ES"/>
        </w:rPr>
        <w:t>Franci</w:t>
      </w:r>
      <w:proofErr w:type="spellEnd"/>
    </w:p>
    <w:p w14:paraId="436DBA1E" w14:textId="50D16034" w:rsidR="006C432F" w:rsidRDefault="006C432F" w:rsidP="00FC34DE">
      <w:pPr>
        <w:pStyle w:val="general"/>
        <w:spacing w:line="240" w:lineRule="auto"/>
        <w:contextualSpacing/>
        <w:jc w:val="both"/>
        <w:rPr>
          <w:rFonts w:eastAsia="Times New Roman"/>
          <w:b/>
          <w:color w:val="353535"/>
          <w:lang w:eastAsia="es-ES"/>
        </w:rPr>
      </w:pPr>
      <w:r w:rsidRPr="006C432F">
        <w:rPr>
          <w:rFonts w:eastAsia="Times New Roman"/>
          <w:color w:val="353535"/>
          <w:lang w:eastAsia="es-ES"/>
        </w:rPr>
        <w:t>Imagen:</w:t>
      </w:r>
      <w:r>
        <w:rPr>
          <w:rFonts w:eastAsia="Times New Roman"/>
          <w:b/>
          <w:color w:val="353535"/>
          <w:lang w:eastAsia="es-ES"/>
        </w:rPr>
        <w:t xml:space="preserve"> Neil Becerra y Val de </w:t>
      </w:r>
      <w:proofErr w:type="spellStart"/>
      <w:r>
        <w:rPr>
          <w:rFonts w:eastAsia="Times New Roman"/>
          <w:b/>
          <w:color w:val="353535"/>
          <w:lang w:eastAsia="es-ES"/>
        </w:rPr>
        <w:t>Marme</w:t>
      </w:r>
      <w:proofErr w:type="spellEnd"/>
    </w:p>
    <w:p w14:paraId="01FF216A" w14:textId="57247432" w:rsidR="00233565" w:rsidRDefault="006C432F" w:rsidP="006C432F">
      <w:pPr>
        <w:pStyle w:val="general"/>
        <w:spacing w:line="240" w:lineRule="auto"/>
        <w:contextualSpacing/>
        <w:jc w:val="both"/>
        <w:rPr>
          <w:rFonts w:eastAsia="Times New Roman"/>
          <w:b/>
          <w:color w:val="353535"/>
          <w:lang w:eastAsia="es-ES"/>
        </w:rPr>
      </w:pPr>
      <w:r w:rsidRPr="006C432F">
        <w:rPr>
          <w:rFonts w:eastAsia="Times New Roman"/>
          <w:color w:val="353535"/>
          <w:lang w:eastAsia="es-ES"/>
        </w:rPr>
        <w:t>Plató de ensayos:</w:t>
      </w:r>
      <w:r>
        <w:rPr>
          <w:rFonts w:eastAsia="Times New Roman"/>
          <w:b/>
          <w:color w:val="353535"/>
          <w:lang w:eastAsia="es-ES"/>
        </w:rPr>
        <w:t xml:space="preserve"> Escuela de Teatro La Lavandería</w:t>
      </w:r>
    </w:p>
    <w:p w14:paraId="2C8A921C" w14:textId="77777777" w:rsidR="006C432F" w:rsidRPr="00233565" w:rsidRDefault="006C432F" w:rsidP="006C432F">
      <w:pPr>
        <w:pStyle w:val="general"/>
        <w:spacing w:line="240" w:lineRule="auto"/>
        <w:contextualSpacing/>
        <w:jc w:val="both"/>
        <w:rPr>
          <w:rFonts w:eastAsia="Times New Roman"/>
          <w:color w:val="353535"/>
          <w:lang w:eastAsia="es-ES"/>
        </w:rPr>
        <w:sectPr w:rsidR="006C432F" w:rsidRPr="00233565" w:rsidSect="006249A9">
          <w:type w:val="continuous"/>
          <w:pgSz w:w="11906" w:h="16838"/>
          <w:pgMar w:top="720" w:right="720" w:bottom="720" w:left="720" w:header="708" w:footer="708" w:gutter="0"/>
          <w:cols w:space="708"/>
          <w:docGrid w:linePitch="360"/>
        </w:sectPr>
      </w:pPr>
    </w:p>
    <w:p w14:paraId="61B7D30D" w14:textId="77777777" w:rsidR="00DF2528" w:rsidRDefault="00DF2528" w:rsidP="00DF2528">
      <w:pPr>
        <w:pStyle w:val="general"/>
        <w:spacing w:line="240" w:lineRule="auto"/>
        <w:contextualSpacing/>
        <w:jc w:val="both"/>
        <w:rPr>
          <w:rFonts w:eastAsia="Times New Roman"/>
          <w:color w:val="353535"/>
          <w:lang w:eastAsia="es-ES"/>
        </w:rPr>
      </w:pPr>
    </w:p>
    <w:p w14:paraId="15510EF7" w14:textId="77777777" w:rsidR="00DF2528" w:rsidRDefault="00DF2528" w:rsidP="00DF2528">
      <w:pPr>
        <w:pStyle w:val="general"/>
        <w:spacing w:line="240" w:lineRule="auto"/>
        <w:contextualSpacing/>
        <w:jc w:val="both"/>
        <w:rPr>
          <w:rFonts w:eastAsia="Times New Roman"/>
          <w:color w:val="353535"/>
          <w:lang w:eastAsia="es-ES"/>
        </w:rPr>
      </w:pPr>
    </w:p>
    <w:p w14:paraId="0D0871B6" w14:textId="77777777" w:rsidR="006C432F" w:rsidRDefault="006C432F">
      <w:pPr>
        <w:rPr>
          <w:rFonts w:ascii="Tahoma" w:hAnsi="Tahoma" w:cs="Tahoma"/>
          <w:sz w:val="18"/>
          <w:szCs w:val="18"/>
        </w:rPr>
      </w:pPr>
      <w:r>
        <w:lastRenderedPageBreak/>
        <w:br w:type="page"/>
      </w:r>
    </w:p>
    <w:p w14:paraId="4764EF5A" w14:textId="42B0A075" w:rsidR="00575BC6" w:rsidRPr="006D6575" w:rsidRDefault="00B72DB4" w:rsidP="008F3FC2">
      <w:pPr>
        <w:pStyle w:val="general"/>
        <w:spacing w:line="240" w:lineRule="auto"/>
        <w:contextualSpacing/>
        <w:jc w:val="both"/>
      </w:pPr>
      <w:r w:rsidRPr="006D6575">
        <w:rPr>
          <w:noProof/>
          <w:lang w:eastAsia="es-ES"/>
        </w:rPr>
        <w:lastRenderedPageBreak/>
        <w:drawing>
          <wp:anchor distT="0" distB="0" distL="114300" distR="114300" simplePos="0" relativeHeight="251719680" behindDoc="0" locked="0" layoutInCell="1" allowOverlap="1" wp14:anchorId="2B164CCC" wp14:editId="08FE4517">
            <wp:simplePos x="0" y="0"/>
            <wp:positionH relativeFrom="column">
              <wp:posOffset>6273018</wp:posOffset>
            </wp:positionH>
            <wp:positionV relativeFrom="paragraph">
              <wp:posOffset>106680</wp:posOffset>
            </wp:positionV>
            <wp:extent cx="285750" cy="285750"/>
            <wp:effectExtent l="0" t="0" r="0" b="0"/>
            <wp:wrapNone/>
            <wp:docPr id="14" name="Picture 12" descr="http://www.olmedo.es/olmedoclasico/sites/default/files/imagenes/taxonomia/sonidosalaauricula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 name="Picture 12" descr="http://www.olmedo.es/olmedoclasico/sites/default/files/imagenes/taxonomia/sonidosalaauriculare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xtLst/>
                  </pic:spPr>
                </pic:pic>
              </a:graphicData>
            </a:graphic>
            <wp14:sizeRelV relativeFrom="margin">
              <wp14:pctHeight>0</wp14:pctHeight>
            </wp14:sizeRelV>
          </wp:anchor>
        </w:drawing>
      </w:r>
      <w:r w:rsidR="00575BC6" w:rsidRPr="006D6575">
        <w:t xml:space="preserve">Viernes </w:t>
      </w:r>
      <w:r w:rsidR="0005643B" w:rsidRPr="006D6575">
        <w:t>19</w:t>
      </w:r>
    </w:p>
    <w:p w14:paraId="2960DD0C" w14:textId="77777777" w:rsidR="00575BC6" w:rsidRPr="006D6575" w:rsidRDefault="00575BC6" w:rsidP="008F3FC2">
      <w:pPr>
        <w:pStyle w:val="general"/>
        <w:spacing w:line="240" w:lineRule="auto"/>
        <w:contextualSpacing/>
        <w:jc w:val="both"/>
        <w:sectPr w:rsidR="00575BC6" w:rsidRPr="006D6575" w:rsidSect="00575BC6">
          <w:type w:val="continuous"/>
          <w:pgSz w:w="11906" w:h="16838"/>
          <w:pgMar w:top="720" w:right="720" w:bottom="720" w:left="720" w:header="708" w:footer="708" w:gutter="0"/>
          <w:cols w:num="2" w:space="708"/>
          <w:docGrid w:linePitch="360"/>
        </w:sectPr>
      </w:pPr>
    </w:p>
    <w:p w14:paraId="6EE8A0B9" w14:textId="260E22EB" w:rsidR="00F023FA" w:rsidRPr="006D6575" w:rsidRDefault="006D6575" w:rsidP="008F3FC2">
      <w:pPr>
        <w:pStyle w:val="Estilob"/>
        <w:jc w:val="both"/>
        <w:rPr>
          <w:rFonts w:eastAsiaTheme="minorHAnsi"/>
          <w:b/>
          <w:i/>
          <w:color w:val="auto"/>
          <w:lang w:eastAsia="en-US"/>
        </w:rPr>
      </w:pPr>
      <w:r>
        <w:rPr>
          <w:rFonts w:eastAsiaTheme="minorHAnsi"/>
          <w:b/>
          <w:i/>
          <w:color w:val="auto"/>
          <w:lang w:eastAsia="en-US"/>
        </w:rPr>
        <w:lastRenderedPageBreak/>
        <w:t>El enfermo imaginario</w:t>
      </w:r>
    </w:p>
    <w:p w14:paraId="6D6ABF2F" w14:textId="12B6BB7E" w:rsidR="00F023FA" w:rsidRPr="006D6575" w:rsidRDefault="006D6575" w:rsidP="008F3FC2">
      <w:pPr>
        <w:pStyle w:val="Estilob"/>
        <w:jc w:val="both"/>
        <w:rPr>
          <w:rFonts w:eastAsiaTheme="minorHAnsi"/>
          <w:color w:val="auto"/>
          <w:lang w:eastAsia="en-US"/>
        </w:rPr>
      </w:pPr>
      <w:r>
        <w:rPr>
          <w:rFonts w:eastAsiaTheme="minorHAnsi"/>
          <w:color w:val="auto"/>
          <w:lang w:eastAsia="en-US"/>
        </w:rPr>
        <w:t>Molière</w:t>
      </w:r>
    </w:p>
    <w:p w14:paraId="33355028" w14:textId="77777777" w:rsidR="00F023FA" w:rsidRPr="006D6575" w:rsidRDefault="00F023FA" w:rsidP="008F3FC2">
      <w:pPr>
        <w:pStyle w:val="Estilob"/>
        <w:jc w:val="both"/>
        <w:rPr>
          <w:rFonts w:eastAsiaTheme="minorHAnsi"/>
          <w:color w:val="auto"/>
          <w:lang w:eastAsia="en-US"/>
        </w:rPr>
      </w:pPr>
      <w:r w:rsidRPr="006D6575">
        <w:rPr>
          <w:b/>
          <w:noProof/>
          <w:color w:val="auto"/>
        </w:rPr>
        <w:drawing>
          <wp:anchor distT="0" distB="0" distL="114300" distR="114300" simplePos="0" relativeHeight="251721728" behindDoc="0" locked="0" layoutInCell="1" allowOverlap="1" wp14:anchorId="79610CBA" wp14:editId="35AC6873">
            <wp:simplePos x="0" y="0"/>
            <wp:positionH relativeFrom="column">
              <wp:posOffset>6271727</wp:posOffset>
            </wp:positionH>
            <wp:positionV relativeFrom="paragraph">
              <wp:posOffset>62865</wp:posOffset>
            </wp:positionV>
            <wp:extent cx="285750" cy="285750"/>
            <wp:effectExtent l="0" t="0" r="0" b="0"/>
            <wp:wrapNone/>
            <wp:docPr id="37" name="Picture 14" descr="http://www.olmedo.es/olmedoclasico/sites/default/files/imagenes/taxonomia/buclemagneticoindivi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 name="Picture 14" descr="http://www.olmedo.es/olmedoclasico/sites/default/files/imagenes/taxonomia/buclemagneticoindividu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6D6575">
        <w:rPr>
          <w:rFonts w:eastAsiaTheme="minorHAnsi"/>
          <w:color w:val="auto"/>
          <w:lang w:eastAsia="en-US"/>
        </w:rPr>
        <w:t> </w:t>
      </w:r>
    </w:p>
    <w:p w14:paraId="1F50DF88" w14:textId="3B328090" w:rsidR="00F023FA" w:rsidRPr="006D6575" w:rsidRDefault="00F023FA" w:rsidP="008F3FC2">
      <w:pPr>
        <w:pStyle w:val="Estilob"/>
        <w:jc w:val="both"/>
        <w:rPr>
          <w:rFonts w:eastAsiaTheme="minorHAnsi"/>
          <w:color w:val="auto"/>
          <w:lang w:eastAsia="en-US"/>
        </w:rPr>
      </w:pPr>
      <w:r w:rsidRPr="006D6575">
        <w:rPr>
          <w:rFonts w:eastAsiaTheme="minorHAnsi"/>
          <w:b/>
          <w:color w:val="auto"/>
          <w:lang w:eastAsia="en-US"/>
        </w:rPr>
        <w:t>Hora:</w:t>
      </w:r>
      <w:r w:rsidR="006D6575">
        <w:rPr>
          <w:rFonts w:eastAsiaTheme="minorHAnsi"/>
          <w:color w:val="auto"/>
          <w:lang w:eastAsia="en-US"/>
        </w:rPr>
        <w:t xml:space="preserve"> 22</w:t>
      </w:r>
      <w:r w:rsidR="00BF3D91">
        <w:rPr>
          <w:rFonts w:eastAsiaTheme="minorHAnsi"/>
          <w:color w:val="auto"/>
          <w:lang w:eastAsia="en-US"/>
        </w:rPr>
        <w:t>:3</w:t>
      </w:r>
      <w:r w:rsidRPr="006D6575">
        <w:rPr>
          <w:rFonts w:eastAsiaTheme="minorHAnsi"/>
          <w:color w:val="auto"/>
          <w:lang w:eastAsia="en-US"/>
        </w:rPr>
        <w:t>0</w:t>
      </w:r>
    </w:p>
    <w:p w14:paraId="7C9C2571" w14:textId="3B22F1A1" w:rsidR="00F023FA" w:rsidRPr="006D6575" w:rsidRDefault="00F023FA" w:rsidP="008F3FC2">
      <w:pPr>
        <w:pStyle w:val="Estilob"/>
        <w:jc w:val="both"/>
        <w:rPr>
          <w:rFonts w:eastAsiaTheme="minorHAnsi"/>
          <w:color w:val="auto"/>
          <w:lang w:eastAsia="en-US"/>
        </w:rPr>
      </w:pPr>
      <w:r w:rsidRPr="006D6575">
        <w:rPr>
          <w:rFonts w:eastAsiaTheme="minorHAnsi"/>
          <w:b/>
          <w:color w:val="auto"/>
          <w:lang w:eastAsia="en-US"/>
        </w:rPr>
        <w:t>Compañía:</w:t>
      </w:r>
      <w:r w:rsidRPr="006D6575">
        <w:rPr>
          <w:rFonts w:eastAsiaTheme="minorHAnsi"/>
          <w:color w:val="auto"/>
          <w:lang w:eastAsia="en-US"/>
        </w:rPr>
        <w:t xml:space="preserve"> </w:t>
      </w:r>
      <w:r w:rsidR="00BF3D91">
        <w:rPr>
          <w:rFonts w:eastAsiaTheme="minorHAnsi"/>
          <w:color w:val="auto"/>
          <w:lang w:eastAsia="en-US"/>
        </w:rPr>
        <w:t>Morboria Teatro</w:t>
      </w:r>
    </w:p>
    <w:p w14:paraId="0D55535E" w14:textId="5CA9567B" w:rsidR="00F023FA" w:rsidRPr="006D6575" w:rsidRDefault="00F023FA" w:rsidP="008F3FC2">
      <w:pPr>
        <w:pStyle w:val="Estilob"/>
        <w:jc w:val="both"/>
        <w:rPr>
          <w:rFonts w:eastAsiaTheme="minorHAnsi"/>
          <w:color w:val="auto"/>
          <w:lang w:eastAsia="en-US"/>
        </w:rPr>
      </w:pPr>
      <w:r w:rsidRPr="006D6575">
        <w:rPr>
          <w:rFonts w:eastAsiaTheme="minorHAnsi"/>
          <w:b/>
          <w:color w:val="auto"/>
          <w:lang w:eastAsia="en-US"/>
        </w:rPr>
        <w:t>Versión y dirección:</w:t>
      </w:r>
      <w:r w:rsidRPr="006D6575">
        <w:rPr>
          <w:rFonts w:eastAsiaTheme="minorHAnsi"/>
          <w:color w:val="auto"/>
          <w:lang w:eastAsia="en-US"/>
        </w:rPr>
        <w:t xml:space="preserve"> </w:t>
      </w:r>
      <w:r w:rsidR="00BF3D91">
        <w:rPr>
          <w:rFonts w:eastAsiaTheme="minorHAnsi"/>
          <w:color w:val="auto"/>
          <w:lang w:eastAsia="en-US"/>
        </w:rPr>
        <w:t>Eva del Palacio</w:t>
      </w:r>
    </w:p>
    <w:p w14:paraId="1D6C059B" w14:textId="77777777" w:rsidR="00F023FA" w:rsidRPr="006D6575" w:rsidRDefault="00F023FA" w:rsidP="008F3FC2">
      <w:pPr>
        <w:pStyle w:val="Estilob"/>
        <w:jc w:val="both"/>
        <w:rPr>
          <w:rFonts w:eastAsiaTheme="minorHAnsi"/>
          <w:color w:val="auto"/>
          <w:lang w:eastAsia="en-US"/>
        </w:rPr>
      </w:pPr>
      <w:r w:rsidRPr="006D6575">
        <w:rPr>
          <w:rFonts w:eastAsiaTheme="minorHAnsi"/>
          <w:b/>
          <w:color w:val="auto"/>
          <w:lang w:eastAsia="en-US"/>
        </w:rPr>
        <w:t xml:space="preserve">Lugar: </w:t>
      </w:r>
      <w:r w:rsidRPr="006D6575">
        <w:rPr>
          <w:rFonts w:eastAsiaTheme="minorHAnsi"/>
          <w:color w:val="auto"/>
          <w:lang w:eastAsia="en-US"/>
        </w:rPr>
        <w:t>Corrala Palacio del Caballero</w:t>
      </w:r>
    </w:p>
    <w:p w14:paraId="541FD796" w14:textId="77777777" w:rsidR="00F023FA" w:rsidRPr="006D6575" w:rsidRDefault="00F023FA" w:rsidP="008F3FC2">
      <w:pPr>
        <w:pStyle w:val="Estilob"/>
        <w:jc w:val="both"/>
        <w:rPr>
          <w:rFonts w:eastAsiaTheme="minorHAnsi"/>
          <w:color w:val="auto"/>
          <w:lang w:eastAsia="en-US"/>
        </w:rPr>
      </w:pPr>
      <w:r w:rsidRPr="006D6575">
        <w:rPr>
          <w:rFonts w:eastAsiaTheme="minorHAnsi"/>
          <w:b/>
          <w:color w:val="auto"/>
          <w:lang w:eastAsia="en-US"/>
        </w:rPr>
        <w:t>Precio:</w:t>
      </w:r>
      <w:r w:rsidRPr="006D6575">
        <w:rPr>
          <w:rFonts w:eastAsiaTheme="minorHAnsi"/>
          <w:color w:val="auto"/>
          <w:lang w:eastAsia="en-US"/>
        </w:rPr>
        <w:t xml:space="preserve"> 16 euros</w:t>
      </w:r>
    </w:p>
    <w:p w14:paraId="649E6BE2" w14:textId="3A9FC639" w:rsidR="00F023FA" w:rsidRPr="006D6575" w:rsidRDefault="00F023FA" w:rsidP="008F3FC2">
      <w:pPr>
        <w:pStyle w:val="Estilob"/>
        <w:jc w:val="both"/>
        <w:rPr>
          <w:rFonts w:eastAsiaTheme="minorHAnsi"/>
          <w:color w:val="auto"/>
          <w:lang w:eastAsia="en-US"/>
        </w:rPr>
      </w:pPr>
      <w:r w:rsidRPr="006D6575">
        <w:rPr>
          <w:rFonts w:eastAsiaTheme="minorHAnsi"/>
          <w:b/>
          <w:color w:val="auto"/>
          <w:lang w:eastAsia="en-US"/>
        </w:rPr>
        <w:t>Duración:</w:t>
      </w:r>
      <w:r w:rsidRPr="006D6575">
        <w:rPr>
          <w:rFonts w:eastAsiaTheme="minorHAnsi"/>
          <w:color w:val="auto"/>
          <w:lang w:eastAsia="en-US"/>
        </w:rPr>
        <w:t xml:space="preserve"> </w:t>
      </w:r>
      <w:r w:rsidR="00BF3D91">
        <w:rPr>
          <w:rFonts w:eastAsiaTheme="minorHAnsi"/>
          <w:color w:val="auto"/>
          <w:lang w:eastAsia="en-US"/>
        </w:rPr>
        <w:t>140</w:t>
      </w:r>
      <w:r w:rsidRPr="006D6575">
        <w:rPr>
          <w:rFonts w:eastAsiaTheme="minorHAnsi"/>
          <w:color w:val="auto"/>
          <w:lang w:eastAsia="en-US"/>
        </w:rPr>
        <w:t xml:space="preserve"> minutos</w:t>
      </w:r>
    </w:p>
    <w:p w14:paraId="2C9DA780" w14:textId="77777777" w:rsidR="00F023FA" w:rsidRPr="006D6575" w:rsidRDefault="00F023FA" w:rsidP="008F3FC2">
      <w:pPr>
        <w:pStyle w:val="Estilob"/>
        <w:jc w:val="both"/>
        <w:rPr>
          <w:rFonts w:eastAsiaTheme="minorHAnsi"/>
          <w:color w:val="auto"/>
          <w:lang w:eastAsia="en-US"/>
        </w:rPr>
      </w:pPr>
      <w:r w:rsidRPr="006D6575">
        <w:rPr>
          <w:rFonts w:eastAsiaTheme="minorHAnsi"/>
          <w:color w:val="auto"/>
          <w:lang w:eastAsia="en-US"/>
        </w:rPr>
        <w:t> </w:t>
      </w:r>
    </w:p>
    <w:p w14:paraId="1C316D01" w14:textId="37F7307D" w:rsidR="00F023FA" w:rsidRPr="00BF3D91" w:rsidRDefault="00BF3D91" w:rsidP="008F3FC2">
      <w:pPr>
        <w:pStyle w:val="Estilob"/>
        <w:jc w:val="both"/>
        <w:rPr>
          <w:rFonts w:eastAsiaTheme="minorHAnsi"/>
          <w:color w:val="000000" w:themeColor="text1"/>
          <w:lang w:eastAsia="en-US"/>
        </w:rPr>
      </w:pPr>
      <w:r w:rsidRPr="00BF3D91">
        <w:rPr>
          <w:rFonts w:eastAsiaTheme="minorHAnsi"/>
          <w:color w:val="000000" w:themeColor="text1"/>
          <w:lang w:eastAsia="en-US"/>
        </w:rPr>
        <w:t>Argán se cree muy enfermo y no puede vivir sin estar rodeado de médicos. Para conseguir tener uno en la familia que le haga ahorrar la ingente cantidad de dinero que destina a sus curas, medicamentos y potingues, no duda en concertar un matrimonio de conveniencia entre su hija Angélica con el hijo de su médico preferido</w:t>
      </w:r>
      <w:r w:rsidR="00DD5F2B">
        <w:rPr>
          <w:rFonts w:eastAsiaTheme="minorHAnsi"/>
          <w:color w:val="000000" w:themeColor="text1"/>
          <w:lang w:eastAsia="en-US"/>
        </w:rPr>
        <w:t>,</w:t>
      </w:r>
      <w:r w:rsidRPr="00BF3D91">
        <w:rPr>
          <w:rFonts w:eastAsiaTheme="minorHAnsi"/>
          <w:color w:val="000000" w:themeColor="text1"/>
          <w:lang w:eastAsia="en-US"/>
        </w:rPr>
        <w:t xml:space="preserve"> el señor </w:t>
      </w:r>
      <w:proofErr w:type="spellStart"/>
      <w:r w:rsidRPr="00BF3D91">
        <w:rPr>
          <w:rFonts w:eastAsiaTheme="minorHAnsi"/>
          <w:color w:val="000000" w:themeColor="text1"/>
          <w:lang w:eastAsia="en-US"/>
        </w:rPr>
        <w:t>Diafoirus</w:t>
      </w:r>
      <w:proofErr w:type="spellEnd"/>
      <w:r w:rsidRPr="00BF3D91">
        <w:rPr>
          <w:rFonts w:eastAsiaTheme="minorHAnsi"/>
          <w:color w:val="000000" w:themeColor="text1"/>
          <w:lang w:eastAsia="en-US"/>
        </w:rPr>
        <w:t>. Entretanto, Belinda</w:t>
      </w:r>
      <w:r w:rsidR="00F00347">
        <w:rPr>
          <w:rFonts w:eastAsiaTheme="minorHAnsi"/>
          <w:color w:val="000000" w:themeColor="text1"/>
          <w:lang w:eastAsia="en-US"/>
        </w:rPr>
        <w:t>,</w:t>
      </w:r>
      <w:r w:rsidRPr="00BF3D91">
        <w:rPr>
          <w:rFonts w:eastAsiaTheme="minorHAnsi"/>
          <w:color w:val="000000" w:themeColor="text1"/>
          <w:lang w:eastAsia="en-US"/>
        </w:rPr>
        <w:t xml:space="preserve"> su segunda esposa</w:t>
      </w:r>
      <w:r w:rsidR="00F00347">
        <w:rPr>
          <w:rFonts w:eastAsiaTheme="minorHAnsi"/>
          <w:color w:val="000000" w:themeColor="text1"/>
          <w:lang w:eastAsia="en-US"/>
        </w:rPr>
        <w:t>,</w:t>
      </w:r>
      <w:r w:rsidRPr="00BF3D91">
        <w:rPr>
          <w:rFonts w:eastAsiaTheme="minorHAnsi"/>
          <w:color w:val="000000" w:themeColor="text1"/>
          <w:lang w:eastAsia="en-US"/>
        </w:rPr>
        <w:t xml:space="preserve"> se comporta como una perfecta madrastra... Pero Toñita, su fiel criada, descarada, impertinente, bondadosa, lianta y trapacera, hará lo necesario para ayudar a su joven señora y salvar al señor Argán de los médicos que le sangran y de la hipocresía de su esposa. Con la complicidad de la hermana de Argán, la señora </w:t>
      </w:r>
      <w:proofErr w:type="spellStart"/>
      <w:r w:rsidRPr="00BF3D91">
        <w:rPr>
          <w:rFonts w:eastAsiaTheme="minorHAnsi"/>
          <w:color w:val="000000" w:themeColor="text1"/>
          <w:lang w:eastAsia="en-US"/>
        </w:rPr>
        <w:t>Beralda</w:t>
      </w:r>
      <w:proofErr w:type="spellEnd"/>
      <w:r w:rsidRPr="00BF3D91">
        <w:rPr>
          <w:rFonts w:eastAsiaTheme="minorHAnsi"/>
          <w:color w:val="000000" w:themeColor="text1"/>
          <w:lang w:eastAsia="en-US"/>
        </w:rPr>
        <w:t>, maquinarán una ceremonia esperpéntica que transformará al enfermo en doctor</w:t>
      </w:r>
      <w:r>
        <w:rPr>
          <w:rFonts w:eastAsiaTheme="minorHAnsi"/>
          <w:color w:val="000000" w:themeColor="text1"/>
          <w:lang w:eastAsia="en-US"/>
        </w:rPr>
        <w:t>.</w:t>
      </w:r>
    </w:p>
    <w:p w14:paraId="2F2F7071" w14:textId="77777777" w:rsidR="00F023FA" w:rsidRPr="006D6575" w:rsidRDefault="00F023FA" w:rsidP="008F3FC2">
      <w:pPr>
        <w:pStyle w:val="general"/>
        <w:contextualSpacing/>
        <w:jc w:val="both"/>
      </w:pPr>
    </w:p>
    <w:p w14:paraId="49F977EA" w14:textId="77777777" w:rsidR="00F023FA" w:rsidRPr="006D6575" w:rsidRDefault="00F023FA" w:rsidP="008F3FC2">
      <w:pPr>
        <w:pStyle w:val="general"/>
        <w:spacing w:after="0"/>
        <w:jc w:val="both"/>
        <w:rPr>
          <w:b/>
          <w:bdr w:val="none" w:sz="0" w:space="0" w:color="auto" w:frame="1"/>
          <w:lang w:eastAsia="es-ES"/>
        </w:rPr>
        <w:sectPr w:rsidR="00F023FA" w:rsidRPr="006D6575" w:rsidSect="00BB0A62">
          <w:type w:val="continuous"/>
          <w:pgSz w:w="11906" w:h="16838"/>
          <w:pgMar w:top="720" w:right="720" w:bottom="720" w:left="720" w:header="708" w:footer="708" w:gutter="0"/>
          <w:cols w:space="708"/>
          <w:docGrid w:linePitch="360"/>
        </w:sectPr>
      </w:pPr>
    </w:p>
    <w:p w14:paraId="027A362F" w14:textId="77777777" w:rsidR="00F023FA" w:rsidRPr="006D6575" w:rsidRDefault="00F023FA" w:rsidP="008F3FC2">
      <w:pPr>
        <w:pStyle w:val="general"/>
        <w:spacing w:after="0"/>
        <w:jc w:val="both"/>
        <w:rPr>
          <w:b/>
          <w:bdr w:val="none" w:sz="0" w:space="0" w:color="auto" w:frame="1"/>
          <w:lang w:eastAsia="es-ES"/>
        </w:rPr>
      </w:pPr>
      <w:r w:rsidRPr="006D6575">
        <w:rPr>
          <w:b/>
          <w:bdr w:val="none" w:sz="0" w:space="0" w:color="auto" w:frame="1"/>
          <w:lang w:eastAsia="es-ES"/>
        </w:rPr>
        <w:lastRenderedPageBreak/>
        <w:t>Elenco</w:t>
      </w:r>
    </w:p>
    <w:p w14:paraId="257D6B50" w14:textId="77777777" w:rsidR="00F023FA" w:rsidRPr="006D6575" w:rsidRDefault="00F023FA" w:rsidP="008F3FC2">
      <w:pPr>
        <w:pStyle w:val="general"/>
        <w:spacing w:after="0"/>
        <w:jc w:val="both"/>
        <w:rPr>
          <w:b/>
          <w:bdr w:val="none" w:sz="0" w:space="0" w:color="auto" w:frame="1"/>
          <w:lang w:eastAsia="es-ES"/>
        </w:rPr>
      </w:pPr>
    </w:p>
    <w:p w14:paraId="578AA56B" w14:textId="575B6411" w:rsidR="00F023FA" w:rsidRPr="006D6575" w:rsidRDefault="00615B3F" w:rsidP="008F3FC2">
      <w:pPr>
        <w:pStyle w:val="Estilob"/>
        <w:jc w:val="both"/>
        <w:rPr>
          <w:color w:val="auto"/>
        </w:rPr>
      </w:pPr>
      <w:r>
        <w:rPr>
          <w:color w:val="auto"/>
        </w:rPr>
        <w:t>Argán</w:t>
      </w:r>
      <w:r w:rsidR="00F023FA" w:rsidRPr="006D6575">
        <w:rPr>
          <w:color w:val="auto"/>
        </w:rPr>
        <w:t xml:space="preserve">: </w:t>
      </w:r>
      <w:r>
        <w:rPr>
          <w:b/>
          <w:color w:val="auto"/>
        </w:rPr>
        <w:t>Fernando Aguado</w:t>
      </w:r>
    </w:p>
    <w:p w14:paraId="7CF8E40B" w14:textId="567839BB" w:rsidR="00F023FA" w:rsidRPr="006D6575" w:rsidRDefault="00615B3F" w:rsidP="008F3FC2">
      <w:pPr>
        <w:pStyle w:val="Estilob"/>
        <w:jc w:val="both"/>
        <w:rPr>
          <w:color w:val="auto"/>
        </w:rPr>
      </w:pPr>
      <w:r>
        <w:rPr>
          <w:color w:val="auto"/>
        </w:rPr>
        <w:t>Toñita</w:t>
      </w:r>
      <w:r w:rsidR="00F023FA" w:rsidRPr="006D6575">
        <w:rPr>
          <w:color w:val="auto"/>
        </w:rPr>
        <w:t xml:space="preserve">: </w:t>
      </w:r>
      <w:r w:rsidRPr="00615B3F">
        <w:rPr>
          <w:b/>
          <w:color w:val="auto"/>
        </w:rPr>
        <w:t>Eva del Palacio</w:t>
      </w:r>
    </w:p>
    <w:p w14:paraId="73516298" w14:textId="51FAFAFF" w:rsidR="00F023FA" w:rsidRPr="006D6575" w:rsidRDefault="00615B3F" w:rsidP="008F3FC2">
      <w:pPr>
        <w:pStyle w:val="Estilob"/>
        <w:jc w:val="both"/>
        <w:rPr>
          <w:color w:val="auto"/>
        </w:rPr>
      </w:pPr>
      <w:proofErr w:type="spellStart"/>
      <w:r>
        <w:rPr>
          <w:color w:val="auto"/>
        </w:rPr>
        <w:t>Belina</w:t>
      </w:r>
      <w:proofErr w:type="spellEnd"/>
      <w:r w:rsidR="00F023FA" w:rsidRPr="006D6575">
        <w:rPr>
          <w:color w:val="auto"/>
        </w:rPr>
        <w:t xml:space="preserve">: </w:t>
      </w:r>
      <w:r w:rsidR="00A46FCA">
        <w:rPr>
          <w:b/>
          <w:color w:val="auto"/>
        </w:rPr>
        <w:t>Virginia Sánchez</w:t>
      </w:r>
    </w:p>
    <w:p w14:paraId="144050F1" w14:textId="46C4AAE2" w:rsidR="00F023FA" w:rsidRPr="006D6575" w:rsidRDefault="00615B3F" w:rsidP="008F3FC2">
      <w:pPr>
        <w:pStyle w:val="Estilob"/>
        <w:jc w:val="both"/>
        <w:rPr>
          <w:color w:val="auto"/>
        </w:rPr>
      </w:pPr>
      <w:r>
        <w:rPr>
          <w:color w:val="auto"/>
        </w:rPr>
        <w:t>Angélica</w:t>
      </w:r>
      <w:r w:rsidR="00F023FA" w:rsidRPr="006D6575">
        <w:rPr>
          <w:color w:val="auto"/>
        </w:rPr>
        <w:t xml:space="preserve">: </w:t>
      </w:r>
      <w:r>
        <w:rPr>
          <w:b/>
          <w:color w:val="auto"/>
        </w:rPr>
        <w:t xml:space="preserve">Alejandra </w:t>
      </w:r>
      <w:proofErr w:type="spellStart"/>
      <w:r>
        <w:rPr>
          <w:b/>
          <w:color w:val="auto"/>
        </w:rPr>
        <w:t>LLorente</w:t>
      </w:r>
      <w:proofErr w:type="spellEnd"/>
    </w:p>
    <w:p w14:paraId="4AB0C2B7" w14:textId="41474180" w:rsidR="00F023FA" w:rsidRDefault="00615B3F" w:rsidP="00615B3F">
      <w:pPr>
        <w:pStyle w:val="Estilob"/>
        <w:jc w:val="both"/>
        <w:rPr>
          <w:color w:val="auto"/>
        </w:rPr>
      </w:pPr>
      <w:proofErr w:type="spellStart"/>
      <w:r>
        <w:rPr>
          <w:color w:val="auto"/>
        </w:rPr>
        <w:t>Cleanto</w:t>
      </w:r>
      <w:proofErr w:type="spellEnd"/>
      <w:r>
        <w:rPr>
          <w:color w:val="auto"/>
        </w:rPr>
        <w:t xml:space="preserve">: </w:t>
      </w:r>
      <w:r w:rsidR="00A46FCA" w:rsidRPr="00A46FCA">
        <w:rPr>
          <w:b/>
          <w:color w:val="auto"/>
        </w:rPr>
        <w:t>Jorge Corrales</w:t>
      </w:r>
    </w:p>
    <w:p w14:paraId="33F34EEB" w14:textId="521DF682" w:rsidR="00615B3F" w:rsidRDefault="00615B3F" w:rsidP="00615B3F">
      <w:pPr>
        <w:pStyle w:val="Estilob"/>
        <w:jc w:val="both"/>
        <w:rPr>
          <w:color w:val="auto"/>
        </w:rPr>
      </w:pPr>
      <w:r>
        <w:rPr>
          <w:color w:val="auto"/>
        </w:rPr>
        <w:t xml:space="preserve">Tomás </w:t>
      </w:r>
      <w:proofErr w:type="spellStart"/>
      <w:r>
        <w:rPr>
          <w:color w:val="auto"/>
        </w:rPr>
        <w:t>Diafoirus</w:t>
      </w:r>
      <w:proofErr w:type="spellEnd"/>
      <w:r>
        <w:rPr>
          <w:color w:val="auto"/>
        </w:rPr>
        <w:t>:</w:t>
      </w:r>
      <w:r w:rsidR="00A46FCA">
        <w:rPr>
          <w:color w:val="auto"/>
        </w:rPr>
        <w:t xml:space="preserve"> </w:t>
      </w:r>
      <w:r w:rsidR="00A46FCA" w:rsidRPr="00A46FCA">
        <w:rPr>
          <w:b/>
          <w:color w:val="auto"/>
        </w:rPr>
        <w:t>Eduardo Tovar</w:t>
      </w:r>
    </w:p>
    <w:p w14:paraId="49441BC2" w14:textId="65A89707" w:rsidR="00615B3F" w:rsidRDefault="00615B3F" w:rsidP="00615B3F">
      <w:pPr>
        <w:pStyle w:val="Estilob"/>
        <w:jc w:val="both"/>
        <w:rPr>
          <w:color w:val="auto"/>
        </w:rPr>
      </w:pPr>
      <w:r>
        <w:rPr>
          <w:color w:val="auto"/>
        </w:rPr>
        <w:t>Señor</w:t>
      </w:r>
      <w:r w:rsidR="00907FCF">
        <w:rPr>
          <w:color w:val="auto"/>
        </w:rPr>
        <w:t xml:space="preserve"> </w:t>
      </w:r>
      <w:proofErr w:type="spellStart"/>
      <w:r w:rsidR="00907FCF">
        <w:rPr>
          <w:color w:val="auto"/>
        </w:rPr>
        <w:t>Purgón</w:t>
      </w:r>
      <w:proofErr w:type="spellEnd"/>
      <w:r w:rsidR="00907FCF">
        <w:rPr>
          <w:color w:val="auto"/>
        </w:rPr>
        <w:t xml:space="preserve"> / Señor Buena Fe:</w:t>
      </w:r>
      <w:r w:rsidR="00A46FCA">
        <w:rPr>
          <w:color w:val="auto"/>
        </w:rPr>
        <w:t xml:space="preserve"> </w:t>
      </w:r>
      <w:r w:rsidR="00A46FCA" w:rsidRPr="00A46FCA">
        <w:rPr>
          <w:b/>
          <w:color w:val="auto"/>
        </w:rPr>
        <w:t>Vicente Aguado</w:t>
      </w:r>
    </w:p>
    <w:p w14:paraId="598C1FDB" w14:textId="71AF9810" w:rsidR="00077D9E" w:rsidRDefault="00077D9E" w:rsidP="00615B3F">
      <w:pPr>
        <w:pStyle w:val="Estilob"/>
        <w:jc w:val="both"/>
        <w:rPr>
          <w:b/>
          <w:color w:val="auto"/>
        </w:rPr>
      </w:pPr>
      <w:r>
        <w:rPr>
          <w:color w:val="auto"/>
        </w:rPr>
        <w:t xml:space="preserve">Lacayo y </w:t>
      </w:r>
      <w:proofErr w:type="gramStart"/>
      <w:r>
        <w:rPr>
          <w:color w:val="auto"/>
        </w:rPr>
        <w:t>Turco</w:t>
      </w:r>
      <w:proofErr w:type="gramEnd"/>
      <w:r>
        <w:rPr>
          <w:color w:val="auto"/>
        </w:rPr>
        <w:t>:</w:t>
      </w:r>
      <w:r w:rsidR="00A46FCA">
        <w:rPr>
          <w:color w:val="auto"/>
        </w:rPr>
        <w:t xml:space="preserve"> </w:t>
      </w:r>
      <w:r w:rsidR="00A46FCA" w:rsidRPr="00A46FCA">
        <w:rPr>
          <w:b/>
          <w:color w:val="auto"/>
        </w:rPr>
        <w:t>Trajano del Palacio</w:t>
      </w:r>
    </w:p>
    <w:p w14:paraId="78699791" w14:textId="48FAA1CC" w:rsidR="00A46FCA" w:rsidRDefault="00A46FCA" w:rsidP="00615B3F">
      <w:pPr>
        <w:pStyle w:val="Estilob"/>
        <w:jc w:val="both"/>
        <w:rPr>
          <w:b/>
          <w:color w:val="auto"/>
        </w:rPr>
      </w:pPr>
      <w:r w:rsidRPr="00A46FCA">
        <w:rPr>
          <w:color w:val="auto"/>
        </w:rPr>
        <w:t>Luisita:</w:t>
      </w:r>
      <w:r>
        <w:rPr>
          <w:b/>
          <w:color w:val="auto"/>
        </w:rPr>
        <w:t xml:space="preserve"> Luna Aguado</w:t>
      </w:r>
    </w:p>
    <w:p w14:paraId="05E89C53" w14:textId="0978DC67" w:rsidR="00A46FCA" w:rsidRDefault="00A46FCA" w:rsidP="00615B3F">
      <w:pPr>
        <w:pStyle w:val="Estilob"/>
        <w:jc w:val="both"/>
        <w:rPr>
          <w:b/>
          <w:color w:val="auto"/>
        </w:rPr>
      </w:pPr>
      <w:r w:rsidRPr="00A46FCA">
        <w:rPr>
          <w:color w:val="auto"/>
        </w:rPr>
        <w:t>Violín:</w:t>
      </w:r>
      <w:r>
        <w:rPr>
          <w:b/>
          <w:color w:val="auto"/>
        </w:rPr>
        <w:t xml:space="preserve"> Milena Fuentes</w:t>
      </w:r>
    </w:p>
    <w:p w14:paraId="472C4C53" w14:textId="76FB3EE3" w:rsidR="00A46FCA" w:rsidRDefault="00A46FCA" w:rsidP="00615B3F">
      <w:pPr>
        <w:pStyle w:val="Estilob"/>
        <w:jc w:val="both"/>
        <w:rPr>
          <w:b/>
          <w:color w:val="auto"/>
        </w:rPr>
      </w:pPr>
      <w:r w:rsidRPr="00A46FCA">
        <w:rPr>
          <w:color w:val="auto"/>
        </w:rPr>
        <w:t xml:space="preserve">Músico </w:t>
      </w:r>
      <w:proofErr w:type="spellStart"/>
      <w:r w:rsidRPr="00A46FCA">
        <w:rPr>
          <w:color w:val="auto"/>
        </w:rPr>
        <w:t>Clavicordista</w:t>
      </w:r>
      <w:proofErr w:type="spellEnd"/>
      <w:r w:rsidRPr="00A46FCA">
        <w:rPr>
          <w:color w:val="auto"/>
        </w:rPr>
        <w:t>:</w:t>
      </w:r>
      <w:r>
        <w:rPr>
          <w:b/>
          <w:color w:val="auto"/>
        </w:rPr>
        <w:t xml:space="preserve"> Miguel Barón</w:t>
      </w:r>
    </w:p>
    <w:p w14:paraId="3EE875C8" w14:textId="6526BA70" w:rsidR="00A46FCA" w:rsidRDefault="00DD5F2B" w:rsidP="00615B3F">
      <w:pPr>
        <w:pStyle w:val="Estilob"/>
        <w:jc w:val="both"/>
        <w:rPr>
          <w:color w:val="auto"/>
        </w:rPr>
      </w:pPr>
      <w:r w:rsidRPr="00A46FCA">
        <w:rPr>
          <w:color w:val="auto"/>
        </w:rPr>
        <w:t>Laúd</w:t>
      </w:r>
      <w:r w:rsidR="00A46FCA" w:rsidRPr="00A46FCA">
        <w:rPr>
          <w:color w:val="auto"/>
        </w:rPr>
        <w:t xml:space="preserve">, </w:t>
      </w:r>
      <w:proofErr w:type="spellStart"/>
      <w:r w:rsidR="00A46FCA" w:rsidRPr="00A46FCA">
        <w:rPr>
          <w:color w:val="auto"/>
        </w:rPr>
        <w:t>mandola</w:t>
      </w:r>
      <w:proofErr w:type="spellEnd"/>
      <w:r w:rsidR="00A46FCA" w:rsidRPr="00A46FCA">
        <w:rPr>
          <w:color w:val="auto"/>
        </w:rPr>
        <w:t xml:space="preserve"> y percusiones:</w:t>
      </w:r>
      <w:r w:rsidR="00A46FCA">
        <w:rPr>
          <w:b/>
          <w:color w:val="auto"/>
        </w:rPr>
        <w:t xml:space="preserve"> Javier Monteagudo</w:t>
      </w:r>
    </w:p>
    <w:p w14:paraId="0A8BB0C2" w14:textId="77777777" w:rsidR="00907FCF" w:rsidRPr="006D6575" w:rsidRDefault="00907FCF" w:rsidP="00615B3F">
      <w:pPr>
        <w:pStyle w:val="Estilob"/>
        <w:jc w:val="both"/>
        <w:rPr>
          <w:b/>
          <w:color w:val="auto"/>
        </w:rPr>
      </w:pPr>
    </w:p>
    <w:p w14:paraId="2D39D9EE" w14:textId="77777777" w:rsidR="00615B3F" w:rsidRPr="00615B3F" w:rsidRDefault="00615B3F" w:rsidP="00615B3F">
      <w:pPr>
        <w:spacing w:after="0" w:line="216" w:lineRule="auto"/>
        <w:rPr>
          <w:rFonts w:ascii="Tahoma" w:hAnsi="Tahoma"/>
          <w:b/>
          <w:sz w:val="18"/>
        </w:rPr>
      </w:pPr>
      <w:r w:rsidRPr="00615B3F">
        <w:rPr>
          <w:rFonts w:ascii="Tahoma" w:hAnsi="Tahoma"/>
          <w:b/>
          <w:sz w:val="18"/>
        </w:rPr>
        <w:t>Equipo artístico y técnico</w:t>
      </w:r>
    </w:p>
    <w:p w14:paraId="1F6A54A8" w14:textId="77777777" w:rsidR="00615B3F" w:rsidRPr="00615B3F" w:rsidRDefault="00615B3F" w:rsidP="00615B3F">
      <w:pPr>
        <w:spacing w:after="0" w:line="216" w:lineRule="auto"/>
        <w:rPr>
          <w:rFonts w:ascii="Tahoma" w:hAnsi="Tahoma" w:cs="Tahoma"/>
          <w:bCs/>
          <w:sz w:val="18"/>
          <w:szCs w:val="18"/>
        </w:rPr>
      </w:pPr>
    </w:p>
    <w:p w14:paraId="4D3E78AA" w14:textId="77777777" w:rsidR="00615B3F" w:rsidRPr="00615B3F" w:rsidRDefault="00615B3F" w:rsidP="00615B3F">
      <w:pPr>
        <w:spacing w:after="0" w:line="216" w:lineRule="auto"/>
        <w:rPr>
          <w:rFonts w:ascii="Tahoma" w:hAnsi="Tahoma" w:cs="Tahoma"/>
          <w:bCs/>
          <w:sz w:val="18"/>
          <w:szCs w:val="18"/>
        </w:rPr>
      </w:pPr>
      <w:r w:rsidRPr="00615B3F">
        <w:rPr>
          <w:rFonts w:ascii="Tahoma" w:hAnsi="Tahoma" w:cs="Tahoma"/>
          <w:bCs/>
          <w:sz w:val="18"/>
          <w:szCs w:val="18"/>
        </w:rPr>
        <w:t xml:space="preserve">Diseño de escenografía: </w:t>
      </w:r>
      <w:r w:rsidRPr="00615B3F">
        <w:rPr>
          <w:rFonts w:ascii="Tahoma" w:hAnsi="Tahoma" w:cs="Tahoma"/>
          <w:b/>
          <w:bCs/>
          <w:sz w:val="18"/>
          <w:szCs w:val="18"/>
        </w:rPr>
        <w:t>Eva del Palacio</w:t>
      </w:r>
      <w:r w:rsidRPr="00615B3F">
        <w:rPr>
          <w:rFonts w:ascii="Tahoma" w:hAnsi="Tahoma" w:cs="Tahoma"/>
          <w:bCs/>
          <w:sz w:val="18"/>
          <w:szCs w:val="18"/>
        </w:rPr>
        <w:t xml:space="preserve"> y </w:t>
      </w:r>
      <w:r w:rsidRPr="00615B3F">
        <w:rPr>
          <w:rFonts w:ascii="Tahoma" w:hAnsi="Tahoma" w:cs="Tahoma"/>
          <w:b/>
          <w:bCs/>
          <w:sz w:val="18"/>
          <w:szCs w:val="18"/>
        </w:rPr>
        <w:t>Fernando Aguado</w:t>
      </w:r>
    </w:p>
    <w:p w14:paraId="70A7DE1B" w14:textId="77777777" w:rsidR="00615B3F" w:rsidRPr="00615B3F" w:rsidRDefault="00615B3F" w:rsidP="00615B3F">
      <w:pPr>
        <w:spacing w:after="0" w:line="216" w:lineRule="auto"/>
        <w:rPr>
          <w:rFonts w:ascii="Tahoma" w:hAnsi="Tahoma" w:cs="Tahoma"/>
          <w:bCs/>
          <w:sz w:val="18"/>
          <w:szCs w:val="18"/>
        </w:rPr>
      </w:pPr>
      <w:r w:rsidRPr="00615B3F">
        <w:rPr>
          <w:rFonts w:ascii="Tahoma" w:hAnsi="Tahoma" w:cs="Tahoma"/>
          <w:bCs/>
          <w:sz w:val="18"/>
          <w:szCs w:val="18"/>
        </w:rPr>
        <w:lastRenderedPageBreak/>
        <w:t xml:space="preserve">Realización espacio escénico: </w:t>
      </w:r>
      <w:r w:rsidRPr="00615B3F">
        <w:rPr>
          <w:rFonts w:ascii="Tahoma" w:hAnsi="Tahoma" w:cs="Tahoma"/>
          <w:b/>
          <w:bCs/>
          <w:sz w:val="18"/>
          <w:szCs w:val="18"/>
        </w:rPr>
        <w:t>Taller Morboria</w:t>
      </w:r>
    </w:p>
    <w:p w14:paraId="7300B588" w14:textId="77777777" w:rsidR="00615B3F" w:rsidRPr="00615B3F" w:rsidRDefault="00615B3F" w:rsidP="00615B3F">
      <w:pPr>
        <w:spacing w:after="0" w:line="216" w:lineRule="auto"/>
        <w:rPr>
          <w:rFonts w:ascii="Tahoma" w:hAnsi="Tahoma" w:cs="Tahoma"/>
          <w:bCs/>
          <w:sz w:val="18"/>
          <w:szCs w:val="18"/>
        </w:rPr>
      </w:pPr>
      <w:r w:rsidRPr="00615B3F">
        <w:rPr>
          <w:rFonts w:ascii="Tahoma" w:hAnsi="Tahoma" w:cs="Tahoma"/>
          <w:bCs/>
          <w:sz w:val="18"/>
          <w:szCs w:val="18"/>
        </w:rPr>
        <w:t xml:space="preserve">Realización </w:t>
      </w:r>
      <w:proofErr w:type="spellStart"/>
      <w:r w:rsidRPr="00615B3F">
        <w:rPr>
          <w:rFonts w:ascii="Tahoma" w:hAnsi="Tahoma" w:cs="Tahoma"/>
          <w:bCs/>
          <w:sz w:val="18"/>
          <w:szCs w:val="18"/>
        </w:rPr>
        <w:t>atrezzo</w:t>
      </w:r>
      <w:proofErr w:type="spellEnd"/>
      <w:r w:rsidRPr="00615B3F">
        <w:rPr>
          <w:rFonts w:ascii="Tahoma" w:hAnsi="Tahoma" w:cs="Tahoma"/>
          <w:bCs/>
          <w:sz w:val="18"/>
          <w:szCs w:val="18"/>
        </w:rPr>
        <w:t xml:space="preserve">: </w:t>
      </w:r>
      <w:proofErr w:type="spellStart"/>
      <w:r w:rsidRPr="00615B3F">
        <w:rPr>
          <w:rFonts w:ascii="Tahoma" w:hAnsi="Tahoma" w:cs="Tahoma"/>
          <w:b/>
          <w:bCs/>
          <w:sz w:val="18"/>
          <w:szCs w:val="18"/>
        </w:rPr>
        <w:t>Morboria</w:t>
      </w:r>
      <w:proofErr w:type="spellEnd"/>
    </w:p>
    <w:p w14:paraId="7D4108D4" w14:textId="77777777" w:rsidR="00615B3F" w:rsidRPr="00615B3F" w:rsidRDefault="00615B3F" w:rsidP="00615B3F">
      <w:pPr>
        <w:spacing w:after="0" w:line="216" w:lineRule="auto"/>
        <w:rPr>
          <w:rFonts w:ascii="Tahoma" w:hAnsi="Tahoma" w:cs="Tahoma"/>
          <w:bCs/>
          <w:sz w:val="18"/>
          <w:szCs w:val="18"/>
        </w:rPr>
      </w:pPr>
      <w:r w:rsidRPr="00615B3F">
        <w:rPr>
          <w:rFonts w:ascii="Tahoma" w:hAnsi="Tahoma" w:cs="Tahoma"/>
          <w:bCs/>
          <w:sz w:val="18"/>
          <w:szCs w:val="18"/>
        </w:rPr>
        <w:t xml:space="preserve">Diseño iluminación: </w:t>
      </w:r>
      <w:r w:rsidRPr="00615B3F">
        <w:rPr>
          <w:rFonts w:ascii="Tahoma" w:hAnsi="Tahoma" w:cs="Tahoma"/>
          <w:b/>
          <w:bCs/>
          <w:sz w:val="18"/>
          <w:szCs w:val="18"/>
        </w:rPr>
        <w:t>Guillermo Erice</w:t>
      </w:r>
    </w:p>
    <w:p w14:paraId="42FCB8E8" w14:textId="77777777" w:rsidR="00615B3F" w:rsidRPr="00615B3F" w:rsidRDefault="00615B3F" w:rsidP="00615B3F">
      <w:pPr>
        <w:spacing w:after="0" w:line="216" w:lineRule="auto"/>
        <w:rPr>
          <w:rFonts w:ascii="Tahoma" w:hAnsi="Tahoma" w:cs="Tahoma"/>
          <w:bCs/>
          <w:sz w:val="18"/>
          <w:szCs w:val="18"/>
        </w:rPr>
      </w:pPr>
      <w:r w:rsidRPr="00615B3F">
        <w:rPr>
          <w:rFonts w:ascii="Tahoma" w:hAnsi="Tahoma" w:cs="Tahoma"/>
          <w:bCs/>
          <w:sz w:val="18"/>
          <w:szCs w:val="18"/>
        </w:rPr>
        <w:t xml:space="preserve">Luz y sonido: </w:t>
      </w:r>
      <w:r w:rsidRPr="00615B3F">
        <w:rPr>
          <w:rFonts w:ascii="Tahoma" w:hAnsi="Tahoma" w:cs="Tahoma"/>
          <w:b/>
          <w:bCs/>
          <w:sz w:val="18"/>
          <w:szCs w:val="18"/>
        </w:rPr>
        <w:t>Javier Botella</w:t>
      </w:r>
    </w:p>
    <w:p w14:paraId="744E7AEA" w14:textId="77777777" w:rsidR="00615B3F" w:rsidRPr="00615B3F" w:rsidRDefault="00615B3F" w:rsidP="00615B3F">
      <w:pPr>
        <w:spacing w:after="0" w:line="216" w:lineRule="auto"/>
        <w:rPr>
          <w:rFonts w:ascii="Tahoma" w:hAnsi="Tahoma" w:cs="Tahoma"/>
          <w:bCs/>
          <w:sz w:val="18"/>
          <w:szCs w:val="18"/>
        </w:rPr>
      </w:pPr>
      <w:r w:rsidRPr="00615B3F">
        <w:rPr>
          <w:rFonts w:ascii="Tahoma" w:hAnsi="Tahoma" w:cs="Tahoma"/>
          <w:bCs/>
          <w:sz w:val="18"/>
          <w:szCs w:val="18"/>
        </w:rPr>
        <w:t xml:space="preserve">Banda sonora: </w:t>
      </w:r>
      <w:r w:rsidRPr="00615B3F">
        <w:rPr>
          <w:rFonts w:ascii="Tahoma" w:hAnsi="Tahoma" w:cs="Tahoma"/>
          <w:b/>
          <w:bCs/>
          <w:sz w:val="18"/>
          <w:szCs w:val="18"/>
        </w:rPr>
        <w:t>Francisco Sánchez</w:t>
      </w:r>
    </w:p>
    <w:p w14:paraId="01CE4CA9" w14:textId="77777777" w:rsidR="00615B3F" w:rsidRPr="00615B3F" w:rsidRDefault="00615B3F" w:rsidP="00615B3F">
      <w:pPr>
        <w:spacing w:after="0" w:line="216" w:lineRule="auto"/>
        <w:rPr>
          <w:rFonts w:ascii="Tahoma" w:hAnsi="Tahoma" w:cs="Tahoma"/>
          <w:bCs/>
          <w:sz w:val="18"/>
          <w:szCs w:val="18"/>
        </w:rPr>
      </w:pPr>
      <w:r w:rsidRPr="00615B3F">
        <w:rPr>
          <w:rFonts w:ascii="Tahoma" w:hAnsi="Tahoma" w:cs="Tahoma"/>
          <w:bCs/>
          <w:sz w:val="18"/>
          <w:szCs w:val="18"/>
        </w:rPr>
        <w:t xml:space="preserve">Fotografía: </w:t>
      </w:r>
      <w:r w:rsidRPr="00615B3F">
        <w:rPr>
          <w:rFonts w:ascii="Tahoma" w:hAnsi="Tahoma" w:cs="Tahoma"/>
          <w:b/>
          <w:bCs/>
          <w:sz w:val="18"/>
          <w:szCs w:val="18"/>
        </w:rPr>
        <w:t>Jorge Munar</w:t>
      </w:r>
    </w:p>
    <w:p w14:paraId="625FA75D" w14:textId="77777777" w:rsidR="00615B3F" w:rsidRPr="00615B3F" w:rsidRDefault="00615B3F" w:rsidP="00615B3F">
      <w:pPr>
        <w:spacing w:after="0" w:line="216" w:lineRule="auto"/>
        <w:rPr>
          <w:rFonts w:ascii="Tahoma" w:hAnsi="Tahoma" w:cs="Tahoma"/>
          <w:bCs/>
          <w:sz w:val="18"/>
          <w:szCs w:val="18"/>
        </w:rPr>
      </w:pPr>
      <w:r w:rsidRPr="00615B3F">
        <w:rPr>
          <w:rFonts w:ascii="Tahoma" w:hAnsi="Tahoma" w:cs="Tahoma"/>
          <w:bCs/>
          <w:sz w:val="18"/>
          <w:szCs w:val="18"/>
        </w:rPr>
        <w:t xml:space="preserve">Gerencia: </w:t>
      </w:r>
      <w:r w:rsidRPr="00615B3F">
        <w:rPr>
          <w:rFonts w:ascii="Tahoma" w:hAnsi="Tahoma" w:cs="Tahoma"/>
          <w:b/>
          <w:bCs/>
          <w:sz w:val="18"/>
          <w:szCs w:val="18"/>
        </w:rPr>
        <w:t>Javier Puyol</w:t>
      </w:r>
    </w:p>
    <w:p w14:paraId="0AA48EEE" w14:textId="77777777" w:rsidR="00615B3F" w:rsidRPr="00615B3F" w:rsidRDefault="00615B3F" w:rsidP="00615B3F">
      <w:pPr>
        <w:spacing w:after="0" w:line="216" w:lineRule="auto"/>
        <w:rPr>
          <w:rFonts w:ascii="Tahoma" w:hAnsi="Tahoma" w:cs="Tahoma"/>
          <w:bCs/>
          <w:sz w:val="18"/>
          <w:szCs w:val="18"/>
        </w:rPr>
      </w:pPr>
      <w:r w:rsidRPr="00615B3F">
        <w:rPr>
          <w:rFonts w:ascii="Tahoma" w:hAnsi="Tahoma" w:cs="Tahoma"/>
          <w:bCs/>
          <w:sz w:val="18"/>
          <w:szCs w:val="18"/>
        </w:rPr>
        <w:t xml:space="preserve">Diseño gráfico: </w:t>
      </w:r>
      <w:r w:rsidRPr="00615B3F">
        <w:rPr>
          <w:rFonts w:ascii="Tahoma" w:hAnsi="Tahoma" w:cs="Tahoma"/>
          <w:b/>
          <w:bCs/>
          <w:sz w:val="18"/>
          <w:szCs w:val="18"/>
        </w:rPr>
        <w:t>Ricardo Fernández</w:t>
      </w:r>
    </w:p>
    <w:p w14:paraId="660BF968" w14:textId="77777777" w:rsidR="00615B3F" w:rsidRPr="00615B3F" w:rsidRDefault="00615B3F" w:rsidP="00615B3F">
      <w:pPr>
        <w:spacing w:after="0" w:line="216" w:lineRule="auto"/>
        <w:rPr>
          <w:rFonts w:ascii="Tahoma" w:hAnsi="Tahoma" w:cs="Tahoma"/>
          <w:bCs/>
          <w:sz w:val="18"/>
          <w:szCs w:val="18"/>
        </w:rPr>
      </w:pPr>
      <w:r w:rsidRPr="00615B3F">
        <w:rPr>
          <w:rFonts w:ascii="Tahoma" w:hAnsi="Tahoma" w:cs="Tahoma"/>
          <w:bCs/>
          <w:sz w:val="18"/>
          <w:szCs w:val="18"/>
        </w:rPr>
        <w:t xml:space="preserve">Diseño de vestuario: </w:t>
      </w:r>
      <w:r w:rsidRPr="00615B3F">
        <w:rPr>
          <w:rFonts w:ascii="Tahoma" w:hAnsi="Tahoma" w:cs="Tahoma"/>
          <w:b/>
          <w:bCs/>
          <w:sz w:val="18"/>
          <w:szCs w:val="18"/>
        </w:rPr>
        <w:t>Ana del Palacio / Fernando Aguado / Eva del Palacio</w:t>
      </w:r>
    </w:p>
    <w:p w14:paraId="746BE66A" w14:textId="77777777" w:rsidR="00615B3F" w:rsidRPr="00615B3F" w:rsidRDefault="00615B3F" w:rsidP="00615B3F">
      <w:pPr>
        <w:spacing w:after="0" w:line="216" w:lineRule="auto"/>
        <w:rPr>
          <w:rFonts w:ascii="Tahoma" w:hAnsi="Tahoma" w:cs="Tahoma"/>
          <w:bCs/>
          <w:sz w:val="18"/>
          <w:szCs w:val="18"/>
        </w:rPr>
      </w:pPr>
      <w:r w:rsidRPr="00615B3F">
        <w:rPr>
          <w:rFonts w:ascii="Tahoma" w:hAnsi="Tahoma" w:cs="Tahoma"/>
          <w:bCs/>
          <w:sz w:val="18"/>
          <w:szCs w:val="18"/>
        </w:rPr>
        <w:t xml:space="preserve">Caracterización y máscaras: </w:t>
      </w:r>
      <w:r w:rsidRPr="00615B3F">
        <w:rPr>
          <w:rFonts w:ascii="Tahoma" w:hAnsi="Tahoma" w:cs="Tahoma"/>
          <w:b/>
          <w:bCs/>
          <w:sz w:val="18"/>
          <w:szCs w:val="18"/>
        </w:rPr>
        <w:t>Fernando Aguado / Ana del Palacio</w:t>
      </w:r>
    </w:p>
    <w:p w14:paraId="6A737654" w14:textId="77777777" w:rsidR="00615B3F" w:rsidRPr="00615B3F" w:rsidRDefault="00615B3F" w:rsidP="00615B3F">
      <w:pPr>
        <w:spacing w:after="0" w:line="216" w:lineRule="auto"/>
        <w:rPr>
          <w:rFonts w:ascii="Tahoma" w:hAnsi="Tahoma" w:cs="Tahoma"/>
          <w:bCs/>
          <w:sz w:val="18"/>
          <w:szCs w:val="18"/>
        </w:rPr>
      </w:pPr>
      <w:r w:rsidRPr="00615B3F">
        <w:rPr>
          <w:rFonts w:ascii="Tahoma" w:hAnsi="Tahoma" w:cs="Tahoma"/>
          <w:bCs/>
          <w:sz w:val="18"/>
          <w:szCs w:val="18"/>
        </w:rPr>
        <w:t xml:space="preserve">Asistencia a vestuario: </w:t>
      </w:r>
      <w:r w:rsidRPr="00615B3F">
        <w:rPr>
          <w:rFonts w:ascii="Tahoma" w:hAnsi="Tahoma" w:cs="Tahoma"/>
          <w:b/>
          <w:bCs/>
          <w:sz w:val="18"/>
          <w:szCs w:val="18"/>
        </w:rPr>
        <w:t>Ana del Palacio</w:t>
      </w:r>
    </w:p>
    <w:p w14:paraId="6A8F5E3D" w14:textId="77777777" w:rsidR="00615B3F" w:rsidRPr="00615B3F" w:rsidRDefault="00615B3F" w:rsidP="00615B3F">
      <w:pPr>
        <w:spacing w:after="0" w:line="216" w:lineRule="auto"/>
        <w:rPr>
          <w:rFonts w:ascii="Tahoma" w:hAnsi="Tahoma" w:cs="Tahoma"/>
          <w:b/>
          <w:bCs/>
          <w:sz w:val="18"/>
          <w:szCs w:val="18"/>
        </w:rPr>
      </w:pPr>
      <w:r w:rsidRPr="00615B3F">
        <w:rPr>
          <w:rFonts w:ascii="Tahoma" w:hAnsi="Tahoma" w:cs="Tahoma"/>
          <w:bCs/>
          <w:sz w:val="18"/>
          <w:szCs w:val="18"/>
        </w:rPr>
        <w:t xml:space="preserve">Oficina: </w:t>
      </w:r>
      <w:r w:rsidRPr="00615B3F">
        <w:rPr>
          <w:rFonts w:ascii="Tahoma" w:hAnsi="Tahoma" w:cs="Tahoma"/>
          <w:b/>
          <w:bCs/>
          <w:sz w:val="18"/>
          <w:szCs w:val="18"/>
        </w:rPr>
        <w:t>Julia Aguado</w:t>
      </w:r>
    </w:p>
    <w:p w14:paraId="191F2F51" w14:textId="77777777" w:rsidR="00615B3F" w:rsidRPr="00615B3F" w:rsidRDefault="00615B3F" w:rsidP="00615B3F">
      <w:pPr>
        <w:spacing w:after="0" w:line="216" w:lineRule="auto"/>
        <w:rPr>
          <w:rFonts w:ascii="Tahoma" w:hAnsi="Tahoma" w:cs="Tahoma"/>
          <w:bCs/>
          <w:sz w:val="18"/>
          <w:szCs w:val="18"/>
        </w:rPr>
      </w:pPr>
      <w:r w:rsidRPr="00615B3F">
        <w:rPr>
          <w:rFonts w:ascii="Tahoma" w:hAnsi="Tahoma" w:cs="Tahoma"/>
          <w:bCs/>
          <w:sz w:val="18"/>
          <w:szCs w:val="18"/>
        </w:rPr>
        <w:t xml:space="preserve">Producción: </w:t>
      </w:r>
      <w:r w:rsidRPr="00615B3F">
        <w:rPr>
          <w:rFonts w:ascii="Tahoma" w:hAnsi="Tahoma" w:cs="Tahoma"/>
          <w:b/>
          <w:bCs/>
          <w:sz w:val="18"/>
          <w:szCs w:val="18"/>
        </w:rPr>
        <w:t>Morboria, s.l.</w:t>
      </w:r>
    </w:p>
    <w:p w14:paraId="5C66F224" w14:textId="77777777" w:rsidR="00615B3F" w:rsidRPr="00615B3F" w:rsidRDefault="00615B3F" w:rsidP="00615B3F">
      <w:pPr>
        <w:spacing w:after="0" w:line="216" w:lineRule="auto"/>
        <w:rPr>
          <w:rFonts w:ascii="Tahoma" w:hAnsi="Tahoma" w:cs="Tahoma"/>
          <w:bCs/>
          <w:sz w:val="18"/>
          <w:szCs w:val="18"/>
        </w:rPr>
      </w:pPr>
      <w:r w:rsidRPr="00615B3F">
        <w:rPr>
          <w:rFonts w:ascii="Tahoma" w:hAnsi="Tahoma" w:cs="Tahoma"/>
          <w:bCs/>
          <w:sz w:val="18"/>
          <w:szCs w:val="18"/>
        </w:rPr>
        <w:t xml:space="preserve">Traducción, versión y dirección: </w:t>
      </w:r>
      <w:r w:rsidRPr="00615B3F">
        <w:rPr>
          <w:rFonts w:ascii="Tahoma" w:hAnsi="Tahoma" w:cs="Tahoma"/>
          <w:b/>
          <w:bCs/>
          <w:sz w:val="18"/>
          <w:szCs w:val="18"/>
        </w:rPr>
        <w:t>Eva del Palacio</w:t>
      </w:r>
    </w:p>
    <w:p w14:paraId="7464465C" w14:textId="77777777" w:rsidR="00615B3F" w:rsidRPr="00615B3F" w:rsidRDefault="00615B3F" w:rsidP="00615B3F">
      <w:pPr>
        <w:spacing w:after="0" w:line="216" w:lineRule="auto"/>
        <w:rPr>
          <w:rFonts w:ascii="Tahoma" w:hAnsi="Tahoma" w:cs="Tahoma"/>
          <w:bCs/>
          <w:sz w:val="18"/>
          <w:szCs w:val="18"/>
        </w:rPr>
      </w:pPr>
      <w:r w:rsidRPr="00615B3F">
        <w:rPr>
          <w:rFonts w:ascii="Tahoma" w:hAnsi="Tahoma" w:cs="Tahoma"/>
          <w:bCs/>
          <w:sz w:val="18"/>
          <w:szCs w:val="18"/>
        </w:rPr>
        <w:t xml:space="preserve">Guion: </w:t>
      </w:r>
      <w:r w:rsidRPr="00615B3F">
        <w:rPr>
          <w:rFonts w:ascii="Tahoma" w:hAnsi="Tahoma" w:cs="Tahoma"/>
          <w:b/>
          <w:bCs/>
          <w:sz w:val="18"/>
          <w:szCs w:val="18"/>
        </w:rPr>
        <w:t>Eva del Palacio</w:t>
      </w:r>
    </w:p>
    <w:p w14:paraId="45EC3E38" w14:textId="77777777" w:rsidR="00615B3F" w:rsidRPr="00615B3F" w:rsidRDefault="00615B3F" w:rsidP="00615B3F">
      <w:pPr>
        <w:spacing w:after="0" w:line="216" w:lineRule="auto"/>
        <w:rPr>
          <w:rFonts w:ascii="Tahoma" w:hAnsi="Tahoma" w:cs="Tahoma"/>
          <w:bCs/>
          <w:sz w:val="18"/>
          <w:szCs w:val="18"/>
        </w:rPr>
      </w:pPr>
      <w:r w:rsidRPr="00615B3F">
        <w:rPr>
          <w:rFonts w:ascii="Tahoma" w:hAnsi="Tahoma" w:cs="Tahoma"/>
          <w:bCs/>
          <w:sz w:val="18"/>
          <w:szCs w:val="18"/>
        </w:rPr>
        <w:t xml:space="preserve">Administración: </w:t>
      </w:r>
      <w:r w:rsidRPr="00615B3F">
        <w:rPr>
          <w:rFonts w:ascii="Tahoma" w:hAnsi="Tahoma" w:cs="Tahoma"/>
          <w:b/>
          <w:bCs/>
          <w:sz w:val="18"/>
          <w:szCs w:val="18"/>
        </w:rPr>
        <w:t xml:space="preserve">Javier Puyol / </w:t>
      </w:r>
      <w:proofErr w:type="spellStart"/>
      <w:r w:rsidRPr="00615B3F">
        <w:rPr>
          <w:rFonts w:ascii="Tahoma" w:hAnsi="Tahoma" w:cs="Tahoma"/>
          <w:b/>
          <w:bCs/>
          <w:sz w:val="18"/>
          <w:szCs w:val="18"/>
        </w:rPr>
        <w:t>Gesteatral</w:t>
      </w:r>
      <w:proofErr w:type="spellEnd"/>
    </w:p>
    <w:p w14:paraId="131BBB7F" w14:textId="77777777" w:rsidR="00615B3F" w:rsidRPr="00615B3F" w:rsidRDefault="00615B3F" w:rsidP="00615B3F">
      <w:pPr>
        <w:spacing w:after="0" w:line="216" w:lineRule="auto"/>
        <w:rPr>
          <w:rFonts w:ascii="Tahoma" w:hAnsi="Tahoma" w:cs="Tahoma"/>
          <w:bCs/>
          <w:sz w:val="18"/>
          <w:szCs w:val="18"/>
        </w:rPr>
      </w:pPr>
      <w:r w:rsidRPr="00615B3F">
        <w:rPr>
          <w:rFonts w:ascii="Tahoma" w:hAnsi="Tahoma" w:cs="Tahoma"/>
          <w:bCs/>
          <w:sz w:val="18"/>
          <w:szCs w:val="18"/>
        </w:rPr>
        <w:t xml:space="preserve">Producción: </w:t>
      </w:r>
      <w:r w:rsidRPr="00615B3F">
        <w:rPr>
          <w:rFonts w:ascii="Tahoma" w:hAnsi="Tahoma" w:cs="Tahoma"/>
          <w:b/>
          <w:bCs/>
          <w:sz w:val="18"/>
          <w:szCs w:val="18"/>
        </w:rPr>
        <w:t>Morboria, s.l.</w:t>
      </w:r>
    </w:p>
    <w:p w14:paraId="29F49FC0" w14:textId="77777777" w:rsidR="00615B3F" w:rsidRPr="00615B3F" w:rsidRDefault="00615B3F" w:rsidP="00615B3F">
      <w:pPr>
        <w:spacing w:after="0" w:line="216" w:lineRule="auto"/>
      </w:pPr>
      <w:r w:rsidRPr="00615B3F">
        <w:rPr>
          <w:rFonts w:ascii="Tahoma" w:hAnsi="Tahoma" w:cs="Tahoma"/>
          <w:bCs/>
          <w:sz w:val="18"/>
          <w:szCs w:val="18"/>
        </w:rPr>
        <w:t xml:space="preserve">Versión y dirección: </w:t>
      </w:r>
      <w:r w:rsidRPr="00615B3F">
        <w:rPr>
          <w:rFonts w:ascii="Tahoma" w:hAnsi="Tahoma" w:cs="Tahoma"/>
          <w:b/>
          <w:bCs/>
          <w:sz w:val="18"/>
          <w:szCs w:val="18"/>
        </w:rPr>
        <w:t>Eva del Palacio</w:t>
      </w:r>
    </w:p>
    <w:p w14:paraId="57EC428B" w14:textId="396B8934" w:rsidR="00575BC6" w:rsidRPr="00F023FA" w:rsidRDefault="00F023FA" w:rsidP="008F3FC2">
      <w:pPr>
        <w:jc w:val="both"/>
        <w:rPr>
          <w:rFonts w:ascii="Tahoma" w:hAnsi="Tahoma" w:cs="Tahoma"/>
          <w:b/>
          <w:sz w:val="18"/>
          <w:szCs w:val="18"/>
        </w:rPr>
      </w:pPr>
      <w:r w:rsidRPr="006D6575">
        <w:rPr>
          <w:b/>
        </w:rPr>
        <w:br w:type="page"/>
      </w:r>
    </w:p>
    <w:p w14:paraId="2F9D1EC0" w14:textId="77777777" w:rsidR="00F023FA" w:rsidRDefault="00F023FA" w:rsidP="008F3FC2">
      <w:pPr>
        <w:pStyle w:val="general"/>
        <w:spacing w:after="0"/>
        <w:jc w:val="both"/>
        <w:rPr>
          <w:b/>
        </w:rPr>
        <w:sectPr w:rsidR="00F023FA" w:rsidSect="001809E2">
          <w:type w:val="continuous"/>
          <w:pgSz w:w="11906" w:h="16838"/>
          <w:pgMar w:top="720" w:right="720" w:bottom="720" w:left="720" w:header="708" w:footer="708" w:gutter="0"/>
          <w:cols w:num="2" w:space="708"/>
          <w:docGrid w:linePitch="360"/>
        </w:sectPr>
      </w:pPr>
    </w:p>
    <w:p w14:paraId="507F1E26" w14:textId="33647303" w:rsidR="00C91721" w:rsidRPr="00072520" w:rsidRDefault="005D0E96" w:rsidP="008F3FC2">
      <w:pPr>
        <w:pStyle w:val="general"/>
        <w:contextualSpacing/>
        <w:jc w:val="both"/>
      </w:pPr>
      <w:r w:rsidRPr="00072520">
        <w:rPr>
          <w:noProof/>
          <w:lang w:eastAsia="es-ES"/>
        </w:rPr>
        <w:lastRenderedPageBreak/>
        <w:drawing>
          <wp:anchor distT="0" distB="0" distL="114300" distR="114300" simplePos="0" relativeHeight="251729920" behindDoc="0" locked="0" layoutInCell="1" allowOverlap="1" wp14:anchorId="50AB03FF" wp14:editId="5131D8C7">
            <wp:simplePos x="0" y="0"/>
            <wp:positionH relativeFrom="column">
              <wp:posOffset>6087649</wp:posOffset>
            </wp:positionH>
            <wp:positionV relativeFrom="paragraph">
              <wp:posOffset>-35297</wp:posOffset>
            </wp:positionV>
            <wp:extent cx="285750" cy="285750"/>
            <wp:effectExtent l="0" t="0" r="0" b="0"/>
            <wp:wrapNone/>
            <wp:docPr id="24" name="Picture 12" descr="http://www.olmedo.es/olmedoclasico/sites/default/files/imagenes/taxonomia/sonidosalaauricula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 name="Picture 12" descr="http://www.olmedo.es/olmedoclasico/sites/default/files/imagenes/taxonomia/sonidosalaauriculare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xtLst/>
                  </pic:spPr>
                </pic:pic>
              </a:graphicData>
            </a:graphic>
          </wp:anchor>
        </w:drawing>
      </w:r>
      <w:r w:rsidR="00575BC6" w:rsidRPr="00072520">
        <w:t>Sábado 2</w:t>
      </w:r>
      <w:r w:rsidR="00C22BB6" w:rsidRPr="00072520">
        <w:t>0</w:t>
      </w:r>
    </w:p>
    <w:p w14:paraId="71BD528A" w14:textId="77777777" w:rsidR="001809E2" w:rsidRDefault="001809E2" w:rsidP="008F3FC2">
      <w:pPr>
        <w:pStyle w:val="general"/>
        <w:spacing w:after="0"/>
        <w:jc w:val="both"/>
        <w:rPr>
          <w:b/>
        </w:rPr>
        <w:sectPr w:rsidR="001809E2" w:rsidSect="001809E2">
          <w:type w:val="continuous"/>
          <w:pgSz w:w="11906" w:h="16838"/>
          <w:pgMar w:top="720" w:right="720" w:bottom="720" w:left="720" w:header="708" w:footer="708" w:gutter="0"/>
          <w:cols w:num="2" w:space="708"/>
          <w:docGrid w:linePitch="360"/>
        </w:sectPr>
      </w:pPr>
    </w:p>
    <w:p w14:paraId="00883782" w14:textId="67D6E41C" w:rsidR="00F023FA" w:rsidRPr="001008FB" w:rsidRDefault="00C22BB6" w:rsidP="008F3FC2">
      <w:pPr>
        <w:pStyle w:val="general"/>
        <w:spacing w:after="0"/>
        <w:jc w:val="both"/>
        <w:rPr>
          <w:b/>
          <w:i/>
        </w:rPr>
      </w:pPr>
      <w:r>
        <w:rPr>
          <w:b/>
          <w:i/>
        </w:rPr>
        <w:lastRenderedPageBreak/>
        <w:t>Entre bobos anda el juego</w:t>
      </w:r>
    </w:p>
    <w:p w14:paraId="04C634F2" w14:textId="519B01ED" w:rsidR="00F023FA" w:rsidRPr="00E117D7" w:rsidRDefault="005D0E96" w:rsidP="008F3FC2">
      <w:pPr>
        <w:pStyle w:val="general"/>
        <w:spacing w:after="0"/>
        <w:jc w:val="both"/>
      </w:pPr>
      <w:r w:rsidRPr="005D0E96">
        <w:rPr>
          <w:b/>
          <w:noProof/>
          <w:lang w:eastAsia="es-ES"/>
        </w:rPr>
        <w:drawing>
          <wp:anchor distT="0" distB="0" distL="114300" distR="114300" simplePos="0" relativeHeight="251730944" behindDoc="0" locked="0" layoutInCell="1" allowOverlap="1" wp14:anchorId="66237E02" wp14:editId="00563AC4">
            <wp:simplePos x="0" y="0"/>
            <wp:positionH relativeFrom="column">
              <wp:posOffset>6087110</wp:posOffset>
            </wp:positionH>
            <wp:positionV relativeFrom="paragraph">
              <wp:posOffset>125095</wp:posOffset>
            </wp:positionV>
            <wp:extent cx="285750" cy="285750"/>
            <wp:effectExtent l="0" t="0" r="0" b="0"/>
            <wp:wrapNone/>
            <wp:docPr id="25" name="Picture 14" descr="http://www.olmedo.es/olmedoclasico/sites/default/files/imagenes/taxonomia/buclemagneticoindivi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 name="Picture 14" descr="http://www.olmedo.es/olmedoclasico/sites/default/files/imagenes/taxonomia/buclemagneticoindividu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xtLst/>
                  </pic:spPr>
                </pic:pic>
              </a:graphicData>
            </a:graphic>
          </wp:anchor>
        </w:drawing>
      </w:r>
      <w:r w:rsidR="00C22BB6">
        <w:t>Francisco de Rojas Zorrilla</w:t>
      </w:r>
    </w:p>
    <w:p w14:paraId="42E9DCAA" w14:textId="77777777" w:rsidR="00F023FA" w:rsidRDefault="00F023FA" w:rsidP="008F3FC2">
      <w:pPr>
        <w:pStyle w:val="general"/>
        <w:contextualSpacing/>
        <w:jc w:val="both"/>
        <w:rPr>
          <w:b/>
        </w:rPr>
      </w:pPr>
    </w:p>
    <w:p w14:paraId="2BF6F58F" w14:textId="77777777" w:rsidR="00F023FA" w:rsidRPr="00F37C16" w:rsidRDefault="00F023FA" w:rsidP="008F3FC2">
      <w:pPr>
        <w:pStyle w:val="general"/>
        <w:contextualSpacing/>
        <w:jc w:val="both"/>
      </w:pPr>
      <w:r w:rsidRPr="000F0FF0">
        <w:rPr>
          <w:b/>
        </w:rPr>
        <w:t>Hora:</w:t>
      </w:r>
      <w:r>
        <w:t xml:space="preserve"> 23</w:t>
      </w:r>
      <w:r w:rsidRPr="00F37C16">
        <w:t>:</w:t>
      </w:r>
      <w:r>
        <w:t>0</w:t>
      </w:r>
      <w:r w:rsidRPr="00F37C16">
        <w:t>0</w:t>
      </w:r>
    </w:p>
    <w:p w14:paraId="3C3747E4" w14:textId="428205A7" w:rsidR="00F023FA" w:rsidRPr="00F37C16" w:rsidRDefault="00F023FA" w:rsidP="008F3FC2">
      <w:pPr>
        <w:pStyle w:val="general"/>
        <w:contextualSpacing/>
        <w:jc w:val="both"/>
      </w:pPr>
      <w:r w:rsidRPr="000F0FF0">
        <w:rPr>
          <w:b/>
        </w:rPr>
        <w:t>Compañía:</w:t>
      </w:r>
      <w:r w:rsidRPr="00F37C16">
        <w:t xml:space="preserve"> </w:t>
      </w:r>
      <w:r w:rsidR="008974FC">
        <w:t xml:space="preserve">CNTC / </w:t>
      </w:r>
      <w:r w:rsidR="00C22BB6">
        <w:t>Noviembre Teatro</w:t>
      </w:r>
    </w:p>
    <w:p w14:paraId="111FC105" w14:textId="1EA787D1" w:rsidR="008974FC" w:rsidRDefault="00F023FA" w:rsidP="008F3FC2">
      <w:pPr>
        <w:pStyle w:val="general"/>
        <w:contextualSpacing/>
        <w:jc w:val="both"/>
        <w:rPr>
          <w:b/>
        </w:rPr>
      </w:pPr>
      <w:r>
        <w:rPr>
          <w:b/>
        </w:rPr>
        <w:t>Versión</w:t>
      </w:r>
      <w:r w:rsidR="008974FC">
        <w:rPr>
          <w:b/>
        </w:rPr>
        <w:t xml:space="preserve">: </w:t>
      </w:r>
      <w:r w:rsidR="008974FC" w:rsidRPr="008974FC">
        <w:t xml:space="preserve">Yolanda </w:t>
      </w:r>
      <w:proofErr w:type="spellStart"/>
      <w:r w:rsidR="008974FC" w:rsidRPr="008974FC">
        <w:t>Pallín</w:t>
      </w:r>
      <w:proofErr w:type="spellEnd"/>
    </w:p>
    <w:p w14:paraId="2FCDC09C" w14:textId="21265254" w:rsidR="00F023FA" w:rsidRDefault="008974FC" w:rsidP="008F3FC2">
      <w:pPr>
        <w:pStyle w:val="general"/>
        <w:contextualSpacing/>
        <w:jc w:val="both"/>
        <w:rPr>
          <w:b/>
        </w:rPr>
      </w:pPr>
      <w:r>
        <w:rPr>
          <w:b/>
        </w:rPr>
        <w:t>D</w:t>
      </w:r>
      <w:r w:rsidR="00F023FA">
        <w:rPr>
          <w:b/>
        </w:rPr>
        <w:t xml:space="preserve">irección: </w:t>
      </w:r>
      <w:r>
        <w:t>Eduardo Vasco</w:t>
      </w:r>
    </w:p>
    <w:p w14:paraId="0362DECB" w14:textId="77777777" w:rsidR="00F023FA" w:rsidRPr="00F37C16" w:rsidRDefault="00F023FA" w:rsidP="008F3FC2">
      <w:pPr>
        <w:pStyle w:val="general"/>
        <w:contextualSpacing/>
        <w:jc w:val="both"/>
      </w:pPr>
      <w:r w:rsidRPr="000F0FF0">
        <w:rPr>
          <w:b/>
        </w:rPr>
        <w:t>Lugar:</w:t>
      </w:r>
      <w:r w:rsidRPr="00F37C16">
        <w:t xml:space="preserve"> Corrala Palacio del Caballero</w:t>
      </w:r>
    </w:p>
    <w:p w14:paraId="0309B51E" w14:textId="77777777" w:rsidR="00F023FA" w:rsidRPr="00F37C16" w:rsidRDefault="00F023FA" w:rsidP="008F3FC2">
      <w:pPr>
        <w:pStyle w:val="general"/>
        <w:contextualSpacing/>
        <w:jc w:val="both"/>
      </w:pPr>
      <w:r w:rsidRPr="000F0FF0">
        <w:rPr>
          <w:b/>
        </w:rPr>
        <w:t>Precio:</w:t>
      </w:r>
      <w:r w:rsidRPr="00F37C16">
        <w:t xml:space="preserve"> 1</w:t>
      </w:r>
      <w:r>
        <w:t>6</w:t>
      </w:r>
      <w:r w:rsidRPr="00F37C16">
        <w:t xml:space="preserve"> euros</w:t>
      </w:r>
    </w:p>
    <w:p w14:paraId="2675E930" w14:textId="3231A3E0" w:rsidR="00F023FA" w:rsidRPr="00F37C16" w:rsidRDefault="00F023FA" w:rsidP="008F3FC2">
      <w:pPr>
        <w:pStyle w:val="general"/>
        <w:contextualSpacing/>
        <w:jc w:val="both"/>
      </w:pPr>
      <w:r w:rsidRPr="000F0FF0">
        <w:rPr>
          <w:b/>
        </w:rPr>
        <w:t>Duración:</w:t>
      </w:r>
      <w:r w:rsidR="00787689">
        <w:t xml:space="preserve"> </w:t>
      </w:r>
      <w:r>
        <w:t>90</w:t>
      </w:r>
      <w:r w:rsidRPr="00F37C16">
        <w:t xml:space="preserve"> minutos</w:t>
      </w:r>
    </w:p>
    <w:p w14:paraId="147F8D24" w14:textId="77777777" w:rsidR="00F023FA" w:rsidRDefault="00F023FA" w:rsidP="008F3FC2">
      <w:pPr>
        <w:pStyle w:val="Estilob"/>
        <w:jc w:val="both"/>
      </w:pPr>
    </w:p>
    <w:p w14:paraId="76A2CF3A" w14:textId="56A85430" w:rsidR="00072520" w:rsidRDefault="008974FC" w:rsidP="008974FC">
      <w:pPr>
        <w:pStyle w:val="Estilob"/>
      </w:pPr>
      <w:r w:rsidRPr="008974FC">
        <w:t>Don Lucas del Cigarral es un caballero adinerado, ridículo y desmedido que pretende casarse con doña Isabel de Peralta, que sin</w:t>
      </w:r>
      <w:r w:rsidR="00072520">
        <w:t xml:space="preserve"> </w:t>
      </w:r>
      <w:r w:rsidRPr="008974FC">
        <w:t xml:space="preserve">embargo ha quedado prendada de don Pedro, primo de don Lucas, y tan apuesto como pobre. Ambos quedaron </w:t>
      </w:r>
      <w:r w:rsidR="00DD5F2B">
        <w:t>cautivados</w:t>
      </w:r>
      <w:r w:rsidRPr="008974FC">
        <w:t xml:space="preserve"> en un</w:t>
      </w:r>
      <w:r w:rsidR="00072520">
        <w:t xml:space="preserve"> </w:t>
      </w:r>
      <w:r w:rsidRPr="008974FC">
        <w:t>encuentro fortuito que tuvieron antes de conocerse y se reencuentran porque el propio don Pedro es el encargado de realizar los</w:t>
      </w:r>
      <w:r w:rsidR="00072520">
        <w:t xml:space="preserve"> </w:t>
      </w:r>
      <w:r w:rsidRPr="008974FC">
        <w:t>primeros contactos con la dama antes de la boda y esto da pie a que los enamorados cult</w:t>
      </w:r>
      <w:r w:rsidR="00072520">
        <w:t xml:space="preserve">iven su amor de manera intensa. </w:t>
      </w:r>
      <w:r w:rsidRPr="008974FC">
        <w:t>Mientras intentan burlar a don Lucas, aparecen dos estorbos imprevistos: otro galán, don Luis, que también pretende a Isabel</w:t>
      </w:r>
      <w:r w:rsidR="00DD5F2B">
        <w:t>,</w:t>
      </w:r>
      <w:r w:rsidRPr="008974FC">
        <w:t xml:space="preserve"> y una dama, doña Alfonsa, hermana de don Lucas, que anda detrás de don Pedro…</w:t>
      </w:r>
    </w:p>
    <w:p w14:paraId="4456E967" w14:textId="598620F6" w:rsidR="008974FC" w:rsidRPr="008974FC" w:rsidRDefault="008974FC" w:rsidP="008974FC">
      <w:pPr>
        <w:pStyle w:val="Estilob"/>
      </w:pPr>
      <w:r w:rsidRPr="008974FC">
        <w:t>El enredo está servido y a cargo de Cabellera, Carranza y Andrea, los criados que engrasarán el mecanismo de esta obra, que</w:t>
      </w:r>
      <w:r w:rsidR="00072520">
        <w:t xml:space="preserve"> </w:t>
      </w:r>
      <w:r w:rsidRPr="008974FC">
        <w:t xml:space="preserve">transcurre prácticamente en un camino, con parada, fonda, nocturnidad y alevosía; el mejor caldo de cultivo </w:t>
      </w:r>
      <w:r w:rsidR="00072520">
        <w:t>ideal para la comedia de enredo</w:t>
      </w:r>
    </w:p>
    <w:p w14:paraId="508A3266" w14:textId="77777777" w:rsidR="00F023FA" w:rsidRDefault="00F023FA" w:rsidP="008F3FC2">
      <w:pPr>
        <w:pStyle w:val="Estilob"/>
        <w:jc w:val="both"/>
      </w:pPr>
    </w:p>
    <w:p w14:paraId="0B405386" w14:textId="77777777" w:rsidR="002E58D2" w:rsidRDefault="002E58D2" w:rsidP="008F3FC2">
      <w:pPr>
        <w:pStyle w:val="Estilob"/>
        <w:jc w:val="both"/>
        <w:rPr>
          <w:b/>
        </w:rPr>
        <w:sectPr w:rsidR="002E58D2" w:rsidSect="00BB0A62">
          <w:type w:val="continuous"/>
          <w:pgSz w:w="11906" w:h="16838"/>
          <w:pgMar w:top="720" w:right="720" w:bottom="720" w:left="720" w:header="708" w:footer="708" w:gutter="0"/>
          <w:cols w:space="708"/>
          <w:docGrid w:linePitch="360"/>
        </w:sectPr>
      </w:pPr>
    </w:p>
    <w:p w14:paraId="3821A130" w14:textId="699EC6DF" w:rsidR="001008FB" w:rsidRPr="001008FB" w:rsidRDefault="001008FB" w:rsidP="008F3FC2">
      <w:pPr>
        <w:pStyle w:val="Estilob"/>
        <w:jc w:val="both"/>
        <w:rPr>
          <w:b/>
        </w:rPr>
      </w:pPr>
      <w:r w:rsidRPr="001008FB">
        <w:rPr>
          <w:b/>
        </w:rPr>
        <w:lastRenderedPageBreak/>
        <w:t>Elenco</w:t>
      </w:r>
    </w:p>
    <w:p w14:paraId="7D319310" w14:textId="77777777" w:rsidR="001008FB" w:rsidRDefault="001008FB" w:rsidP="008F3FC2">
      <w:pPr>
        <w:pStyle w:val="Estilob"/>
        <w:jc w:val="both"/>
      </w:pPr>
    </w:p>
    <w:p w14:paraId="6EEBAD9E" w14:textId="77777777" w:rsidR="008974FC" w:rsidRPr="008974FC" w:rsidRDefault="008974FC" w:rsidP="008974FC">
      <w:pPr>
        <w:pStyle w:val="Estilob"/>
        <w:jc w:val="both"/>
        <w:rPr>
          <w:b/>
        </w:rPr>
      </w:pPr>
      <w:r>
        <w:t xml:space="preserve">Don Pedro: </w:t>
      </w:r>
      <w:r w:rsidRPr="008974FC">
        <w:rPr>
          <w:b/>
        </w:rPr>
        <w:t>Daniel Albaladejo</w:t>
      </w:r>
    </w:p>
    <w:p w14:paraId="62707F68" w14:textId="5A2BCB07" w:rsidR="008974FC" w:rsidRDefault="008974FC" w:rsidP="008974FC">
      <w:pPr>
        <w:pStyle w:val="Estilob"/>
        <w:jc w:val="both"/>
      </w:pPr>
      <w:r>
        <w:t xml:space="preserve">Cabellera: </w:t>
      </w:r>
      <w:r w:rsidRPr="008974FC">
        <w:rPr>
          <w:b/>
        </w:rPr>
        <w:t>Arturo Querejeta / Héctor Carballo</w:t>
      </w:r>
    </w:p>
    <w:p w14:paraId="10D4A01C" w14:textId="77777777" w:rsidR="008974FC" w:rsidRDefault="008974FC" w:rsidP="008974FC">
      <w:pPr>
        <w:pStyle w:val="Estilob"/>
        <w:jc w:val="both"/>
      </w:pPr>
      <w:r>
        <w:t xml:space="preserve">Doña Isabel: </w:t>
      </w:r>
      <w:r w:rsidRPr="008974FC">
        <w:rPr>
          <w:b/>
        </w:rPr>
        <w:t xml:space="preserve">Isabel </w:t>
      </w:r>
      <w:proofErr w:type="spellStart"/>
      <w:r w:rsidRPr="008974FC">
        <w:rPr>
          <w:b/>
        </w:rPr>
        <w:t>Rodes</w:t>
      </w:r>
      <w:proofErr w:type="spellEnd"/>
    </w:p>
    <w:p w14:paraId="480F1828" w14:textId="77777777" w:rsidR="008974FC" w:rsidRDefault="008974FC" w:rsidP="008974FC">
      <w:pPr>
        <w:pStyle w:val="Estilob"/>
        <w:jc w:val="both"/>
      </w:pPr>
      <w:r>
        <w:t xml:space="preserve">Don Lucas: </w:t>
      </w:r>
      <w:r w:rsidRPr="008974FC">
        <w:rPr>
          <w:b/>
        </w:rPr>
        <w:t>José Ramón Iglesias</w:t>
      </w:r>
    </w:p>
    <w:p w14:paraId="061E8309" w14:textId="77777777" w:rsidR="008974FC" w:rsidRDefault="008974FC" w:rsidP="008974FC">
      <w:pPr>
        <w:pStyle w:val="Estilob"/>
        <w:jc w:val="both"/>
      </w:pPr>
      <w:r>
        <w:t xml:space="preserve">Don Luis: </w:t>
      </w:r>
      <w:r w:rsidRPr="008974FC">
        <w:rPr>
          <w:b/>
        </w:rPr>
        <w:t xml:space="preserve">Fernando </w:t>
      </w:r>
      <w:proofErr w:type="spellStart"/>
      <w:r w:rsidRPr="008974FC">
        <w:rPr>
          <w:b/>
        </w:rPr>
        <w:t>Sendino</w:t>
      </w:r>
      <w:proofErr w:type="spellEnd"/>
    </w:p>
    <w:p w14:paraId="5B95B534" w14:textId="6782C4B6" w:rsidR="008974FC" w:rsidRDefault="008974FC" w:rsidP="008974FC">
      <w:pPr>
        <w:pStyle w:val="Estilob"/>
        <w:jc w:val="both"/>
      </w:pPr>
      <w:r>
        <w:t xml:space="preserve">Carranza: </w:t>
      </w:r>
      <w:r w:rsidRPr="008974FC">
        <w:rPr>
          <w:b/>
        </w:rPr>
        <w:t xml:space="preserve">Rafael </w:t>
      </w:r>
      <w:r w:rsidR="00DD5F2B" w:rsidRPr="008974FC">
        <w:rPr>
          <w:b/>
        </w:rPr>
        <w:t>Ortiz</w:t>
      </w:r>
    </w:p>
    <w:p w14:paraId="195569EE" w14:textId="77777777" w:rsidR="008974FC" w:rsidRDefault="008974FC" w:rsidP="008974FC">
      <w:pPr>
        <w:pStyle w:val="Estilob"/>
        <w:jc w:val="both"/>
      </w:pPr>
      <w:r>
        <w:t xml:space="preserve">Don Antonio: </w:t>
      </w:r>
      <w:r w:rsidRPr="008974FC">
        <w:rPr>
          <w:b/>
        </w:rPr>
        <w:t>José Vicente Ramos</w:t>
      </w:r>
    </w:p>
    <w:p w14:paraId="7CCD815C" w14:textId="77777777" w:rsidR="008974FC" w:rsidRDefault="008974FC" w:rsidP="008974FC">
      <w:pPr>
        <w:pStyle w:val="Estilob"/>
        <w:jc w:val="both"/>
      </w:pPr>
      <w:r>
        <w:t xml:space="preserve">Andrea: </w:t>
      </w:r>
      <w:r w:rsidRPr="008974FC">
        <w:rPr>
          <w:b/>
        </w:rPr>
        <w:t>Elena Rayos</w:t>
      </w:r>
    </w:p>
    <w:p w14:paraId="72E8A593" w14:textId="77777777" w:rsidR="008974FC" w:rsidRDefault="008974FC" w:rsidP="008974FC">
      <w:pPr>
        <w:pStyle w:val="Estilob"/>
        <w:jc w:val="both"/>
      </w:pPr>
      <w:r>
        <w:t xml:space="preserve">Doña Alfonsa: </w:t>
      </w:r>
      <w:r w:rsidRPr="008974FC">
        <w:rPr>
          <w:b/>
        </w:rPr>
        <w:t>Antonio de Cos</w:t>
      </w:r>
    </w:p>
    <w:p w14:paraId="4D5839D7" w14:textId="38251010" w:rsidR="00F023FA" w:rsidRDefault="00F023FA" w:rsidP="008F3FC2">
      <w:pPr>
        <w:pStyle w:val="Estilob"/>
        <w:jc w:val="both"/>
      </w:pPr>
    </w:p>
    <w:p w14:paraId="00E603F8" w14:textId="77777777" w:rsidR="00DD5F2B" w:rsidRDefault="00DD5F2B" w:rsidP="008F3FC2">
      <w:pPr>
        <w:pStyle w:val="Estilob"/>
        <w:jc w:val="both"/>
      </w:pPr>
    </w:p>
    <w:p w14:paraId="5D18B93D" w14:textId="77777777" w:rsidR="008974FC" w:rsidRDefault="008974FC" w:rsidP="008F3FC2">
      <w:pPr>
        <w:pStyle w:val="general"/>
        <w:spacing w:after="0"/>
        <w:jc w:val="both"/>
        <w:rPr>
          <w:b/>
        </w:rPr>
      </w:pPr>
    </w:p>
    <w:p w14:paraId="49D996CB" w14:textId="77777777" w:rsidR="00DD5F2B" w:rsidRPr="003E5BB3" w:rsidRDefault="00DD5F2B" w:rsidP="00DD5F2B">
      <w:pPr>
        <w:pStyle w:val="general"/>
        <w:spacing w:after="0"/>
        <w:jc w:val="both"/>
        <w:rPr>
          <w:b/>
        </w:rPr>
      </w:pPr>
      <w:r w:rsidRPr="003E5BB3">
        <w:rPr>
          <w:b/>
        </w:rPr>
        <w:lastRenderedPageBreak/>
        <w:t>Equipo artístico y técnico</w:t>
      </w:r>
    </w:p>
    <w:p w14:paraId="7C143A00" w14:textId="77777777" w:rsidR="001008FB" w:rsidRPr="00F023FA" w:rsidRDefault="001008FB" w:rsidP="008F3FC2">
      <w:pPr>
        <w:pStyle w:val="Estilob"/>
        <w:jc w:val="both"/>
      </w:pPr>
    </w:p>
    <w:p w14:paraId="27B07C39" w14:textId="77777777" w:rsidR="008974FC" w:rsidRDefault="008974FC" w:rsidP="008974FC">
      <w:pPr>
        <w:pStyle w:val="Estilob"/>
        <w:jc w:val="both"/>
      </w:pPr>
      <w:r>
        <w:t xml:space="preserve">Ayudante de dirección: </w:t>
      </w:r>
      <w:r w:rsidRPr="008974FC">
        <w:rPr>
          <w:b/>
        </w:rPr>
        <w:t>Daniel Santos</w:t>
      </w:r>
    </w:p>
    <w:p w14:paraId="389A4CCE" w14:textId="77777777" w:rsidR="008974FC" w:rsidRDefault="008974FC" w:rsidP="008974FC">
      <w:pPr>
        <w:pStyle w:val="Estilob"/>
        <w:jc w:val="both"/>
      </w:pPr>
      <w:r>
        <w:t>Asesor de movimiento:</w:t>
      </w:r>
      <w:r w:rsidRPr="008974FC">
        <w:rPr>
          <w:b/>
        </w:rPr>
        <w:t xml:space="preserve"> José Luis Massó</w:t>
      </w:r>
    </w:p>
    <w:p w14:paraId="12815A39" w14:textId="77777777" w:rsidR="008974FC" w:rsidRDefault="008974FC" w:rsidP="008974FC">
      <w:pPr>
        <w:pStyle w:val="Estilob"/>
        <w:jc w:val="both"/>
      </w:pPr>
      <w:r>
        <w:t xml:space="preserve">Música, canciones y ruidos: </w:t>
      </w:r>
      <w:r w:rsidRPr="008974FC">
        <w:rPr>
          <w:b/>
        </w:rPr>
        <w:t>Eduardo Vasco</w:t>
      </w:r>
    </w:p>
    <w:p w14:paraId="076EF8F4" w14:textId="77777777" w:rsidR="008974FC" w:rsidRDefault="008974FC" w:rsidP="008974FC">
      <w:pPr>
        <w:pStyle w:val="Estilob"/>
        <w:jc w:val="both"/>
      </w:pPr>
      <w:r>
        <w:t xml:space="preserve">Iluminación: </w:t>
      </w:r>
      <w:r w:rsidRPr="008974FC">
        <w:rPr>
          <w:b/>
        </w:rPr>
        <w:t>Miguel Ángel Camacho</w:t>
      </w:r>
    </w:p>
    <w:p w14:paraId="47515D9D" w14:textId="77777777" w:rsidR="008974FC" w:rsidRDefault="008974FC" w:rsidP="008974FC">
      <w:pPr>
        <w:pStyle w:val="Estilob"/>
        <w:jc w:val="both"/>
      </w:pPr>
      <w:r>
        <w:t xml:space="preserve">Vestuario: </w:t>
      </w:r>
      <w:r w:rsidRPr="008974FC">
        <w:rPr>
          <w:b/>
        </w:rPr>
        <w:t xml:space="preserve">Lorenzo </w:t>
      </w:r>
      <w:proofErr w:type="spellStart"/>
      <w:r w:rsidRPr="008974FC">
        <w:rPr>
          <w:b/>
        </w:rPr>
        <w:t>Caprile</w:t>
      </w:r>
      <w:proofErr w:type="spellEnd"/>
    </w:p>
    <w:p w14:paraId="178139FD" w14:textId="77777777" w:rsidR="008974FC" w:rsidRDefault="008974FC" w:rsidP="008974FC">
      <w:pPr>
        <w:pStyle w:val="Estilob"/>
        <w:jc w:val="both"/>
      </w:pPr>
      <w:r>
        <w:t xml:space="preserve">Escenografía y Atrezo: </w:t>
      </w:r>
      <w:r w:rsidRPr="008974FC">
        <w:rPr>
          <w:b/>
        </w:rPr>
        <w:t>Carolina González</w:t>
      </w:r>
    </w:p>
    <w:p w14:paraId="539A4C3E" w14:textId="77777777" w:rsidR="008974FC" w:rsidRDefault="008974FC" w:rsidP="008974FC">
      <w:pPr>
        <w:pStyle w:val="Estilob"/>
        <w:jc w:val="both"/>
      </w:pPr>
      <w:r>
        <w:t xml:space="preserve">Versión: </w:t>
      </w:r>
      <w:r w:rsidRPr="008974FC">
        <w:rPr>
          <w:b/>
        </w:rPr>
        <w:t xml:space="preserve">Yolanda </w:t>
      </w:r>
      <w:proofErr w:type="spellStart"/>
      <w:r w:rsidRPr="008974FC">
        <w:rPr>
          <w:b/>
        </w:rPr>
        <w:t>Pallín</w:t>
      </w:r>
      <w:proofErr w:type="spellEnd"/>
    </w:p>
    <w:p w14:paraId="616BBC3D" w14:textId="77777777" w:rsidR="008974FC" w:rsidRDefault="008974FC" w:rsidP="008974FC">
      <w:pPr>
        <w:pStyle w:val="Estilob"/>
        <w:jc w:val="both"/>
      </w:pPr>
      <w:r>
        <w:t xml:space="preserve">Dirección: </w:t>
      </w:r>
      <w:r w:rsidRPr="008974FC">
        <w:rPr>
          <w:b/>
        </w:rPr>
        <w:t>Eduardo Vasco</w:t>
      </w:r>
    </w:p>
    <w:p w14:paraId="7D216891" w14:textId="77777777" w:rsidR="008974FC" w:rsidRDefault="008974FC" w:rsidP="008974FC">
      <w:pPr>
        <w:pStyle w:val="Estilob"/>
        <w:jc w:val="both"/>
      </w:pPr>
      <w:r>
        <w:t xml:space="preserve">Producción: </w:t>
      </w:r>
      <w:r w:rsidRPr="008974FC">
        <w:rPr>
          <w:b/>
        </w:rPr>
        <w:t>Miguel Ángel Alcántara</w:t>
      </w:r>
    </w:p>
    <w:p w14:paraId="1359C45F" w14:textId="77777777" w:rsidR="002E58D2" w:rsidRPr="008974FC" w:rsidRDefault="002E58D2" w:rsidP="008974FC">
      <w:pPr>
        <w:pStyle w:val="Estilob"/>
        <w:jc w:val="both"/>
      </w:pPr>
    </w:p>
    <w:p w14:paraId="44174171" w14:textId="77777777" w:rsidR="008974FC" w:rsidRDefault="008974FC" w:rsidP="008F3FC2">
      <w:pPr>
        <w:jc w:val="both"/>
        <w:rPr>
          <w:b/>
        </w:rPr>
      </w:pPr>
    </w:p>
    <w:p w14:paraId="4B3662AB" w14:textId="77777777" w:rsidR="008974FC" w:rsidRDefault="008974FC" w:rsidP="008F3FC2">
      <w:pPr>
        <w:jc w:val="both"/>
        <w:rPr>
          <w:b/>
        </w:rPr>
        <w:sectPr w:rsidR="008974FC" w:rsidSect="002E58D2">
          <w:type w:val="continuous"/>
          <w:pgSz w:w="11906" w:h="16838"/>
          <w:pgMar w:top="720" w:right="720" w:bottom="720" w:left="720" w:header="708" w:footer="708" w:gutter="0"/>
          <w:cols w:num="2" w:space="708"/>
          <w:docGrid w:linePitch="360"/>
        </w:sectPr>
      </w:pPr>
    </w:p>
    <w:p w14:paraId="36A71502" w14:textId="3DD0EE7B" w:rsidR="001809E2" w:rsidRDefault="001809E2" w:rsidP="008F3FC2">
      <w:pPr>
        <w:jc w:val="both"/>
        <w:rPr>
          <w:rFonts w:ascii="Tahoma" w:hAnsi="Tahoma" w:cs="Tahoma"/>
          <w:b/>
          <w:sz w:val="18"/>
          <w:szCs w:val="18"/>
        </w:rPr>
      </w:pPr>
      <w:r>
        <w:rPr>
          <w:b/>
        </w:rPr>
        <w:lastRenderedPageBreak/>
        <w:br w:type="page"/>
      </w:r>
    </w:p>
    <w:p w14:paraId="328B50E6" w14:textId="77777777" w:rsidR="008974FC" w:rsidRPr="0000237A" w:rsidRDefault="008974FC" w:rsidP="008974FC">
      <w:pPr>
        <w:pStyle w:val="general"/>
        <w:spacing w:after="0"/>
        <w:jc w:val="both"/>
        <w:rPr>
          <w:b/>
        </w:rPr>
      </w:pPr>
      <w:r w:rsidRPr="0000237A">
        <w:rPr>
          <w:b/>
        </w:rPr>
        <w:lastRenderedPageBreak/>
        <w:t>De aperitivo un clásico</w:t>
      </w:r>
    </w:p>
    <w:p w14:paraId="25AB5D6D" w14:textId="2F75D943" w:rsidR="008974FC" w:rsidRPr="0000237A" w:rsidRDefault="008974FC" w:rsidP="008974FC">
      <w:pPr>
        <w:pStyle w:val="general"/>
        <w:spacing w:after="0"/>
        <w:jc w:val="both"/>
      </w:pPr>
      <w:r>
        <w:t>Domingo 21</w:t>
      </w:r>
    </w:p>
    <w:p w14:paraId="3A2BD838" w14:textId="2D2903E2" w:rsidR="008974FC" w:rsidRPr="00F023FA" w:rsidRDefault="00332B0D" w:rsidP="008974FC">
      <w:pPr>
        <w:pStyle w:val="general"/>
        <w:spacing w:after="0"/>
        <w:jc w:val="both"/>
        <w:rPr>
          <w:b/>
          <w:i/>
        </w:rPr>
      </w:pPr>
      <w:r>
        <w:rPr>
          <w:b/>
          <w:i/>
        </w:rPr>
        <w:t>El perro del hortelano</w:t>
      </w:r>
    </w:p>
    <w:p w14:paraId="3F12A9F8" w14:textId="52DA8938" w:rsidR="008974FC" w:rsidRPr="0000237A" w:rsidRDefault="00332B0D" w:rsidP="008974FC">
      <w:pPr>
        <w:pStyle w:val="general"/>
        <w:spacing w:after="0"/>
        <w:jc w:val="both"/>
      </w:pPr>
      <w:r>
        <w:t>Lope de Vega</w:t>
      </w:r>
    </w:p>
    <w:p w14:paraId="4A0F6FD3" w14:textId="77777777" w:rsidR="008974FC" w:rsidRPr="0000237A" w:rsidRDefault="008974FC" w:rsidP="008974FC">
      <w:pPr>
        <w:pStyle w:val="general"/>
        <w:spacing w:after="0"/>
        <w:jc w:val="both"/>
      </w:pPr>
    </w:p>
    <w:p w14:paraId="4D41DE99" w14:textId="488286A1" w:rsidR="008974FC" w:rsidRPr="0000237A" w:rsidRDefault="008974FC" w:rsidP="008974FC">
      <w:pPr>
        <w:pStyle w:val="general"/>
        <w:spacing w:after="0"/>
        <w:jc w:val="both"/>
      </w:pPr>
      <w:r w:rsidRPr="0000237A">
        <w:rPr>
          <w:b/>
        </w:rPr>
        <w:t>Hora:</w:t>
      </w:r>
      <w:r w:rsidRPr="0000237A">
        <w:t xml:space="preserve"> </w:t>
      </w:r>
      <w:r w:rsidR="000A4010">
        <w:t>13</w:t>
      </w:r>
      <w:r w:rsidRPr="0000237A">
        <w:t>:</w:t>
      </w:r>
      <w:r w:rsidR="000A4010">
        <w:t>0</w:t>
      </w:r>
      <w:r>
        <w:t>0</w:t>
      </w:r>
    </w:p>
    <w:p w14:paraId="73057177" w14:textId="15851005" w:rsidR="008974FC" w:rsidRPr="0000237A" w:rsidRDefault="008974FC" w:rsidP="008974FC">
      <w:pPr>
        <w:pStyle w:val="general"/>
        <w:spacing w:after="0"/>
        <w:jc w:val="both"/>
      </w:pPr>
      <w:r w:rsidRPr="0000237A">
        <w:rPr>
          <w:b/>
        </w:rPr>
        <w:t>Compañía:</w:t>
      </w:r>
      <w:r w:rsidRPr="0000237A">
        <w:t xml:space="preserve"> </w:t>
      </w:r>
      <w:r w:rsidR="00332B0D">
        <w:t>Hilanderas Producciones</w:t>
      </w:r>
    </w:p>
    <w:p w14:paraId="32DED2EC" w14:textId="3F2CE693" w:rsidR="008974FC" w:rsidRPr="0000237A" w:rsidRDefault="008974FC" w:rsidP="008974FC">
      <w:pPr>
        <w:pStyle w:val="general"/>
        <w:spacing w:after="0"/>
        <w:jc w:val="both"/>
      </w:pPr>
      <w:r w:rsidRPr="0000237A">
        <w:rPr>
          <w:b/>
        </w:rPr>
        <w:t>Versión y dirección:</w:t>
      </w:r>
      <w:r w:rsidRPr="0000237A">
        <w:t xml:space="preserve"> </w:t>
      </w:r>
      <w:r w:rsidR="00332B0D">
        <w:t>Alberto Gómez</w:t>
      </w:r>
    </w:p>
    <w:p w14:paraId="294E88C5" w14:textId="77777777" w:rsidR="008974FC" w:rsidRPr="0000237A" w:rsidRDefault="008974FC" w:rsidP="008974FC">
      <w:pPr>
        <w:pStyle w:val="general"/>
        <w:spacing w:after="0"/>
        <w:jc w:val="both"/>
      </w:pPr>
      <w:r w:rsidRPr="0000237A">
        <w:rPr>
          <w:b/>
        </w:rPr>
        <w:t>Lugar:</w:t>
      </w:r>
      <w:r w:rsidRPr="0000237A">
        <w:t xml:space="preserve"> Centro de Artes Escénicas San Pedro</w:t>
      </w:r>
    </w:p>
    <w:p w14:paraId="44E1A9A9" w14:textId="77777777" w:rsidR="008974FC" w:rsidRPr="0000237A" w:rsidRDefault="008974FC" w:rsidP="008974FC">
      <w:pPr>
        <w:pStyle w:val="general"/>
        <w:spacing w:after="0"/>
        <w:jc w:val="both"/>
      </w:pPr>
      <w:r w:rsidRPr="0000237A">
        <w:rPr>
          <w:b/>
        </w:rPr>
        <w:t>Precio:</w:t>
      </w:r>
      <w:r w:rsidRPr="0000237A">
        <w:t xml:space="preserve"> 6 euros</w:t>
      </w:r>
    </w:p>
    <w:p w14:paraId="203685CC" w14:textId="6E37BD3B" w:rsidR="008974FC" w:rsidRPr="0000237A" w:rsidRDefault="008974FC" w:rsidP="008974FC">
      <w:pPr>
        <w:pStyle w:val="general"/>
        <w:tabs>
          <w:tab w:val="right" w:pos="10466"/>
        </w:tabs>
        <w:spacing w:after="0"/>
        <w:jc w:val="both"/>
      </w:pPr>
      <w:r w:rsidRPr="0000237A">
        <w:rPr>
          <w:b/>
        </w:rPr>
        <w:t>Duración:</w:t>
      </w:r>
      <w:r w:rsidRPr="0000237A">
        <w:t xml:space="preserve"> </w:t>
      </w:r>
      <w:r w:rsidR="00332B0D">
        <w:t>80</w:t>
      </w:r>
      <w:r w:rsidRPr="0000237A">
        <w:t xml:space="preserve"> minutos</w:t>
      </w:r>
      <w:r>
        <w:tab/>
      </w:r>
    </w:p>
    <w:p w14:paraId="66B7AEEF" w14:textId="77777777" w:rsidR="008974FC" w:rsidRPr="0000237A" w:rsidRDefault="008974FC" w:rsidP="008974FC">
      <w:pPr>
        <w:pStyle w:val="general"/>
        <w:spacing w:after="0"/>
        <w:jc w:val="both"/>
      </w:pPr>
    </w:p>
    <w:p w14:paraId="4D74F51D" w14:textId="173D52F6" w:rsidR="008974FC" w:rsidRDefault="00332B0D" w:rsidP="00332B0D">
      <w:pPr>
        <w:pStyle w:val="general"/>
        <w:spacing w:after="0"/>
        <w:jc w:val="both"/>
        <w:rPr>
          <w:rFonts w:ascii="Arial" w:eastAsiaTheme="minorEastAsia" w:hAnsi="Arial" w:cs="Arial"/>
          <w:color w:val="000000" w:themeColor="text1"/>
          <w:kern w:val="24"/>
        </w:rPr>
      </w:pPr>
      <w:r w:rsidRPr="00332B0D">
        <w:rPr>
          <w:rFonts w:ascii="Arial" w:eastAsiaTheme="minorEastAsia" w:hAnsi="Arial" w:cs="Arial"/>
          <w:i/>
          <w:color w:val="000000" w:themeColor="text1"/>
          <w:kern w:val="24"/>
        </w:rPr>
        <w:t>El perro del hortelano</w:t>
      </w:r>
      <w:r w:rsidRPr="00332B0D">
        <w:rPr>
          <w:rFonts w:ascii="Arial" w:eastAsiaTheme="minorEastAsia" w:hAnsi="Arial" w:cs="Arial"/>
          <w:color w:val="000000" w:themeColor="text1"/>
          <w:kern w:val="24"/>
        </w:rPr>
        <w:t xml:space="preserve"> </w:t>
      </w:r>
      <w:r>
        <w:rPr>
          <w:rFonts w:ascii="Arial" w:eastAsiaTheme="minorEastAsia" w:hAnsi="Arial" w:cs="Arial"/>
          <w:color w:val="000000" w:themeColor="text1"/>
          <w:kern w:val="24"/>
        </w:rPr>
        <w:t>de Hil</w:t>
      </w:r>
      <w:r w:rsidR="00F00347">
        <w:rPr>
          <w:rFonts w:ascii="Arial" w:eastAsiaTheme="minorEastAsia" w:hAnsi="Arial" w:cs="Arial"/>
          <w:color w:val="000000" w:themeColor="text1"/>
          <w:kern w:val="24"/>
        </w:rPr>
        <w:t>anderas Producciones, versionada y dirigida</w:t>
      </w:r>
      <w:r>
        <w:rPr>
          <w:rFonts w:ascii="Arial" w:eastAsiaTheme="minorEastAsia" w:hAnsi="Arial" w:cs="Arial"/>
          <w:color w:val="000000" w:themeColor="text1"/>
          <w:kern w:val="24"/>
        </w:rPr>
        <w:t xml:space="preserve"> por Alberto Gómez</w:t>
      </w:r>
      <w:r w:rsidR="00F00347">
        <w:rPr>
          <w:rFonts w:ascii="Arial" w:eastAsiaTheme="minorEastAsia" w:hAnsi="Arial" w:cs="Arial"/>
          <w:color w:val="000000" w:themeColor="text1"/>
          <w:kern w:val="24"/>
        </w:rPr>
        <w:t>,</w:t>
      </w:r>
      <w:r>
        <w:rPr>
          <w:rFonts w:ascii="Arial" w:eastAsiaTheme="minorEastAsia" w:hAnsi="Arial" w:cs="Arial"/>
          <w:color w:val="000000" w:themeColor="text1"/>
          <w:kern w:val="24"/>
        </w:rPr>
        <w:t xml:space="preserve"> se ambienta en la estética rock de los años 80, que se plasma en el estilismo, la escenografía, el comportamiento de los personajes y en la selección musical. Cuatro actores dan vida a casi una decena de personajes. El texto sufre el vértigo y la velocidad de una adaptación más ligera y enérgica pero sigue conservando la belleza y el ritmo de los versos de Lope.</w:t>
      </w:r>
      <w:r w:rsidR="00F00347">
        <w:rPr>
          <w:rFonts w:ascii="Arial" w:eastAsiaTheme="minorEastAsia" w:hAnsi="Arial" w:cs="Arial"/>
          <w:color w:val="000000" w:themeColor="text1"/>
          <w:kern w:val="24"/>
        </w:rPr>
        <w:t xml:space="preserve"> </w:t>
      </w:r>
      <w:r>
        <w:rPr>
          <w:rFonts w:ascii="Arial" w:eastAsiaTheme="minorEastAsia" w:hAnsi="Arial" w:cs="Arial"/>
          <w:color w:val="000000" w:themeColor="text1"/>
          <w:kern w:val="24"/>
        </w:rPr>
        <w:t xml:space="preserve">Este montaje se caracteriza, asimismo, por su ambientación en el rock de los años ochenta. </w:t>
      </w:r>
      <w:r w:rsidR="00F00347">
        <w:rPr>
          <w:rFonts w:ascii="Arial" w:eastAsiaTheme="minorEastAsia" w:hAnsi="Arial" w:cs="Arial"/>
          <w:color w:val="000000" w:themeColor="text1"/>
          <w:kern w:val="24"/>
        </w:rPr>
        <w:t>La música beberá de la M</w:t>
      </w:r>
      <w:r>
        <w:rPr>
          <w:rFonts w:ascii="Arial" w:eastAsiaTheme="minorEastAsia" w:hAnsi="Arial" w:cs="Arial"/>
          <w:color w:val="000000" w:themeColor="text1"/>
          <w:kern w:val="24"/>
        </w:rPr>
        <w:t>ovida madrileña</w:t>
      </w:r>
      <w:r w:rsidR="00F00347">
        <w:rPr>
          <w:rFonts w:ascii="Arial" w:eastAsiaTheme="minorEastAsia" w:hAnsi="Arial" w:cs="Arial"/>
          <w:color w:val="000000" w:themeColor="text1"/>
          <w:kern w:val="24"/>
        </w:rPr>
        <w:t xml:space="preserve"> de los años </w:t>
      </w:r>
      <w:r>
        <w:rPr>
          <w:rFonts w:ascii="Arial" w:eastAsiaTheme="minorEastAsia" w:hAnsi="Arial" w:cs="Arial"/>
          <w:color w:val="000000" w:themeColor="text1"/>
          <w:kern w:val="24"/>
        </w:rPr>
        <w:t>80. Su inconfundible estética impregnará el vestuario, la escenografía y, como no puede ser de otra manera, el comportamiento de los personajes</w:t>
      </w:r>
      <w:r w:rsidR="00F00347">
        <w:rPr>
          <w:rFonts w:ascii="Arial" w:eastAsiaTheme="minorEastAsia" w:hAnsi="Arial" w:cs="Arial"/>
          <w:color w:val="000000" w:themeColor="text1"/>
          <w:kern w:val="24"/>
        </w:rPr>
        <w:t>.</w:t>
      </w:r>
    </w:p>
    <w:p w14:paraId="2A78C581" w14:textId="77777777" w:rsidR="00332B0D" w:rsidRPr="00332B0D" w:rsidRDefault="00332B0D" w:rsidP="00332B0D">
      <w:pPr>
        <w:pStyle w:val="general"/>
        <w:spacing w:after="0"/>
        <w:jc w:val="both"/>
        <w:rPr>
          <w:rFonts w:ascii="Arial" w:eastAsiaTheme="minorEastAsia" w:hAnsi="Arial" w:cs="Arial"/>
          <w:color w:val="000000" w:themeColor="text1"/>
          <w:kern w:val="24"/>
        </w:rPr>
      </w:pPr>
    </w:p>
    <w:p w14:paraId="1AEC2E6E" w14:textId="77777777" w:rsidR="008974FC" w:rsidRDefault="008974FC" w:rsidP="008974FC">
      <w:pPr>
        <w:pStyle w:val="Estilob"/>
        <w:jc w:val="both"/>
        <w:rPr>
          <w:b/>
        </w:rPr>
      </w:pPr>
      <w:r w:rsidRPr="00721D91">
        <w:rPr>
          <w:b/>
        </w:rPr>
        <w:t>Elenco</w:t>
      </w:r>
    </w:p>
    <w:p w14:paraId="71BE0414" w14:textId="77777777" w:rsidR="008974FC" w:rsidRPr="00721D91" w:rsidRDefault="008974FC" w:rsidP="008974FC">
      <w:pPr>
        <w:pStyle w:val="Estilob"/>
        <w:jc w:val="both"/>
        <w:rPr>
          <w:b/>
        </w:rPr>
      </w:pPr>
    </w:p>
    <w:p w14:paraId="53E85FC2" w14:textId="0029AE5D" w:rsidR="00332B0D" w:rsidRPr="00332B0D" w:rsidRDefault="000A4010" w:rsidP="00332B0D">
      <w:pPr>
        <w:pStyle w:val="Estilob"/>
        <w:jc w:val="both"/>
      </w:pPr>
      <w:r>
        <w:t>Teodoro</w:t>
      </w:r>
      <w:r w:rsidR="00FC34DE">
        <w:t xml:space="preserve"> / Criado</w:t>
      </w:r>
      <w:r>
        <w:t xml:space="preserve">: </w:t>
      </w:r>
      <w:r w:rsidR="00332B0D" w:rsidRPr="000A4010">
        <w:rPr>
          <w:b/>
        </w:rPr>
        <w:t>Pablo Blasco Verdún</w:t>
      </w:r>
      <w:r w:rsidR="00332B0D" w:rsidRPr="00332B0D">
        <w:t xml:space="preserve"> </w:t>
      </w:r>
    </w:p>
    <w:p w14:paraId="01EBB3DF" w14:textId="06EB2DB4" w:rsidR="00332B0D" w:rsidRPr="000A4010" w:rsidRDefault="000A4010" w:rsidP="00332B0D">
      <w:pPr>
        <w:pStyle w:val="Estilob"/>
        <w:jc w:val="both"/>
        <w:rPr>
          <w:b/>
        </w:rPr>
      </w:pPr>
      <w:r>
        <w:t>Tristán</w:t>
      </w:r>
      <w:r w:rsidR="00FC34DE">
        <w:t xml:space="preserve"> / Marqués Ricardo</w:t>
      </w:r>
      <w:r>
        <w:t xml:space="preserve">: </w:t>
      </w:r>
      <w:r w:rsidR="00332B0D" w:rsidRPr="000A4010">
        <w:rPr>
          <w:b/>
        </w:rPr>
        <w:t xml:space="preserve">José García Aguilar </w:t>
      </w:r>
    </w:p>
    <w:p w14:paraId="642F2DBB" w14:textId="638CBDB0" w:rsidR="00332B0D" w:rsidRPr="00332B0D" w:rsidRDefault="000A4010" w:rsidP="00332B0D">
      <w:pPr>
        <w:pStyle w:val="Estilob"/>
        <w:jc w:val="both"/>
      </w:pPr>
      <w:r>
        <w:t xml:space="preserve">Diana: </w:t>
      </w:r>
      <w:r w:rsidR="00332B0D" w:rsidRPr="000A4010">
        <w:rPr>
          <w:b/>
        </w:rPr>
        <w:t>Irina Gimeno Gabarda</w:t>
      </w:r>
      <w:r w:rsidR="00332B0D" w:rsidRPr="00332B0D">
        <w:t xml:space="preserve"> </w:t>
      </w:r>
    </w:p>
    <w:p w14:paraId="1E0D5EA2" w14:textId="07451455" w:rsidR="00332B0D" w:rsidRDefault="000A4010" w:rsidP="00332B0D">
      <w:pPr>
        <w:pStyle w:val="Estilob"/>
        <w:jc w:val="both"/>
      </w:pPr>
      <w:proofErr w:type="spellStart"/>
      <w:r>
        <w:t>Anarda</w:t>
      </w:r>
      <w:proofErr w:type="spellEnd"/>
      <w:r>
        <w:t xml:space="preserve"> / Marcela</w:t>
      </w:r>
      <w:r w:rsidR="00FC34DE">
        <w:t>/ Conde Federico</w:t>
      </w:r>
      <w:r>
        <w:t xml:space="preserve">: </w:t>
      </w:r>
      <w:r w:rsidR="00332B0D" w:rsidRPr="000A4010">
        <w:rPr>
          <w:b/>
        </w:rPr>
        <w:t>Patricia Gutiérrez Antón</w:t>
      </w:r>
    </w:p>
    <w:p w14:paraId="11435D41" w14:textId="77777777" w:rsidR="00332B0D" w:rsidRDefault="00332B0D" w:rsidP="00332B0D">
      <w:pPr>
        <w:pStyle w:val="Estilob"/>
        <w:jc w:val="both"/>
      </w:pPr>
    </w:p>
    <w:p w14:paraId="605D4687" w14:textId="77777777" w:rsidR="00332B0D" w:rsidRPr="003E5BB3" w:rsidRDefault="00332B0D" w:rsidP="00332B0D">
      <w:pPr>
        <w:pStyle w:val="general"/>
        <w:spacing w:after="0"/>
        <w:jc w:val="both"/>
        <w:rPr>
          <w:b/>
        </w:rPr>
      </w:pPr>
      <w:r w:rsidRPr="003E5BB3">
        <w:rPr>
          <w:b/>
        </w:rPr>
        <w:t>Equipo artístico y técnico</w:t>
      </w:r>
    </w:p>
    <w:p w14:paraId="7567978F" w14:textId="77777777" w:rsidR="00332B0D" w:rsidRPr="00F023FA" w:rsidRDefault="00332B0D" w:rsidP="00332B0D">
      <w:pPr>
        <w:pStyle w:val="Estilob"/>
        <w:jc w:val="both"/>
      </w:pPr>
    </w:p>
    <w:p w14:paraId="222E4615" w14:textId="7D0073F1" w:rsidR="00332B0D" w:rsidRDefault="00332B0D" w:rsidP="00332B0D">
      <w:pPr>
        <w:pStyle w:val="Estilob"/>
        <w:jc w:val="both"/>
      </w:pPr>
      <w:r>
        <w:t xml:space="preserve">Movimiento y coreografía: </w:t>
      </w:r>
      <w:r w:rsidRPr="00332B0D">
        <w:rPr>
          <w:b/>
        </w:rPr>
        <w:t>Teresa Espejo</w:t>
      </w:r>
    </w:p>
    <w:p w14:paraId="6443544A" w14:textId="7F318DA5" w:rsidR="00332B0D" w:rsidRDefault="00332B0D" w:rsidP="00332B0D">
      <w:pPr>
        <w:pStyle w:val="Estilob"/>
        <w:jc w:val="both"/>
      </w:pPr>
      <w:r>
        <w:t xml:space="preserve">Diseño de escenografía: </w:t>
      </w:r>
      <w:r w:rsidRPr="00332B0D">
        <w:rPr>
          <w:b/>
        </w:rPr>
        <w:t>Laura Ordás</w:t>
      </w:r>
    </w:p>
    <w:p w14:paraId="2B13DE2A" w14:textId="6450E3D2" w:rsidR="00332B0D" w:rsidRDefault="00332B0D" w:rsidP="00332B0D">
      <w:pPr>
        <w:pStyle w:val="Estilob"/>
        <w:jc w:val="both"/>
      </w:pPr>
      <w:r>
        <w:t xml:space="preserve">Realización de escenografía: </w:t>
      </w:r>
      <w:r w:rsidRPr="00332B0D">
        <w:rPr>
          <w:b/>
        </w:rPr>
        <w:t>Brezo García Prieto</w:t>
      </w:r>
    </w:p>
    <w:p w14:paraId="0E40EE85" w14:textId="57CCE5F2" w:rsidR="00332B0D" w:rsidRDefault="00332B0D" w:rsidP="00332B0D">
      <w:pPr>
        <w:pStyle w:val="Estilob"/>
        <w:jc w:val="both"/>
      </w:pPr>
      <w:r>
        <w:t xml:space="preserve">Iluminación: </w:t>
      </w:r>
      <w:r w:rsidRPr="00332B0D">
        <w:rPr>
          <w:b/>
        </w:rPr>
        <w:t>Borja Rodríguez</w:t>
      </w:r>
    </w:p>
    <w:p w14:paraId="6A9E61B5" w14:textId="6EDA85BF" w:rsidR="00332B0D" w:rsidRDefault="00332B0D" w:rsidP="00332B0D">
      <w:pPr>
        <w:pStyle w:val="Estilob"/>
        <w:jc w:val="both"/>
      </w:pPr>
      <w:r>
        <w:t xml:space="preserve">Vestuario: </w:t>
      </w:r>
      <w:r w:rsidRPr="00332B0D">
        <w:rPr>
          <w:b/>
        </w:rPr>
        <w:t>Hilanderas Producciones</w:t>
      </w:r>
    </w:p>
    <w:p w14:paraId="59175311" w14:textId="6E8467FC" w:rsidR="00332B0D" w:rsidRDefault="00332B0D" w:rsidP="00332B0D">
      <w:pPr>
        <w:pStyle w:val="Estilob"/>
        <w:jc w:val="both"/>
      </w:pPr>
      <w:r>
        <w:t xml:space="preserve">Maquillaje y peluquería: </w:t>
      </w:r>
      <w:r w:rsidRPr="00332B0D">
        <w:rPr>
          <w:b/>
        </w:rPr>
        <w:t xml:space="preserve">María </w:t>
      </w:r>
      <w:proofErr w:type="spellStart"/>
      <w:r w:rsidRPr="00332B0D">
        <w:rPr>
          <w:b/>
        </w:rPr>
        <w:t>Santolaria</w:t>
      </w:r>
      <w:proofErr w:type="spellEnd"/>
    </w:p>
    <w:p w14:paraId="7D52DA0F" w14:textId="19B29054" w:rsidR="00332B0D" w:rsidRDefault="00332B0D" w:rsidP="00332B0D">
      <w:pPr>
        <w:pStyle w:val="Estilob"/>
        <w:jc w:val="both"/>
      </w:pPr>
      <w:r>
        <w:t xml:space="preserve">Vídeo y fotografía: </w:t>
      </w:r>
      <w:r w:rsidRPr="00332B0D">
        <w:rPr>
          <w:b/>
        </w:rPr>
        <w:t xml:space="preserve">Ignacio </w:t>
      </w:r>
      <w:proofErr w:type="spellStart"/>
      <w:r w:rsidRPr="00332B0D">
        <w:rPr>
          <w:b/>
        </w:rPr>
        <w:t>Ysasi</w:t>
      </w:r>
      <w:proofErr w:type="spellEnd"/>
      <w:r w:rsidRPr="00332B0D">
        <w:rPr>
          <w:b/>
        </w:rPr>
        <w:t xml:space="preserve"> / Rosa Hurtado</w:t>
      </w:r>
    </w:p>
    <w:p w14:paraId="0C8D0983" w14:textId="7A49CBA5" w:rsidR="00332B0D" w:rsidRDefault="00332B0D" w:rsidP="00332B0D">
      <w:pPr>
        <w:pStyle w:val="Estilob"/>
        <w:jc w:val="both"/>
      </w:pPr>
      <w:r>
        <w:t xml:space="preserve">Producción y distribución: </w:t>
      </w:r>
      <w:r w:rsidRPr="00332B0D">
        <w:rPr>
          <w:b/>
        </w:rPr>
        <w:t>Hilanderas Producciones</w:t>
      </w:r>
    </w:p>
    <w:p w14:paraId="35AE7489" w14:textId="77777777" w:rsidR="00332B0D" w:rsidRDefault="00332B0D" w:rsidP="00332B0D">
      <w:pPr>
        <w:pStyle w:val="Estilob"/>
        <w:jc w:val="both"/>
      </w:pPr>
    </w:p>
    <w:p w14:paraId="44D55AD0" w14:textId="77777777" w:rsidR="00332B0D" w:rsidRDefault="00332B0D" w:rsidP="00332B0D">
      <w:pPr>
        <w:pStyle w:val="Estilob"/>
        <w:jc w:val="both"/>
      </w:pPr>
    </w:p>
    <w:p w14:paraId="03BF82F3" w14:textId="77777777" w:rsidR="00332B0D" w:rsidRDefault="00332B0D">
      <w:pPr>
        <w:rPr>
          <w:rFonts w:ascii="Tahoma" w:eastAsia="Times New Roman" w:hAnsi="Tahoma" w:cs="Tahoma"/>
          <w:b/>
          <w:color w:val="353535"/>
          <w:sz w:val="18"/>
          <w:szCs w:val="18"/>
          <w:lang w:eastAsia="es-ES"/>
        </w:rPr>
      </w:pPr>
      <w:r>
        <w:rPr>
          <w:b/>
        </w:rPr>
        <w:br w:type="page"/>
      </w:r>
    </w:p>
    <w:p w14:paraId="7F94858B" w14:textId="77777777" w:rsidR="00E051F5" w:rsidRPr="0000237A" w:rsidRDefault="00E051F5" w:rsidP="00E051F5">
      <w:pPr>
        <w:pStyle w:val="general"/>
        <w:spacing w:after="0"/>
        <w:jc w:val="both"/>
      </w:pPr>
      <w:r>
        <w:lastRenderedPageBreak/>
        <w:t>Domingo 21</w:t>
      </w:r>
    </w:p>
    <w:p w14:paraId="317A66BC" w14:textId="5EEBD52D" w:rsidR="004201C9" w:rsidRPr="00E051F5" w:rsidRDefault="00B30005" w:rsidP="00E051F5">
      <w:pPr>
        <w:pStyle w:val="general"/>
        <w:spacing w:after="0"/>
        <w:jc w:val="both"/>
        <w:rPr>
          <w:b/>
          <w:i/>
        </w:rPr>
      </w:pPr>
      <w:r w:rsidRPr="00E051F5">
        <w:rPr>
          <w:b/>
          <w:i/>
        </w:rPr>
        <w:t>Otro sueño de una noche de verano</w:t>
      </w:r>
    </w:p>
    <w:p w14:paraId="3FC419AE" w14:textId="5A93DE2A" w:rsidR="004201C9" w:rsidRPr="00E051F5" w:rsidRDefault="00B30005" w:rsidP="00E051F5">
      <w:pPr>
        <w:pStyle w:val="general"/>
        <w:spacing w:after="0"/>
        <w:jc w:val="both"/>
      </w:pPr>
      <w:r w:rsidRPr="00E051F5">
        <w:t>Versión libre de El sueño de una noche de verano, W. Shakespeare</w:t>
      </w:r>
    </w:p>
    <w:p w14:paraId="23FA684E" w14:textId="77777777" w:rsidR="00926836" w:rsidRDefault="00926836" w:rsidP="008F3FC2">
      <w:pPr>
        <w:pStyle w:val="Estilob"/>
        <w:jc w:val="both"/>
      </w:pPr>
    </w:p>
    <w:p w14:paraId="611A0AD1" w14:textId="31476178" w:rsidR="004201C9" w:rsidRDefault="004201C9" w:rsidP="008F3FC2">
      <w:pPr>
        <w:pStyle w:val="Estilob"/>
        <w:jc w:val="both"/>
      </w:pPr>
      <w:r w:rsidRPr="001008FB">
        <w:rPr>
          <w:b/>
        </w:rPr>
        <w:t>Hora:</w:t>
      </w:r>
      <w:r>
        <w:t xml:space="preserve"> 2</w:t>
      </w:r>
      <w:r w:rsidR="00B30005">
        <w:t>2</w:t>
      </w:r>
      <w:r>
        <w:t>:</w:t>
      </w:r>
      <w:r w:rsidR="00B30005">
        <w:t>3</w:t>
      </w:r>
      <w:r>
        <w:t>0</w:t>
      </w:r>
    </w:p>
    <w:p w14:paraId="3F1DCF44" w14:textId="05165634" w:rsidR="004201C9" w:rsidRDefault="004201C9" w:rsidP="008F3FC2">
      <w:pPr>
        <w:pStyle w:val="Estilob"/>
        <w:jc w:val="both"/>
      </w:pPr>
      <w:r w:rsidRPr="001008FB">
        <w:rPr>
          <w:b/>
        </w:rPr>
        <w:t>Compañía:</w:t>
      </w:r>
      <w:r>
        <w:t xml:space="preserve"> </w:t>
      </w:r>
      <w:proofErr w:type="spellStart"/>
      <w:r w:rsidR="00B30005">
        <w:t>Cinemaroom</w:t>
      </w:r>
      <w:proofErr w:type="spellEnd"/>
    </w:p>
    <w:p w14:paraId="75A52749" w14:textId="2059AB3D" w:rsidR="004201C9" w:rsidRDefault="00B30005" w:rsidP="008F3FC2">
      <w:pPr>
        <w:pStyle w:val="Estilob"/>
        <w:jc w:val="both"/>
      </w:pPr>
      <w:r>
        <w:rPr>
          <w:b/>
        </w:rPr>
        <w:t>Versión</w:t>
      </w:r>
      <w:r w:rsidR="004201C9" w:rsidRPr="001008FB">
        <w:rPr>
          <w:b/>
        </w:rPr>
        <w:t>:</w:t>
      </w:r>
      <w:r w:rsidR="004201C9">
        <w:t xml:space="preserve"> </w:t>
      </w:r>
      <w:r>
        <w:t>Manuel Luna</w:t>
      </w:r>
    </w:p>
    <w:p w14:paraId="5BE11594" w14:textId="147E03F8" w:rsidR="004201C9" w:rsidRDefault="004201C9" w:rsidP="008F3FC2">
      <w:pPr>
        <w:pStyle w:val="Estilob"/>
        <w:jc w:val="both"/>
      </w:pPr>
      <w:r w:rsidRPr="001008FB">
        <w:rPr>
          <w:b/>
        </w:rPr>
        <w:t>Dirección:</w:t>
      </w:r>
      <w:r>
        <w:t xml:space="preserve"> </w:t>
      </w:r>
      <w:r w:rsidR="00B30005">
        <w:rPr>
          <w:rFonts w:ascii="Arial" w:eastAsiaTheme="minorEastAsia" w:hAnsi="Arial" w:cs="Arial"/>
          <w:color w:val="000000" w:themeColor="text1"/>
          <w:kern w:val="24"/>
        </w:rPr>
        <w:t xml:space="preserve">Christopher </w:t>
      </w:r>
      <w:proofErr w:type="spellStart"/>
      <w:r w:rsidR="00B30005">
        <w:rPr>
          <w:rFonts w:ascii="Arial" w:eastAsiaTheme="minorEastAsia" w:hAnsi="Arial" w:cs="Arial"/>
          <w:color w:val="000000" w:themeColor="text1"/>
          <w:kern w:val="24"/>
        </w:rPr>
        <w:t>Geitz</w:t>
      </w:r>
      <w:proofErr w:type="spellEnd"/>
    </w:p>
    <w:p w14:paraId="6505A48E" w14:textId="49A33093" w:rsidR="004201C9" w:rsidRDefault="004201C9" w:rsidP="008F3FC2">
      <w:pPr>
        <w:pStyle w:val="Estilob"/>
        <w:jc w:val="both"/>
      </w:pPr>
      <w:r w:rsidRPr="001008FB">
        <w:rPr>
          <w:b/>
        </w:rPr>
        <w:t xml:space="preserve">Lugar: </w:t>
      </w:r>
      <w:r>
        <w:t xml:space="preserve">Corrala Palacio </w:t>
      </w:r>
      <w:r w:rsidR="00A11AA3">
        <w:t xml:space="preserve">del </w:t>
      </w:r>
      <w:r>
        <w:t>Caballero</w:t>
      </w:r>
    </w:p>
    <w:p w14:paraId="2486DAF7" w14:textId="77777777" w:rsidR="004201C9" w:rsidRDefault="004201C9" w:rsidP="008F3FC2">
      <w:pPr>
        <w:pStyle w:val="Estilob"/>
        <w:jc w:val="both"/>
      </w:pPr>
      <w:r w:rsidRPr="001008FB">
        <w:rPr>
          <w:b/>
        </w:rPr>
        <w:t>Precio:</w:t>
      </w:r>
      <w:r>
        <w:t xml:space="preserve"> 16 euros</w:t>
      </w:r>
    </w:p>
    <w:p w14:paraId="648B077A" w14:textId="26A46110" w:rsidR="004201C9" w:rsidRDefault="004201C9" w:rsidP="008F3FC2">
      <w:pPr>
        <w:pStyle w:val="Estilob"/>
        <w:jc w:val="both"/>
      </w:pPr>
      <w:r w:rsidRPr="001008FB">
        <w:rPr>
          <w:b/>
        </w:rPr>
        <w:t>Duración:</w:t>
      </w:r>
      <w:r>
        <w:t xml:space="preserve"> </w:t>
      </w:r>
      <w:r w:rsidR="00B30005">
        <w:t>8</w:t>
      </w:r>
      <w:r>
        <w:t>0 minutos</w:t>
      </w:r>
    </w:p>
    <w:p w14:paraId="0B2C7769" w14:textId="4AD2BF79" w:rsidR="00A53FC5" w:rsidRPr="00A53FC5" w:rsidRDefault="00A53FC5" w:rsidP="008F3FC2">
      <w:pPr>
        <w:pStyle w:val="Estilob"/>
        <w:jc w:val="both"/>
      </w:pPr>
      <w:r>
        <w:rPr>
          <w:b/>
        </w:rPr>
        <w:t>Edad recomendada</w:t>
      </w:r>
      <w:r>
        <w:t>: mayores de 18 años</w:t>
      </w:r>
    </w:p>
    <w:p w14:paraId="44AAB3AE" w14:textId="77777777" w:rsidR="004201C9" w:rsidRDefault="004201C9" w:rsidP="008F3FC2">
      <w:pPr>
        <w:pStyle w:val="Estilob"/>
        <w:jc w:val="both"/>
      </w:pPr>
      <w:r>
        <w:t> </w:t>
      </w:r>
    </w:p>
    <w:p w14:paraId="329872D6" w14:textId="1470DAFF" w:rsidR="00656ED0" w:rsidRDefault="00B30005" w:rsidP="00DD22EA">
      <w:pPr>
        <w:pStyle w:val="NormalWeb"/>
        <w:spacing w:before="0" w:beforeAutospacing="0" w:after="0" w:afterAutospacing="0"/>
        <w:jc w:val="both"/>
        <w:textAlignment w:val="baseline"/>
        <w:rPr>
          <w:rFonts w:ascii="Arial" w:eastAsiaTheme="minorEastAsia" w:hAnsi="Arial" w:cs="Arial"/>
          <w:color w:val="000000" w:themeColor="text1"/>
          <w:kern w:val="24"/>
          <w:sz w:val="18"/>
          <w:szCs w:val="18"/>
          <w:lang w:eastAsia="en-US"/>
        </w:rPr>
      </w:pPr>
      <w:r w:rsidRPr="00FB63D5">
        <w:rPr>
          <w:rFonts w:ascii="Arial" w:eastAsiaTheme="minorEastAsia" w:hAnsi="Arial" w:cs="Arial"/>
          <w:color w:val="000000" w:themeColor="text1"/>
          <w:kern w:val="24"/>
          <w:sz w:val="18"/>
          <w:szCs w:val="18"/>
          <w:lang w:eastAsia="en-US"/>
        </w:rPr>
        <w:t xml:space="preserve">En esta comedia la magia, el amor y la belleza se unen para dar lugar a una noche llena de locura en un bosque donde cualquier cosa puede pasar, al igual que en un sueño. </w:t>
      </w:r>
      <w:r w:rsidRPr="00FB63D5">
        <w:rPr>
          <w:rFonts w:ascii="Arial" w:eastAsiaTheme="minorEastAsia" w:hAnsi="Arial" w:cs="Arial"/>
          <w:i/>
          <w:color w:val="000000" w:themeColor="text1"/>
          <w:kern w:val="24"/>
          <w:sz w:val="18"/>
          <w:szCs w:val="18"/>
          <w:lang w:eastAsia="en-US"/>
        </w:rPr>
        <w:t>Otro sueño de una noche de verano</w:t>
      </w:r>
      <w:r w:rsidRPr="00FB63D5">
        <w:rPr>
          <w:rFonts w:ascii="Arial" w:eastAsiaTheme="minorEastAsia" w:hAnsi="Arial" w:cs="Arial"/>
          <w:color w:val="000000" w:themeColor="text1"/>
          <w:kern w:val="24"/>
          <w:sz w:val="18"/>
          <w:szCs w:val="18"/>
          <w:lang w:eastAsia="en-US"/>
        </w:rPr>
        <w:t xml:space="preserve"> es una comedia musical que actualiza esta obra clásica consiguiendo en nuestros días lo que Shakespeare quisiera haber </w:t>
      </w:r>
      <w:r w:rsidR="00DD22EA">
        <w:rPr>
          <w:rFonts w:ascii="Arial" w:eastAsiaTheme="minorEastAsia" w:hAnsi="Arial" w:cs="Arial"/>
          <w:color w:val="000000" w:themeColor="text1"/>
          <w:kern w:val="24"/>
          <w:sz w:val="18"/>
          <w:szCs w:val="18"/>
          <w:lang w:eastAsia="en-US"/>
        </w:rPr>
        <w:t>producido</w:t>
      </w:r>
      <w:r w:rsidRPr="00FB63D5">
        <w:rPr>
          <w:rFonts w:ascii="Arial" w:eastAsiaTheme="minorEastAsia" w:hAnsi="Arial" w:cs="Arial"/>
          <w:color w:val="000000" w:themeColor="text1"/>
          <w:kern w:val="24"/>
          <w:sz w:val="18"/>
          <w:szCs w:val="18"/>
          <w:lang w:eastAsia="en-US"/>
        </w:rPr>
        <w:t xml:space="preserve"> hace 400 años: provocar, reír y disfrutar del efímero y embriagador sabor del verano.</w:t>
      </w:r>
    </w:p>
    <w:p w14:paraId="5E091312" w14:textId="1D2D8477" w:rsidR="00DD22EA" w:rsidRDefault="00DD22EA" w:rsidP="00DD22EA">
      <w:pPr>
        <w:pStyle w:val="NormalWeb"/>
        <w:spacing w:before="0" w:beforeAutospacing="0" w:after="0" w:afterAutospacing="0"/>
        <w:jc w:val="both"/>
        <w:textAlignment w:val="baseline"/>
        <w:rPr>
          <w:rFonts w:ascii="Arial" w:eastAsiaTheme="minorEastAsia" w:hAnsi="Arial" w:cs="Arial"/>
          <w:color w:val="000000" w:themeColor="text1"/>
          <w:kern w:val="24"/>
          <w:sz w:val="18"/>
          <w:szCs w:val="18"/>
          <w:lang w:eastAsia="en-US"/>
        </w:rPr>
      </w:pPr>
    </w:p>
    <w:p w14:paraId="763F846C" w14:textId="77777777" w:rsidR="00DD22EA" w:rsidRDefault="00DD22EA" w:rsidP="00DD22EA">
      <w:pPr>
        <w:pStyle w:val="NormalWeb"/>
        <w:spacing w:before="0" w:beforeAutospacing="0" w:after="0" w:afterAutospacing="0"/>
        <w:jc w:val="both"/>
        <w:textAlignment w:val="baseline"/>
        <w:rPr>
          <w:rFonts w:ascii="Tahoma" w:hAnsi="Tahoma" w:cs="Tahoma"/>
          <w:b/>
          <w:sz w:val="18"/>
          <w:szCs w:val="18"/>
        </w:rPr>
      </w:pPr>
    </w:p>
    <w:p w14:paraId="03598900" w14:textId="77777777" w:rsidR="005C5A67" w:rsidRDefault="005C5A67" w:rsidP="008F3FC2">
      <w:pPr>
        <w:jc w:val="both"/>
        <w:rPr>
          <w:rFonts w:ascii="Tahoma" w:hAnsi="Tahoma" w:cs="Tahoma"/>
          <w:b/>
          <w:sz w:val="18"/>
          <w:szCs w:val="18"/>
        </w:rPr>
        <w:sectPr w:rsidR="005C5A67" w:rsidSect="00BB0A62">
          <w:type w:val="continuous"/>
          <w:pgSz w:w="11906" w:h="16838"/>
          <w:pgMar w:top="720" w:right="720" w:bottom="720" w:left="720" w:header="708" w:footer="708" w:gutter="0"/>
          <w:cols w:space="708"/>
          <w:docGrid w:linePitch="360"/>
        </w:sectPr>
      </w:pPr>
    </w:p>
    <w:p w14:paraId="4831B472" w14:textId="6E89AC00" w:rsidR="00434BE9" w:rsidRPr="0054158C" w:rsidRDefault="00434BE9" w:rsidP="008F3FC2">
      <w:pPr>
        <w:jc w:val="both"/>
        <w:rPr>
          <w:rFonts w:ascii="Tahoma" w:hAnsi="Tahoma" w:cs="Tahoma"/>
          <w:b/>
          <w:sz w:val="18"/>
          <w:szCs w:val="18"/>
        </w:rPr>
      </w:pPr>
      <w:r w:rsidRPr="0054158C">
        <w:rPr>
          <w:rFonts w:ascii="Tahoma" w:hAnsi="Tahoma" w:cs="Tahoma"/>
          <w:b/>
          <w:sz w:val="18"/>
          <w:szCs w:val="18"/>
        </w:rPr>
        <w:lastRenderedPageBreak/>
        <w:t>Elenco</w:t>
      </w:r>
    </w:p>
    <w:p w14:paraId="07253D85" w14:textId="2F7B3496" w:rsidR="00FB63D5" w:rsidRPr="00FB63D5" w:rsidRDefault="00FB63D5" w:rsidP="00FB63D5">
      <w:pPr>
        <w:spacing w:after="0"/>
        <w:jc w:val="both"/>
        <w:rPr>
          <w:rFonts w:ascii="Tahoma" w:eastAsia="Times New Roman" w:hAnsi="Tahoma" w:cs="Tahoma"/>
          <w:color w:val="353535"/>
          <w:sz w:val="18"/>
          <w:szCs w:val="18"/>
        </w:rPr>
      </w:pPr>
      <w:r w:rsidRPr="00FB63D5">
        <w:rPr>
          <w:rFonts w:ascii="Tahoma" w:eastAsia="Times New Roman" w:hAnsi="Tahoma" w:cs="Tahoma"/>
          <w:color w:val="353535"/>
          <w:sz w:val="18"/>
          <w:szCs w:val="18"/>
        </w:rPr>
        <w:t>Puck</w:t>
      </w:r>
      <w:r>
        <w:rPr>
          <w:rFonts w:ascii="Tahoma" w:eastAsia="Times New Roman" w:hAnsi="Tahoma" w:cs="Tahoma"/>
          <w:color w:val="353535"/>
          <w:sz w:val="18"/>
          <w:szCs w:val="18"/>
        </w:rPr>
        <w:t xml:space="preserve">: </w:t>
      </w:r>
      <w:r w:rsidRPr="00FB63D5">
        <w:rPr>
          <w:rFonts w:ascii="Tahoma" w:eastAsia="Times New Roman" w:hAnsi="Tahoma" w:cs="Tahoma"/>
          <w:b/>
          <w:color w:val="353535"/>
          <w:sz w:val="18"/>
          <w:szCs w:val="18"/>
        </w:rPr>
        <w:t xml:space="preserve">Carla </w:t>
      </w:r>
      <w:proofErr w:type="spellStart"/>
      <w:r w:rsidRPr="00FB63D5">
        <w:rPr>
          <w:rFonts w:ascii="Tahoma" w:eastAsia="Times New Roman" w:hAnsi="Tahoma" w:cs="Tahoma"/>
          <w:b/>
          <w:color w:val="353535"/>
          <w:sz w:val="18"/>
          <w:szCs w:val="18"/>
        </w:rPr>
        <w:t>Pulpón</w:t>
      </w:r>
      <w:proofErr w:type="spellEnd"/>
    </w:p>
    <w:p w14:paraId="3AB5BF67" w14:textId="7A2953DB" w:rsidR="00FB63D5" w:rsidRPr="00FB63D5" w:rsidRDefault="00FB63D5" w:rsidP="00FB63D5">
      <w:pPr>
        <w:spacing w:after="0"/>
        <w:jc w:val="both"/>
        <w:rPr>
          <w:rFonts w:ascii="Tahoma" w:eastAsia="Times New Roman" w:hAnsi="Tahoma" w:cs="Tahoma"/>
          <w:color w:val="353535"/>
          <w:sz w:val="18"/>
          <w:szCs w:val="18"/>
        </w:rPr>
      </w:pPr>
      <w:proofErr w:type="spellStart"/>
      <w:r w:rsidRPr="00FB63D5">
        <w:rPr>
          <w:rFonts w:ascii="Tahoma" w:eastAsia="Times New Roman" w:hAnsi="Tahoma" w:cs="Tahoma"/>
          <w:color w:val="353535"/>
          <w:sz w:val="18"/>
          <w:szCs w:val="18"/>
        </w:rPr>
        <w:t>Hermia</w:t>
      </w:r>
      <w:proofErr w:type="spellEnd"/>
      <w:r>
        <w:rPr>
          <w:rFonts w:ascii="Tahoma" w:eastAsia="Times New Roman" w:hAnsi="Tahoma" w:cs="Tahoma"/>
          <w:color w:val="353535"/>
          <w:sz w:val="18"/>
          <w:szCs w:val="18"/>
        </w:rPr>
        <w:t xml:space="preserve">: </w:t>
      </w:r>
      <w:proofErr w:type="spellStart"/>
      <w:r w:rsidRPr="00FB63D5">
        <w:rPr>
          <w:rFonts w:ascii="Tahoma" w:eastAsia="Times New Roman" w:hAnsi="Tahoma" w:cs="Tahoma"/>
          <w:b/>
          <w:color w:val="353535"/>
          <w:sz w:val="18"/>
          <w:szCs w:val="18"/>
        </w:rPr>
        <w:t>Eliya</w:t>
      </w:r>
      <w:proofErr w:type="spellEnd"/>
      <w:r w:rsidRPr="00FB63D5">
        <w:rPr>
          <w:rFonts w:ascii="Tahoma" w:eastAsia="Times New Roman" w:hAnsi="Tahoma" w:cs="Tahoma"/>
          <w:b/>
          <w:color w:val="353535"/>
          <w:sz w:val="18"/>
          <w:szCs w:val="18"/>
        </w:rPr>
        <w:t xml:space="preserve"> </w:t>
      </w:r>
      <w:proofErr w:type="spellStart"/>
      <w:r w:rsidRPr="00FB63D5">
        <w:rPr>
          <w:rFonts w:ascii="Tahoma" w:eastAsia="Times New Roman" w:hAnsi="Tahoma" w:cs="Tahoma"/>
          <w:b/>
          <w:color w:val="353535"/>
          <w:sz w:val="18"/>
          <w:szCs w:val="18"/>
        </w:rPr>
        <w:t>Shenhav</w:t>
      </w:r>
      <w:proofErr w:type="spellEnd"/>
    </w:p>
    <w:p w14:paraId="697CB313" w14:textId="12806D8A" w:rsidR="00FB63D5" w:rsidRPr="00FB63D5" w:rsidRDefault="00FB63D5" w:rsidP="00FB63D5">
      <w:pPr>
        <w:spacing w:after="0"/>
        <w:jc w:val="both"/>
        <w:rPr>
          <w:rFonts w:ascii="Tahoma" w:eastAsia="Times New Roman" w:hAnsi="Tahoma" w:cs="Tahoma"/>
          <w:color w:val="353535"/>
          <w:sz w:val="18"/>
          <w:szCs w:val="18"/>
        </w:rPr>
      </w:pPr>
      <w:r w:rsidRPr="00FB63D5">
        <w:rPr>
          <w:rFonts w:ascii="Tahoma" w:eastAsia="Times New Roman" w:hAnsi="Tahoma" w:cs="Tahoma"/>
          <w:color w:val="353535"/>
          <w:sz w:val="18"/>
          <w:szCs w:val="18"/>
        </w:rPr>
        <w:t>Demetrio</w:t>
      </w:r>
      <w:r>
        <w:rPr>
          <w:rFonts w:ascii="Tahoma" w:eastAsia="Times New Roman" w:hAnsi="Tahoma" w:cs="Tahoma"/>
          <w:color w:val="353535"/>
          <w:sz w:val="18"/>
          <w:szCs w:val="18"/>
        </w:rPr>
        <w:t>:</w:t>
      </w:r>
      <w:r w:rsidRPr="00FB63D5">
        <w:rPr>
          <w:rFonts w:ascii="Tahoma" w:eastAsia="Times New Roman" w:hAnsi="Tahoma" w:cs="Tahoma"/>
          <w:color w:val="353535"/>
          <w:sz w:val="18"/>
          <w:szCs w:val="18"/>
        </w:rPr>
        <w:t xml:space="preserve"> </w:t>
      </w:r>
      <w:r w:rsidRPr="00FB63D5">
        <w:rPr>
          <w:rFonts w:ascii="Tahoma" w:eastAsia="Times New Roman" w:hAnsi="Tahoma" w:cs="Tahoma"/>
          <w:b/>
          <w:color w:val="353535"/>
          <w:sz w:val="18"/>
          <w:szCs w:val="18"/>
        </w:rPr>
        <w:t>Manuel Luna</w:t>
      </w:r>
    </w:p>
    <w:p w14:paraId="6FEEC5E1" w14:textId="6D45DCD4" w:rsidR="00FB63D5" w:rsidRPr="00FB63D5" w:rsidRDefault="00FB63D5" w:rsidP="00FB63D5">
      <w:pPr>
        <w:spacing w:after="0"/>
        <w:jc w:val="both"/>
        <w:rPr>
          <w:rFonts w:ascii="Tahoma" w:eastAsia="Times New Roman" w:hAnsi="Tahoma" w:cs="Tahoma"/>
          <w:color w:val="353535"/>
          <w:sz w:val="18"/>
          <w:szCs w:val="18"/>
        </w:rPr>
      </w:pPr>
      <w:r w:rsidRPr="00FB63D5">
        <w:rPr>
          <w:rFonts w:ascii="Tahoma" w:eastAsia="Times New Roman" w:hAnsi="Tahoma" w:cs="Tahoma"/>
          <w:color w:val="353535"/>
          <w:sz w:val="18"/>
          <w:szCs w:val="18"/>
        </w:rPr>
        <w:t>Helena</w:t>
      </w:r>
      <w:r>
        <w:rPr>
          <w:rFonts w:ascii="Tahoma" w:eastAsia="Times New Roman" w:hAnsi="Tahoma" w:cs="Tahoma"/>
          <w:color w:val="353535"/>
          <w:sz w:val="18"/>
          <w:szCs w:val="18"/>
        </w:rPr>
        <w:t xml:space="preserve">: </w:t>
      </w:r>
      <w:r w:rsidRPr="00FB63D5">
        <w:rPr>
          <w:rFonts w:ascii="Tahoma" w:eastAsia="Times New Roman" w:hAnsi="Tahoma" w:cs="Tahoma"/>
          <w:b/>
          <w:color w:val="353535"/>
          <w:sz w:val="18"/>
          <w:szCs w:val="18"/>
        </w:rPr>
        <w:t>Patty Sway</w:t>
      </w:r>
    </w:p>
    <w:p w14:paraId="362A2ABF" w14:textId="6EF596B4" w:rsidR="00FB63D5" w:rsidRPr="00FB63D5" w:rsidRDefault="00FB63D5" w:rsidP="00FB63D5">
      <w:pPr>
        <w:spacing w:after="0"/>
        <w:jc w:val="both"/>
        <w:rPr>
          <w:rFonts w:ascii="Tahoma" w:eastAsia="Times New Roman" w:hAnsi="Tahoma" w:cs="Tahoma"/>
          <w:color w:val="353535"/>
          <w:sz w:val="18"/>
          <w:szCs w:val="18"/>
        </w:rPr>
      </w:pPr>
      <w:r w:rsidRPr="00FB63D5">
        <w:rPr>
          <w:rFonts w:ascii="Tahoma" w:eastAsia="Times New Roman" w:hAnsi="Tahoma" w:cs="Tahoma"/>
          <w:color w:val="353535"/>
          <w:sz w:val="18"/>
          <w:szCs w:val="18"/>
        </w:rPr>
        <w:t>Lisandro</w:t>
      </w:r>
      <w:r>
        <w:rPr>
          <w:rFonts w:ascii="Tahoma" w:eastAsia="Times New Roman" w:hAnsi="Tahoma" w:cs="Tahoma"/>
          <w:color w:val="353535"/>
          <w:sz w:val="18"/>
          <w:szCs w:val="18"/>
        </w:rPr>
        <w:t>:</w:t>
      </w:r>
      <w:r w:rsidRPr="00FB63D5">
        <w:rPr>
          <w:rFonts w:ascii="Tahoma" w:eastAsia="Times New Roman" w:hAnsi="Tahoma" w:cs="Tahoma"/>
          <w:color w:val="353535"/>
          <w:sz w:val="18"/>
          <w:szCs w:val="18"/>
        </w:rPr>
        <w:t xml:space="preserve"> </w:t>
      </w:r>
      <w:r w:rsidRPr="00FB63D5">
        <w:rPr>
          <w:rFonts w:ascii="Tahoma" w:eastAsia="Times New Roman" w:hAnsi="Tahoma" w:cs="Tahoma"/>
          <w:b/>
          <w:color w:val="353535"/>
          <w:sz w:val="18"/>
          <w:szCs w:val="18"/>
        </w:rPr>
        <w:t>Horacio Colomé</w:t>
      </w:r>
    </w:p>
    <w:p w14:paraId="0AB6AB58" w14:textId="3A64367A" w:rsidR="00FB63D5" w:rsidRPr="00FB63D5" w:rsidRDefault="00FB63D5" w:rsidP="00FB63D5">
      <w:pPr>
        <w:spacing w:after="0"/>
        <w:jc w:val="both"/>
        <w:rPr>
          <w:rFonts w:ascii="Tahoma" w:eastAsia="Times New Roman" w:hAnsi="Tahoma" w:cs="Tahoma"/>
          <w:color w:val="353535"/>
          <w:sz w:val="18"/>
          <w:szCs w:val="18"/>
        </w:rPr>
      </w:pPr>
      <w:r w:rsidRPr="00FB63D5">
        <w:rPr>
          <w:rFonts w:ascii="Tahoma" w:eastAsia="Times New Roman" w:hAnsi="Tahoma" w:cs="Tahoma"/>
          <w:color w:val="353535"/>
          <w:sz w:val="18"/>
          <w:szCs w:val="18"/>
        </w:rPr>
        <w:t>Artemisa</w:t>
      </w:r>
      <w:r>
        <w:rPr>
          <w:rFonts w:ascii="Tahoma" w:eastAsia="Times New Roman" w:hAnsi="Tahoma" w:cs="Tahoma"/>
          <w:color w:val="353535"/>
          <w:sz w:val="18"/>
          <w:szCs w:val="18"/>
        </w:rPr>
        <w:t xml:space="preserve">: </w:t>
      </w:r>
      <w:r w:rsidRPr="00FB63D5">
        <w:rPr>
          <w:rFonts w:ascii="Tahoma" w:eastAsia="Times New Roman" w:hAnsi="Tahoma" w:cs="Tahoma"/>
          <w:b/>
          <w:color w:val="353535"/>
          <w:sz w:val="18"/>
          <w:szCs w:val="18"/>
        </w:rPr>
        <w:t xml:space="preserve">Lydia </w:t>
      </w:r>
      <w:proofErr w:type="spellStart"/>
      <w:r w:rsidRPr="00FB63D5">
        <w:rPr>
          <w:rFonts w:ascii="Tahoma" w:eastAsia="Times New Roman" w:hAnsi="Tahoma" w:cs="Tahoma"/>
          <w:b/>
          <w:color w:val="353535"/>
          <w:sz w:val="18"/>
          <w:szCs w:val="18"/>
        </w:rPr>
        <w:t>Gervás</w:t>
      </w:r>
      <w:proofErr w:type="spellEnd"/>
    </w:p>
    <w:p w14:paraId="1CD80D29" w14:textId="3271ED2B" w:rsidR="00FB63D5" w:rsidRPr="00FB63D5" w:rsidRDefault="00FB63D5" w:rsidP="00FB63D5">
      <w:pPr>
        <w:spacing w:after="0"/>
        <w:jc w:val="both"/>
        <w:rPr>
          <w:rFonts w:ascii="Tahoma" w:eastAsia="Times New Roman" w:hAnsi="Tahoma" w:cs="Tahoma"/>
          <w:color w:val="353535"/>
          <w:sz w:val="18"/>
          <w:szCs w:val="18"/>
        </w:rPr>
      </w:pPr>
      <w:r w:rsidRPr="00FB63D5">
        <w:rPr>
          <w:rFonts w:ascii="Tahoma" w:eastAsia="Times New Roman" w:hAnsi="Tahoma" w:cs="Tahoma"/>
          <w:color w:val="353535"/>
          <w:sz w:val="18"/>
          <w:szCs w:val="18"/>
        </w:rPr>
        <w:t>Apolo</w:t>
      </w:r>
      <w:r>
        <w:rPr>
          <w:rFonts w:ascii="Tahoma" w:eastAsia="Times New Roman" w:hAnsi="Tahoma" w:cs="Tahoma"/>
          <w:color w:val="353535"/>
          <w:sz w:val="18"/>
          <w:szCs w:val="18"/>
        </w:rPr>
        <w:t>:</w:t>
      </w:r>
      <w:r w:rsidRPr="00FB63D5">
        <w:rPr>
          <w:rFonts w:ascii="Tahoma" w:eastAsia="Times New Roman" w:hAnsi="Tahoma" w:cs="Tahoma"/>
          <w:color w:val="353535"/>
          <w:sz w:val="18"/>
          <w:szCs w:val="18"/>
        </w:rPr>
        <w:t xml:space="preserve"> </w:t>
      </w:r>
      <w:r w:rsidRPr="00FB63D5">
        <w:rPr>
          <w:rFonts w:ascii="Tahoma" w:eastAsia="Times New Roman" w:hAnsi="Tahoma" w:cs="Tahoma"/>
          <w:b/>
          <w:color w:val="353535"/>
          <w:sz w:val="18"/>
          <w:szCs w:val="18"/>
        </w:rPr>
        <w:t>Gorka Lozano</w:t>
      </w:r>
    </w:p>
    <w:p w14:paraId="277DAE98" w14:textId="46E9D78B" w:rsidR="00FB63D5" w:rsidRPr="00FB63D5" w:rsidRDefault="00FB63D5" w:rsidP="00FB63D5">
      <w:pPr>
        <w:spacing w:after="0"/>
        <w:jc w:val="both"/>
        <w:rPr>
          <w:rFonts w:ascii="Tahoma" w:eastAsia="Times New Roman" w:hAnsi="Tahoma" w:cs="Tahoma"/>
          <w:color w:val="353535"/>
          <w:sz w:val="18"/>
          <w:szCs w:val="18"/>
        </w:rPr>
      </w:pPr>
      <w:r w:rsidRPr="00FB63D5">
        <w:rPr>
          <w:rFonts w:ascii="Tahoma" w:eastAsia="Times New Roman" w:hAnsi="Tahoma" w:cs="Tahoma"/>
          <w:color w:val="353535"/>
          <w:sz w:val="18"/>
          <w:szCs w:val="18"/>
        </w:rPr>
        <w:t>Mostaza</w:t>
      </w:r>
      <w:r>
        <w:rPr>
          <w:rFonts w:ascii="Tahoma" w:eastAsia="Times New Roman" w:hAnsi="Tahoma" w:cs="Tahoma"/>
          <w:color w:val="353535"/>
          <w:sz w:val="18"/>
          <w:szCs w:val="18"/>
        </w:rPr>
        <w:t>:</w:t>
      </w:r>
      <w:r w:rsidRPr="00FB63D5">
        <w:rPr>
          <w:rFonts w:ascii="Tahoma" w:eastAsia="Times New Roman" w:hAnsi="Tahoma" w:cs="Tahoma"/>
          <w:color w:val="353535"/>
          <w:sz w:val="18"/>
          <w:szCs w:val="18"/>
        </w:rPr>
        <w:t xml:space="preserve"> </w:t>
      </w:r>
      <w:r w:rsidRPr="00FB63D5">
        <w:rPr>
          <w:rFonts w:ascii="Tahoma" w:eastAsia="Times New Roman" w:hAnsi="Tahoma" w:cs="Tahoma"/>
          <w:b/>
          <w:color w:val="353535"/>
          <w:sz w:val="18"/>
          <w:szCs w:val="18"/>
        </w:rPr>
        <w:t xml:space="preserve">Alicia Martín </w:t>
      </w:r>
    </w:p>
    <w:p w14:paraId="7C7F4292" w14:textId="77777777" w:rsidR="00DD22EA" w:rsidRDefault="00FB63D5" w:rsidP="00FB63D5">
      <w:pPr>
        <w:spacing w:after="0"/>
        <w:jc w:val="both"/>
        <w:rPr>
          <w:rFonts w:ascii="Tahoma" w:eastAsia="Times New Roman" w:hAnsi="Tahoma" w:cs="Tahoma"/>
          <w:b/>
          <w:color w:val="353535"/>
          <w:sz w:val="18"/>
          <w:szCs w:val="18"/>
        </w:rPr>
      </w:pPr>
      <w:r w:rsidRPr="00FB63D5">
        <w:rPr>
          <w:rFonts w:ascii="Tahoma" w:eastAsia="Times New Roman" w:hAnsi="Tahoma" w:cs="Tahoma"/>
          <w:color w:val="353535"/>
          <w:sz w:val="18"/>
          <w:szCs w:val="18"/>
        </w:rPr>
        <w:t>Flor De Guisante</w:t>
      </w:r>
      <w:r>
        <w:rPr>
          <w:rFonts w:ascii="Tahoma" w:eastAsia="Times New Roman" w:hAnsi="Tahoma" w:cs="Tahoma"/>
          <w:color w:val="353535"/>
          <w:sz w:val="18"/>
          <w:szCs w:val="18"/>
        </w:rPr>
        <w:t>:</w:t>
      </w:r>
      <w:r w:rsidRPr="00FB63D5">
        <w:rPr>
          <w:rFonts w:ascii="Tahoma" w:eastAsia="Times New Roman" w:hAnsi="Tahoma" w:cs="Tahoma"/>
          <w:color w:val="353535"/>
          <w:sz w:val="18"/>
          <w:szCs w:val="18"/>
        </w:rPr>
        <w:t xml:space="preserve"> </w:t>
      </w:r>
      <w:r w:rsidRPr="00FB63D5">
        <w:rPr>
          <w:rFonts w:ascii="Tahoma" w:eastAsia="Times New Roman" w:hAnsi="Tahoma" w:cs="Tahoma"/>
          <w:b/>
          <w:color w:val="353535"/>
          <w:sz w:val="18"/>
          <w:szCs w:val="18"/>
        </w:rPr>
        <w:t xml:space="preserve">Ariane </w:t>
      </w:r>
      <w:proofErr w:type="spellStart"/>
      <w:r w:rsidRPr="00FB63D5">
        <w:rPr>
          <w:rFonts w:ascii="Tahoma" w:eastAsia="Times New Roman" w:hAnsi="Tahoma" w:cs="Tahoma"/>
          <w:b/>
          <w:color w:val="353535"/>
          <w:sz w:val="18"/>
          <w:szCs w:val="18"/>
        </w:rPr>
        <w:t>Berrozpide</w:t>
      </w:r>
      <w:proofErr w:type="spellEnd"/>
    </w:p>
    <w:p w14:paraId="5BE524D2" w14:textId="622D3CB8" w:rsidR="00FB63D5" w:rsidRPr="00FB63D5" w:rsidRDefault="00FB63D5" w:rsidP="00FB63D5">
      <w:pPr>
        <w:spacing w:after="0"/>
        <w:jc w:val="both"/>
        <w:rPr>
          <w:rFonts w:ascii="Tahoma" w:eastAsia="Times New Roman" w:hAnsi="Tahoma" w:cs="Tahoma"/>
          <w:color w:val="353535"/>
          <w:sz w:val="18"/>
          <w:szCs w:val="18"/>
        </w:rPr>
      </w:pPr>
      <w:r w:rsidRPr="00FB63D5">
        <w:rPr>
          <w:rFonts w:ascii="Tahoma" w:eastAsia="Times New Roman" w:hAnsi="Tahoma" w:cs="Tahoma"/>
          <w:color w:val="353535"/>
          <w:sz w:val="18"/>
          <w:szCs w:val="18"/>
        </w:rPr>
        <w:t>Egeo</w:t>
      </w:r>
      <w:r>
        <w:rPr>
          <w:rFonts w:ascii="Tahoma" w:eastAsia="Times New Roman" w:hAnsi="Tahoma" w:cs="Tahoma"/>
          <w:color w:val="353535"/>
          <w:sz w:val="18"/>
          <w:szCs w:val="18"/>
        </w:rPr>
        <w:t>:</w:t>
      </w:r>
      <w:r w:rsidRPr="00FB63D5">
        <w:rPr>
          <w:rFonts w:ascii="Tahoma" w:eastAsia="Times New Roman" w:hAnsi="Tahoma" w:cs="Tahoma"/>
          <w:color w:val="353535"/>
          <w:sz w:val="18"/>
          <w:szCs w:val="18"/>
        </w:rPr>
        <w:t xml:space="preserve"> </w:t>
      </w:r>
      <w:r w:rsidRPr="00FB63D5">
        <w:rPr>
          <w:rFonts w:ascii="Tahoma" w:eastAsia="Times New Roman" w:hAnsi="Tahoma" w:cs="Tahoma"/>
          <w:b/>
          <w:color w:val="353535"/>
          <w:sz w:val="18"/>
          <w:szCs w:val="18"/>
        </w:rPr>
        <w:t>Ramos Martínez</w:t>
      </w:r>
      <w:r w:rsidRPr="00FB63D5">
        <w:rPr>
          <w:rFonts w:ascii="Tahoma" w:eastAsia="Times New Roman" w:hAnsi="Tahoma" w:cs="Tahoma"/>
          <w:color w:val="353535"/>
          <w:sz w:val="18"/>
          <w:szCs w:val="18"/>
        </w:rPr>
        <w:t xml:space="preserve"> </w:t>
      </w:r>
    </w:p>
    <w:p w14:paraId="7DD4E008" w14:textId="7F1EB2CC" w:rsidR="007667CC" w:rsidRDefault="007667CC" w:rsidP="008F3FC2">
      <w:pPr>
        <w:jc w:val="both"/>
        <w:rPr>
          <w:rFonts w:ascii="Tahoma" w:hAnsi="Tahoma" w:cs="Tahoma"/>
          <w:b/>
          <w:sz w:val="18"/>
          <w:szCs w:val="18"/>
        </w:rPr>
      </w:pPr>
    </w:p>
    <w:p w14:paraId="57BE37F7" w14:textId="77777777" w:rsidR="00DD22EA" w:rsidRDefault="00DD22EA" w:rsidP="008F3FC2">
      <w:pPr>
        <w:jc w:val="both"/>
        <w:rPr>
          <w:rFonts w:ascii="Tahoma" w:hAnsi="Tahoma" w:cs="Tahoma"/>
          <w:b/>
          <w:sz w:val="18"/>
          <w:szCs w:val="18"/>
        </w:rPr>
      </w:pPr>
    </w:p>
    <w:p w14:paraId="110A90EE" w14:textId="00BB1040" w:rsidR="00434BE9" w:rsidRPr="0054158C" w:rsidRDefault="00434BE9" w:rsidP="008F3FC2">
      <w:pPr>
        <w:jc w:val="both"/>
        <w:rPr>
          <w:rFonts w:ascii="Tahoma" w:hAnsi="Tahoma" w:cs="Tahoma"/>
          <w:b/>
          <w:sz w:val="18"/>
          <w:szCs w:val="18"/>
        </w:rPr>
      </w:pPr>
      <w:r w:rsidRPr="007C658E">
        <w:rPr>
          <w:rFonts w:ascii="Tahoma" w:hAnsi="Tahoma" w:cs="Tahoma"/>
          <w:b/>
          <w:sz w:val="18"/>
          <w:szCs w:val="18"/>
        </w:rPr>
        <w:t>Equipo artístico y técnico</w:t>
      </w:r>
    </w:p>
    <w:p w14:paraId="452C4D93" w14:textId="4CDADCE8" w:rsidR="005C5A67" w:rsidRPr="005C5A67" w:rsidRDefault="005C5A67" w:rsidP="005C5A67">
      <w:pPr>
        <w:spacing w:after="0"/>
        <w:jc w:val="both"/>
        <w:rPr>
          <w:rFonts w:ascii="Tahoma" w:eastAsia="Times New Roman" w:hAnsi="Tahoma" w:cs="Tahoma"/>
          <w:color w:val="353535"/>
          <w:sz w:val="18"/>
          <w:szCs w:val="18"/>
        </w:rPr>
      </w:pPr>
      <w:r w:rsidRPr="005C5A67">
        <w:rPr>
          <w:rFonts w:ascii="Tahoma" w:eastAsia="Times New Roman" w:hAnsi="Tahoma" w:cs="Tahoma"/>
          <w:color w:val="353535"/>
          <w:sz w:val="18"/>
          <w:szCs w:val="18"/>
        </w:rPr>
        <w:t xml:space="preserve">Director Musical: </w:t>
      </w:r>
      <w:r w:rsidRPr="005C5A67">
        <w:rPr>
          <w:rFonts w:ascii="Tahoma" w:eastAsia="Times New Roman" w:hAnsi="Tahoma" w:cs="Tahoma"/>
          <w:b/>
          <w:color w:val="353535"/>
          <w:sz w:val="18"/>
          <w:szCs w:val="18"/>
        </w:rPr>
        <w:t>Gonzalo de la Vega</w:t>
      </w:r>
    </w:p>
    <w:p w14:paraId="1981C873" w14:textId="01C340D1" w:rsidR="005C5A67" w:rsidRPr="005C5A67" w:rsidRDefault="005C5A67" w:rsidP="005C5A67">
      <w:pPr>
        <w:spacing w:after="0"/>
        <w:jc w:val="both"/>
        <w:rPr>
          <w:rFonts w:ascii="Tahoma" w:eastAsia="Times New Roman" w:hAnsi="Tahoma" w:cs="Tahoma"/>
          <w:color w:val="353535"/>
          <w:sz w:val="18"/>
          <w:szCs w:val="18"/>
        </w:rPr>
      </w:pPr>
      <w:r w:rsidRPr="005C5A67">
        <w:rPr>
          <w:rFonts w:ascii="Tahoma" w:eastAsia="Times New Roman" w:hAnsi="Tahoma" w:cs="Tahoma"/>
          <w:color w:val="353535"/>
          <w:sz w:val="18"/>
          <w:szCs w:val="18"/>
        </w:rPr>
        <w:t xml:space="preserve">Vestuario: </w:t>
      </w:r>
      <w:r w:rsidRPr="005C5A67">
        <w:rPr>
          <w:rFonts w:ascii="Tahoma" w:eastAsia="Times New Roman" w:hAnsi="Tahoma" w:cs="Tahoma"/>
          <w:b/>
          <w:color w:val="353535"/>
          <w:sz w:val="18"/>
          <w:szCs w:val="18"/>
        </w:rPr>
        <w:t>Alejandro Jaén</w:t>
      </w:r>
      <w:r w:rsidRPr="00DD22EA">
        <w:rPr>
          <w:rFonts w:ascii="Tahoma" w:eastAsia="Times New Roman" w:hAnsi="Tahoma" w:cs="Tahoma"/>
          <w:color w:val="353535"/>
          <w:sz w:val="18"/>
          <w:szCs w:val="18"/>
        </w:rPr>
        <w:t xml:space="preserve"> </w:t>
      </w:r>
      <w:r w:rsidR="00DD22EA" w:rsidRPr="00DD22EA">
        <w:rPr>
          <w:rFonts w:ascii="Tahoma" w:eastAsia="Times New Roman" w:hAnsi="Tahoma" w:cs="Tahoma"/>
          <w:color w:val="353535"/>
          <w:sz w:val="18"/>
          <w:szCs w:val="18"/>
        </w:rPr>
        <w:t>e</w:t>
      </w:r>
      <w:r w:rsidRPr="005C5A67">
        <w:rPr>
          <w:rFonts w:ascii="Tahoma" w:eastAsia="Times New Roman" w:hAnsi="Tahoma" w:cs="Tahoma"/>
          <w:b/>
          <w:color w:val="353535"/>
          <w:sz w:val="18"/>
          <w:szCs w:val="18"/>
        </w:rPr>
        <w:t xml:space="preserve"> Iñigo </w:t>
      </w:r>
      <w:proofErr w:type="spellStart"/>
      <w:r w:rsidRPr="005C5A67">
        <w:rPr>
          <w:rFonts w:ascii="Tahoma" w:eastAsia="Times New Roman" w:hAnsi="Tahoma" w:cs="Tahoma"/>
          <w:b/>
          <w:color w:val="353535"/>
          <w:sz w:val="18"/>
          <w:szCs w:val="18"/>
        </w:rPr>
        <w:t>Sadoba</w:t>
      </w:r>
      <w:proofErr w:type="spellEnd"/>
    </w:p>
    <w:p w14:paraId="7A9055A5" w14:textId="77777777" w:rsidR="005C5A67" w:rsidRPr="005C5A67" w:rsidRDefault="005C5A67" w:rsidP="005C5A67">
      <w:pPr>
        <w:spacing w:after="0"/>
        <w:jc w:val="both"/>
        <w:rPr>
          <w:rFonts w:ascii="Tahoma" w:eastAsia="Times New Roman" w:hAnsi="Tahoma" w:cs="Tahoma"/>
          <w:color w:val="353535"/>
          <w:sz w:val="18"/>
          <w:szCs w:val="18"/>
        </w:rPr>
      </w:pPr>
      <w:r w:rsidRPr="005C5A67">
        <w:rPr>
          <w:rFonts w:ascii="Tahoma" w:eastAsia="Times New Roman" w:hAnsi="Tahoma" w:cs="Tahoma"/>
          <w:color w:val="353535"/>
          <w:sz w:val="18"/>
          <w:szCs w:val="18"/>
        </w:rPr>
        <w:t xml:space="preserve">Escenografía: </w:t>
      </w:r>
      <w:r w:rsidRPr="005C5A67">
        <w:rPr>
          <w:rFonts w:ascii="Tahoma" w:eastAsia="Times New Roman" w:hAnsi="Tahoma" w:cs="Tahoma"/>
          <w:b/>
          <w:color w:val="353535"/>
          <w:sz w:val="18"/>
          <w:szCs w:val="18"/>
        </w:rPr>
        <w:t>Enrique García Lozano</w:t>
      </w:r>
    </w:p>
    <w:p w14:paraId="48007A65" w14:textId="77777777" w:rsidR="005C5A67" w:rsidRDefault="005C5A67" w:rsidP="005C5A67">
      <w:pPr>
        <w:spacing w:after="0"/>
        <w:jc w:val="both"/>
        <w:rPr>
          <w:rFonts w:ascii="Tahoma" w:eastAsia="Times New Roman" w:hAnsi="Tahoma" w:cs="Tahoma"/>
          <w:b/>
          <w:color w:val="353535"/>
          <w:sz w:val="18"/>
          <w:szCs w:val="18"/>
        </w:rPr>
      </w:pPr>
      <w:r w:rsidRPr="005C5A67">
        <w:rPr>
          <w:rFonts w:ascii="Tahoma" w:eastAsia="Times New Roman" w:hAnsi="Tahoma" w:cs="Tahoma"/>
          <w:color w:val="353535"/>
          <w:sz w:val="18"/>
          <w:szCs w:val="18"/>
        </w:rPr>
        <w:t xml:space="preserve">Iluminación: </w:t>
      </w:r>
      <w:r w:rsidRPr="005C5A67">
        <w:rPr>
          <w:rFonts w:ascii="Tahoma" w:eastAsia="Times New Roman" w:hAnsi="Tahoma" w:cs="Tahoma"/>
          <w:b/>
          <w:color w:val="353535"/>
          <w:sz w:val="18"/>
          <w:szCs w:val="18"/>
        </w:rPr>
        <w:t>Fran León</w:t>
      </w:r>
    </w:p>
    <w:p w14:paraId="1CE97AE0" w14:textId="627CF11A" w:rsidR="005C5A67" w:rsidRPr="005C5A67" w:rsidRDefault="005C5A67" w:rsidP="005C5A67">
      <w:pPr>
        <w:spacing w:after="0"/>
        <w:jc w:val="both"/>
        <w:rPr>
          <w:rFonts w:ascii="Tahoma" w:eastAsia="Times New Roman" w:hAnsi="Tahoma" w:cs="Tahoma"/>
          <w:color w:val="353535"/>
          <w:sz w:val="18"/>
          <w:szCs w:val="18"/>
        </w:rPr>
      </w:pPr>
      <w:r w:rsidRPr="005C5A67">
        <w:rPr>
          <w:rFonts w:ascii="Tahoma" w:eastAsia="Times New Roman" w:hAnsi="Tahoma" w:cs="Tahoma"/>
          <w:color w:val="353535"/>
          <w:sz w:val="18"/>
          <w:szCs w:val="18"/>
        </w:rPr>
        <w:t>Producción:</w:t>
      </w:r>
      <w:r>
        <w:rPr>
          <w:rFonts w:ascii="Tahoma" w:eastAsia="Times New Roman" w:hAnsi="Tahoma" w:cs="Tahoma"/>
          <w:b/>
          <w:color w:val="353535"/>
          <w:sz w:val="18"/>
          <w:szCs w:val="18"/>
        </w:rPr>
        <w:t xml:space="preserve"> </w:t>
      </w:r>
      <w:proofErr w:type="spellStart"/>
      <w:r>
        <w:rPr>
          <w:rFonts w:ascii="Tahoma" w:eastAsia="Times New Roman" w:hAnsi="Tahoma" w:cs="Tahoma"/>
          <w:b/>
          <w:color w:val="353535"/>
          <w:sz w:val="18"/>
          <w:szCs w:val="18"/>
        </w:rPr>
        <w:t>Cinemaroom</w:t>
      </w:r>
      <w:proofErr w:type="spellEnd"/>
    </w:p>
    <w:p w14:paraId="79B0811B" w14:textId="71667B30" w:rsidR="00656ED0" w:rsidRDefault="00656ED0" w:rsidP="008F3FC2">
      <w:pPr>
        <w:spacing w:after="0"/>
        <w:jc w:val="both"/>
        <w:rPr>
          <w:rFonts w:ascii="Tahoma" w:eastAsia="Times New Roman" w:hAnsi="Tahoma" w:cs="Tahoma"/>
          <w:color w:val="353535"/>
          <w:sz w:val="18"/>
          <w:szCs w:val="18"/>
        </w:rPr>
        <w:sectPr w:rsidR="00656ED0" w:rsidSect="00656ED0">
          <w:type w:val="continuous"/>
          <w:pgSz w:w="11906" w:h="16838"/>
          <w:pgMar w:top="720" w:right="720" w:bottom="720" w:left="720" w:header="708" w:footer="708" w:gutter="0"/>
          <w:cols w:num="2" w:space="708"/>
          <w:docGrid w:linePitch="360"/>
        </w:sectPr>
      </w:pPr>
    </w:p>
    <w:p w14:paraId="4077D9E6" w14:textId="77777777" w:rsidR="00DD22EA" w:rsidRDefault="00DD22EA">
      <w:pPr>
        <w:rPr>
          <w:rFonts w:ascii="Tahoma" w:hAnsi="Tahoma" w:cs="Tahoma"/>
          <w:b/>
          <w:sz w:val="18"/>
          <w:szCs w:val="18"/>
        </w:rPr>
      </w:pPr>
      <w:r>
        <w:rPr>
          <w:rFonts w:ascii="Tahoma" w:hAnsi="Tahoma" w:cs="Tahoma"/>
          <w:b/>
          <w:sz w:val="18"/>
          <w:szCs w:val="18"/>
        </w:rPr>
        <w:lastRenderedPageBreak/>
        <w:br w:type="page"/>
      </w:r>
    </w:p>
    <w:p w14:paraId="32BBC939" w14:textId="0CE29FFB" w:rsidR="000F0FF0" w:rsidRPr="007A4603" w:rsidRDefault="00E2079A" w:rsidP="008F3FC2">
      <w:pPr>
        <w:spacing w:after="0"/>
        <w:jc w:val="both"/>
        <w:rPr>
          <w:rFonts w:ascii="Tahoma" w:hAnsi="Tahoma" w:cs="Tahoma"/>
          <w:b/>
          <w:sz w:val="24"/>
          <w:szCs w:val="24"/>
        </w:rPr>
      </w:pPr>
      <w:r w:rsidRPr="007A4603">
        <w:rPr>
          <w:rFonts w:ascii="Tahoma" w:hAnsi="Tahoma" w:cs="Tahoma"/>
          <w:b/>
          <w:sz w:val="24"/>
          <w:szCs w:val="24"/>
        </w:rPr>
        <w:lastRenderedPageBreak/>
        <w:t>14</w:t>
      </w:r>
      <w:r w:rsidR="000F0FF0" w:rsidRPr="007A4603">
        <w:rPr>
          <w:rFonts w:ascii="Tahoma" w:hAnsi="Tahoma" w:cs="Tahoma"/>
          <w:b/>
          <w:sz w:val="24"/>
          <w:szCs w:val="24"/>
        </w:rPr>
        <w:t xml:space="preserve"> Jornadas sobre </w:t>
      </w:r>
      <w:r w:rsidRPr="007A4603">
        <w:rPr>
          <w:rFonts w:ascii="Tahoma" w:hAnsi="Tahoma" w:cs="Tahoma"/>
          <w:b/>
          <w:sz w:val="24"/>
          <w:szCs w:val="24"/>
        </w:rPr>
        <w:t>t</w:t>
      </w:r>
      <w:r w:rsidR="000F0FF0" w:rsidRPr="007A4603">
        <w:rPr>
          <w:rFonts w:ascii="Tahoma" w:hAnsi="Tahoma" w:cs="Tahoma"/>
          <w:b/>
          <w:sz w:val="24"/>
          <w:szCs w:val="24"/>
        </w:rPr>
        <w:t xml:space="preserve">eatro </w:t>
      </w:r>
      <w:r w:rsidRPr="007A4603">
        <w:rPr>
          <w:rFonts w:ascii="Tahoma" w:hAnsi="Tahoma" w:cs="Tahoma"/>
          <w:b/>
          <w:sz w:val="24"/>
          <w:szCs w:val="24"/>
        </w:rPr>
        <w:t>c</w:t>
      </w:r>
      <w:r w:rsidR="000F0FF0" w:rsidRPr="007A4603">
        <w:rPr>
          <w:rFonts w:ascii="Tahoma" w:hAnsi="Tahoma" w:cs="Tahoma"/>
          <w:b/>
          <w:sz w:val="24"/>
          <w:szCs w:val="24"/>
        </w:rPr>
        <w:t>lásico</w:t>
      </w:r>
    </w:p>
    <w:p w14:paraId="51205A50" w14:textId="0132137D" w:rsidR="00F44135" w:rsidRPr="007A4603" w:rsidRDefault="00406C7D" w:rsidP="008F3FC2">
      <w:pPr>
        <w:spacing w:after="0"/>
        <w:jc w:val="both"/>
        <w:rPr>
          <w:rFonts w:ascii="Tahoma" w:hAnsi="Tahoma" w:cs="Tahoma"/>
          <w:b/>
          <w:i/>
          <w:sz w:val="24"/>
          <w:szCs w:val="24"/>
        </w:rPr>
      </w:pPr>
      <w:r w:rsidRPr="007A4603">
        <w:rPr>
          <w:rFonts w:ascii="Tahoma" w:hAnsi="Tahoma" w:cs="Tahoma"/>
          <w:b/>
          <w:i/>
          <w:sz w:val="24"/>
          <w:szCs w:val="24"/>
        </w:rPr>
        <w:t xml:space="preserve">Teatro </w:t>
      </w:r>
      <w:r w:rsidR="00E2079A" w:rsidRPr="007A4603">
        <w:rPr>
          <w:rFonts w:ascii="Tahoma" w:hAnsi="Tahoma" w:cs="Tahoma"/>
          <w:b/>
          <w:i/>
          <w:sz w:val="24"/>
          <w:szCs w:val="24"/>
        </w:rPr>
        <w:t>c</w:t>
      </w:r>
      <w:r w:rsidRPr="007A4603">
        <w:rPr>
          <w:rFonts w:ascii="Tahoma" w:hAnsi="Tahoma" w:cs="Tahoma"/>
          <w:b/>
          <w:i/>
          <w:sz w:val="24"/>
          <w:szCs w:val="24"/>
        </w:rPr>
        <w:t>lásico y Educación</w:t>
      </w:r>
    </w:p>
    <w:p w14:paraId="0BF44FCC" w14:textId="1D6664BA" w:rsidR="000F0FF0" w:rsidRPr="00C53C1A" w:rsidRDefault="000F0FF0" w:rsidP="008F3FC2">
      <w:pPr>
        <w:spacing w:after="0"/>
        <w:jc w:val="both"/>
        <w:rPr>
          <w:rFonts w:ascii="Tahoma" w:hAnsi="Tahoma" w:cs="Tahoma"/>
          <w:sz w:val="20"/>
          <w:szCs w:val="20"/>
        </w:rPr>
      </w:pPr>
      <w:r w:rsidRPr="00C53C1A">
        <w:rPr>
          <w:rFonts w:ascii="Tahoma" w:hAnsi="Tahoma" w:cs="Tahoma"/>
          <w:sz w:val="20"/>
          <w:szCs w:val="20"/>
        </w:rPr>
        <w:t>Del 1</w:t>
      </w:r>
      <w:r w:rsidR="00406C7D" w:rsidRPr="00C53C1A">
        <w:rPr>
          <w:rFonts w:ascii="Tahoma" w:hAnsi="Tahoma" w:cs="Tahoma"/>
          <w:sz w:val="20"/>
          <w:szCs w:val="20"/>
        </w:rPr>
        <w:t>5</w:t>
      </w:r>
      <w:r w:rsidRPr="00C53C1A">
        <w:rPr>
          <w:rFonts w:ascii="Tahoma" w:hAnsi="Tahoma" w:cs="Tahoma"/>
          <w:sz w:val="20"/>
          <w:szCs w:val="20"/>
        </w:rPr>
        <w:t xml:space="preserve"> al </w:t>
      </w:r>
      <w:r w:rsidR="00603EEE" w:rsidRPr="00C53C1A">
        <w:rPr>
          <w:rFonts w:ascii="Tahoma" w:hAnsi="Tahoma" w:cs="Tahoma"/>
          <w:sz w:val="20"/>
          <w:szCs w:val="20"/>
        </w:rPr>
        <w:t>1</w:t>
      </w:r>
      <w:r w:rsidR="00406C7D" w:rsidRPr="00C53C1A">
        <w:rPr>
          <w:rFonts w:ascii="Tahoma" w:hAnsi="Tahoma" w:cs="Tahoma"/>
          <w:sz w:val="20"/>
          <w:szCs w:val="20"/>
        </w:rPr>
        <w:t>7</w:t>
      </w:r>
      <w:r w:rsidRPr="00C53C1A">
        <w:rPr>
          <w:rFonts w:ascii="Tahoma" w:hAnsi="Tahoma" w:cs="Tahoma"/>
          <w:sz w:val="20"/>
          <w:szCs w:val="20"/>
        </w:rPr>
        <w:t xml:space="preserve"> de julio de 201</w:t>
      </w:r>
      <w:r w:rsidR="00406C7D" w:rsidRPr="00C53C1A">
        <w:rPr>
          <w:rFonts w:ascii="Tahoma" w:hAnsi="Tahoma" w:cs="Tahoma"/>
          <w:sz w:val="20"/>
          <w:szCs w:val="20"/>
        </w:rPr>
        <w:t>9</w:t>
      </w:r>
    </w:p>
    <w:p w14:paraId="36A5FD62" w14:textId="77777777" w:rsidR="000F0FF0" w:rsidRPr="00C53C1A" w:rsidRDefault="000F0FF0" w:rsidP="008F3FC2">
      <w:pPr>
        <w:spacing w:after="0"/>
        <w:jc w:val="both"/>
        <w:rPr>
          <w:rFonts w:ascii="Tahoma" w:hAnsi="Tahoma" w:cs="Tahoma"/>
          <w:sz w:val="20"/>
          <w:szCs w:val="20"/>
        </w:rPr>
      </w:pPr>
      <w:r w:rsidRPr="00C53C1A">
        <w:rPr>
          <w:rFonts w:ascii="Tahoma" w:hAnsi="Tahoma" w:cs="Tahoma"/>
          <w:sz w:val="20"/>
          <w:szCs w:val="20"/>
        </w:rPr>
        <w:t>Centro de Artes Escénicas San Pedro</w:t>
      </w:r>
    </w:p>
    <w:p w14:paraId="18F65BE4" w14:textId="77777777" w:rsidR="00DE283C" w:rsidRPr="0000237A" w:rsidRDefault="00DE283C" w:rsidP="008F3FC2">
      <w:pPr>
        <w:autoSpaceDE w:val="0"/>
        <w:autoSpaceDN w:val="0"/>
        <w:adjustRightInd w:val="0"/>
        <w:ind w:right="140"/>
        <w:jc w:val="both"/>
        <w:rPr>
          <w:rFonts w:ascii="Tahoma" w:hAnsi="Tahoma" w:cs="Tahoma"/>
          <w:sz w:val="18"/>
          <w:szCs w:val="18"/>
        </w:rPr>
      </w:pPr>
    </w:p>
    <w:p w14:paraId="241CF2C9" w14:textId="77777777" w:rsidR="00406C7D" w:rsidRPr="00406C7D" w:rsidRDefault="00406C7D" w:rsidP="00406C7D">
      <w:pPr>
        <w:jc w:val="both"/>
        <w:rPr>
          <w:rFonts w:ascii="Tahoma" w:hAnsi="Tahoma" w:cs="Tahoma"/>
          <w:sz w:val="20"/>
          <w:szCs w:val="20"/>
        </w:rPr>
      </w:pPr>
      <w:r w:rsidRPr="00675E7F">
        <w:rPr>
          <w:rFonts w:ascii="Tahoma" w:hAnsi="Tahoma" w:cs="Tahoma"/>
          <w:b/>
          <w:color w:val="FF0000"/>
          <w:sz w:val="20"/>
          <w:szCs w:val="20"/>
        </w:rPr>
        <w:t>Presentación</w:t>
      </w:r>
      <w:r w:rsidRPr="00406C7D">
        <w:rPr>
          <w:rFonts w:ascii="Tahoma" w:hAnsi="Tahoma" w:cs="Tahoma"/>
          <w:sz w:val="20"/>
          <w:szCs w:val="20"/>
        </w:rPr>
        <w:t>:</w:t>
      </w:r>
    </w:p>
    <w:p w14:paraId="059ADE5E" w14:textId="2DEACBC9" w:rsidR="00406C7D" w:rsidRPr="00406C7D" w:rsidRDefault="00406C7D" w:rsidP="00406C7D">
      <w:pPr>
        <w:jc w:val="both"/>
        <w:rPr>
          <w:rFonts w:ascii="Tahoma" w:hAnsi="Tahoma" w:cs="Tahoma"/>
          <w:sz w:val="20"/>
          <w:szCs w:val="20"/>
        </w:rPr>
      </w:pPr>
      <w:r w:rsidRPr="00406C7D">
        <w:rPr>
          <w:rFonts w:ascii="Tahoma" w:hAnsi="Tahoma" w:cs="Tahoma"/>
          <w:sz w:val="20"/>
          <w:szCs w:val="20"/>
        </w:rPr>
        <w:t>Los «clásicos» tienen clase, por eso se les llama así: poseen algo que les significa como modelos y lo quieren enseñar. En los últimos tiempos nuestros grandes dramaturgos del Siglo de Oro han ido normalizando su presencia en la vida cultural. Pero es posible que aún no estén dando el servicio de calidad de que son capaces ―según Pedro Salinas, este servicio es el que define a un clásico― en las aulas de los distintos niveles educativos. Reflexionar sobre ello es uno de los objetivos de las Jornadas de este año, convocadas</w:t>
      </w:r>
      <w:r w:rsidR="00F00347">
        <w:rPr>
          <w:rFonts w:ascii="Tahoma" w:hAnsi="Tahoma" w:cs="Tahoma"/>
          <w:sz w:val="20"/>
          <w:szCs w:val="20"/>
        </w:rPr>
        <w:t xml:space="preserve"> bajo el lema </w:t>
      </w:r>
      <w:r w:rsidR="00F00347" w:rsidRPr="00F0759E">
        <w:rPr>
          <w:rFonts w:ascii="Tahoma" w:hAnsi="Tahoma" w:cs="Tahoma"/>
          <w:b/>
          <w:sz w:val="20"/>
          <w:szCs w:val="20"/>
        </w:rPr>
        <w:t>Teatro clásico y E</w:t>
      </w:r>
      <w:r w:rsidRPr="00F0759E">
        <w:rPr>
          <w:rFonts w:ascii="Tahoma" w:hAnsi="Tahoma" w:cs="Tahoma"/>
          <w:b/>
          <w:sz w:val="20"/>
          <w:szCs w:val="20"/>
        </w:rPr>
        <w:t>ducación</w:t>
      </w:r>
      <w:r w:rsidRPr="00406C7D">
        <w:rPr>
          <w:rFonts w:ascii="Tahoma" w:hAnsi="Tahoma" w:cs="Tahoma"/>
          <w:sz w:val="20"/>
          <w:szCs w:val="20"/>
        </w:rPr>
        <w:t xml:space="preserve">. </w:t>
      </w:r>
    </w:p>
    <w:p w14:paraId="21516B5B" w14:textId="00C1F492" w:rsidR="00406C7D" w:rsidRPr="00406C7D" w:rsidRDefault="00406C7D" w:rsidP="00406C7D">
      <w:pPr>
        <w:jc w:val="both"/>
        <w:rPr>
          <w:rFonts w:ascii="Tahoma" w:hAnsi="Tahoma" w:cs="Tahoma"/>
          <w:sz w:val="20"/>
          <w:szCs w:val="20"/>
        </w:rPr>
      </w:pPr>
      <w:r w:rsidRPr="00406C7D">
        <w:rPr>
          <w:rFonts w:ascii="Tahoma" w:hAnsi="Tahoma" w:cs="Tahoma"/>
          <w:sz w:val="20"/>
          <w:szCs w:val="20"/>
        </w:rPr>
        <w:t>Pero no todo será pensar y hablar ―y quizá lamentar―, también se ofrecerán propuestas concretas para que los proclamados inmortales estén de verdad vivos en las aulas donde se forman los espectadores y, sobre todo, los ciudadanos. Algunas se basan en las claves de siempre, la fuerza de la palabra y del actor; pero también las hay que experimentan con lenguajes actuales, como el cómic o las nuevas tecnologías, donde puede resultar más fácil encontrarse hoy con esos nativos digitales que son los estudiantes.</w:t>
      </w:r>
    </w:p>
    <w:p w14:paraId="4B90462B" w14:textId="041004A8" w:rsidR="00406C7D" w:rsidRPr="00406C7D" w:rsidRDefault="00406C7D" w:rsidP="00406C7D">
      <w:pPr>
        <w:jc w:val="both"/>
        <w:rPr>
          <w:rFonts w:ascii="Tahoma" w:hAnsi="Tahoma" w:cs="Tahoma"/>
          <w:sz w:val="20"/>
          <w:szCs w:val="20"/>
        </w:rPr>
      </w:pPr>
      <w:r w:rsidRPr="00406C7D">
        <w:rPr>
          <w:rFonts w:ascii="Tahoma" w:hAnsi="Tahoma" w:cs="Tahoma"/>
          <w:sz w:val="20"/>
          <w:szCs w:val="20"/>
        </w:rPr>
        <w:t xml:space="preserve">Las Jornadas incluyen los espectáculos que el Festival programa esos tres días. El tema de este año hace que cobren aún más sentido los diálogos que sobre ellos se celebran, con participación de directores, actores y otros responsables de su puesta en escena, así como con críticos e investigadores, para que entre todos, incluidos los espectadores, puedan interpretarse mejor las claves artísticas y </w:t>
      </w:r>
      <w:r w:rsidR="00F0759E">
        <w:rPr>
          <w:rFonts w:ascii="Tahoma" w:hAnsi="Tahoma" w:cs="Tahoma"/>
          <w:sz w:val="20"/>
          <w:szCs w:val="20"/>
        </w:rPr>
        <w:t>los</w:t>
      </w:r>
      <w:r w:rsidRPr="00406C7D">
        <w:rPr>
          <w:rFonts w:ascii="Tahoma" w:hAnsi="Tahoma" w:cs="Tahoma"/>
          <w:sz w:val="20"/>
          <w:szCs w:val="20"/>
        </w:rPr>
        <w:t xml:space="preserve"> significado</w:t>
      </w:r>
      <w:r w:rsidR="00F0759E">
        <w:rPr>
          <w:rFonts w:ascii="Tahoma" w:hAnsi="Tahoma" w:cs="Tahoma"/>
          <w:sz w:val="20"/>
          <w:szCs w:val="20"/>
        </w:rPr>
        <w:t>s</w:t>
      </w:r>
      <w:r w:rsidRPr="00406C7D">
        <w:rPr>
          <w:rFonts w:ascii="Tahoma" w:hAnsi="Tahoma" w:cs="Tahoma"/>
          <w:sz w:val="20"/>
          <w:szCs w:val="20"/>
        </w:rPr>
        <w:t>. Se trata de aprender a ver teatro, y en especial teatro clásico, con casos concretos.</w:t>
      </w:r>
    </w:p>
    <w:p w14:paraId="78E0BDBA" w14:textId="77777777" w:rsidR="00406C7D" w:rsidRPr="00406C7D" w:rsidRDefault="00406C7D" w:rsidP="00406C7D">
      <w:pPr>
        <w:jc w:val="both"/>
        <w:rPr>
          <w:rFonts w:ascii="Tahoma" w:hAnsi="Tahoma" w:cs="Tahoma"/>
          <w:sz w:val="20"/>
          <w:szCs w:val="20"/>
        </w:rPr>
      </w:pPr>
      <w:r w:rsidRPr="00406C7D">
        <w:rPr>
          <w:rFonts w:ascii="Tahoma" w:hAnsi="Tahoma" w:cs="Tahoma"/>
          <w:sz w:val="20"/>
          <w:szCs w:val="20"/>
        </w:rPr>
        <w:t xml:space="preserve">En definitiva, en esta decimocuarta edición de las Jornadas se harán más evidentes aún los objetivos que hacen de ellas una parte imprescindible de Olmedo Clásico: ayudar a comprender a nuestros clásicos desde su tiempo, analizar su vigencia actual en los teatros o en los centros de investigación y enseñanza, estimular su conocimiento y forjar su futuro. </w:t>
      </w:r>
    </w:p>
    <w:p w14:paraId="60DB8E2A" w14:textId="77777777" w:rsidR="00406C7D" w:rsidRPr="00406C7D" w:rsidRDefault="00406C7D" w:rsidP="00406C7D">
      <w:pPr>
        <w:jc w:val="both"/>
        <w:rPr>
          <w:rFonts w:ascii="Tahoma" w:hAnsi="Tahoma" w:cs="Tahoma"/>
          <w:sz w:val="20"/>
          <w:szCs w:val="20"/>
        </w:rPr>
      </w:pPr>
      <w:r w:rsidRPr="00406C7D">
        <w:rPr>
          <w:rFonts w:ascii="Tahoma" w:hAnsi="Tahoma" w:cs="Tahoma"/>
          <w:sz w:val="20"/>
          <w:szCs w:val="20"/>
        </w:rPr>
        <w:t xml:space="preserve">La entrada a las distintas sesiones será libre, aunque para optar al diploma que acredite las 30 horas de que constan las Jornadas hay que cumplir los requisitos que se explican más adelante. </w:t>
      </w:r>
    </w:p>
    <w:p w14:paraId="436881C4" w14:textId="77777777" w:rsidR="005F3951" w:rsidRDefault="005F3951" w:rsidP="008F3FC2">
      <w:pPr>
        <w:pStyle w:val="untitled1"/>
        <w:spacing w:before="0" w:beforeAutospacing="0" w:after="0" w:afterAutospacing="0"/>
        <w:jc w:val="both"/>
        <w:rPr>
          <w:rFonts w:ascii="Tahoma" w:hAnsi="Tahoma" w:cs="Tahoma"/>
          <w:bCs/>
          <w:spacing w:val="4"/>
          <w:sz w:val="20"/>
          <w:szCs w:val="20"/>
        </w:rPr>
      </w:pPr>
    </w:p>
    <w:p w14:paraId="1B471A8A" w14:textId="77777777" w:rsidR="005F3951" w:rsidRDefault="005F3951" w:rsidP="008F3FC2">
      <w:pPr>
        <w:jc w:val="both"/>
        <w:rPr>
          <w:rFonts w:ascii="Tahoma" w:hAnsi="Tahoma" w:cs="Tahoma"/>
          <w:color w:val="DA0A28"/>
          <w:sz w:val="20"/>
          <w:szCs w:val="20"/>
        </w:rPr>
      </w:pPr>
      <w:r>
        <w:rPr>
          <w:rFonts w:ascii="Tahoma" w:hAnsi="Tahoma" w:cs="Tahoma"/>
          <w:b/>
          <w:color w:val="DA0A28"/>
          <w:sz w:val="20"/>
          <w:szCs w:val="20"/>
        </w:rPr>
        <w:t>Destinatarios</w:t>
      </w:r>
      <w:r>
        <w:rPr>
          <w:rFonts w:ascii="Tahoma" w:hAnsi="Tahoma" w:cs="Tahoma"/>
          <w:color w:val="DA0A28"/>
          <w:sz w:val="20"/>
          <w:szCs w:val="20"/>
        </w:rPr>
        <w:t>:</w:t>
      </w:r>
    </w:p>
    <w:p w14:paraId="3DA0CBF3" w14:textId="77777777" w:rsidR="005F3951" w:rsidRDefault="005F3951" w:rsidP="008F3FC2">
      <w:pPr>
        <w:jc w:val="both"/>
        <w:rPr>
          <w:rFonts w:ascii="Tahoma" w:hAnsi="Tahoma" w:cs="Tahoma"/>
          <w:sz w:val="20"/>
          <w:szCs w:val="20"/>
        </w:rPr>
      </w:pPr>
      <w:r>
        <w:rPr>
          <w:rFonts w:ascii="Tahoma" w:hAnsi="Tahoma" w:cs="Tahoma"/>
          <w:sz w:val="20"/>
          <w:szCs w:val="20"/>
        </w:rPr>
        <w:t>Estudiantes de Humanidades, Arte Dramático y Gestión Cultural • Profesores • Licenciados y doctores • Aficionados al teatro</w:t>
      </w:r>
    </w:p>
    <w:p w14:paraId="10CD1F94" w14:textId="77777777" w:rsidR="005F3951" w:rsidRPr="00675E7F" w:rsidRDefault="005F3951" w:rsidP="008F3FC2">
      <w:pPr>
        <w:jc w:val="both"/>
        <w:rPr>
          <w:rFonts w:ascii="Tahoma" w:hAnsi="Tahoma" w:cs="Tahoma"/>
          <w:b/>
          <w:color w:val="DA0A28"/>
          <w:sz w:val="20"/>
          <w:szCs w:val="20"/>
        </w:rPr>
      </w:pPr>
      <w:r w:rsidRPr="00675E7F">
        <w:rPr>
          <w:rFonts w:ascii="Tahoma" w:hAnsi="Tahoma" w:cs="Tahoma"/>
          <w:b/>
          <w:color w:val="DA0A28"/>
          <w:sz w:val="20"/>
          <w:szCs w:val="20"/>
        </w:rPr>
        <w:t>Programa:</w:t>
      </w:r>
    </w:p>
    <w:p w14:paraId="304708A4" w14:textId="77777777" w:rsidR="00406C7D" w:rsidRPr="00675E7F" w:rsidRDefault="00406C7D" w:rsidP="00675E7F">
      <w:pPr>
        <w:spacing w:after="0" w:line="240" w:lineRule="auto"/>
        <w:jc w:val="both"/>
        <w:rPr>
          <w:rFonts w:ascii="Tahoma" w:eastAsia="Times New Roman" w:hAnsi="Tahoma" w:cs="Tahoma"/>
          <w:b/>
          <w:color w:val="7030A0"/>
          <w:sz w:val="20"/>
          <w:szCs w:val="20"/>
          <w:lang w:eastAsia="es-ES"/>
        </w:rPr>
      </w:pPr>
      <w:r w:rsidRPr="00675E7F">
        <w:rPr>
          <w:rFonts w:ascii="Tahoma" w:eastAsia="Times New Roman" w:hAnsi="Tahoma" w:cs="Tahoma"/>
          <w:b/>
          <w:color w:val="7030A0"/>
          <w:sz w:val="20"/>
          <w:szCs w:val="20"/>
          <w:lang w:eastAsia="es-ES"/>
        </w:rPr>
        <w:t>Lunes 15 de julio</w:t>
      </w:r>
    </w:p>
    <w:p w14:paraId="302358A4" w14:textId="77777777" w:rsidR="00406C7D" w:rsidRPr="00675E7F" w:rsidRDefault="00406C7D" w:rsidP="00675E7F">
      <w:pPr>
        <w:spacing w:after="0" w:line="240" w:lineRule="auto"/>
        <w:jc w:val="both"/>
        <w:rPr>
          <w:rFonts w:ascii="Tahoma" w:eastAsia="Times New Roman" w:hAnsi="Tahoma" w:cs="Tahoma"/>
          <w:b/>
          <w:color w:val="7030A0"/>
          <w:sz w:val="20"/>
          <w:szCs w:val="20"/>
          <w:lang w:eastAsia="es-ES"/>
        </w:rPr>
      </w:pPr>
    </w:p>
    <w:p w14:paraId="570C55FB" w14:textId="77777777" w:rsidR="00406C7D" w:rsidRPr="00675E7F" w:rsidRDefault="00406C7D" w:rsidP="00675E7F">
      <w:pPr>
        <w:spacing w:after="0" w:line="240" w:lineRule="auto"/>
        <w:jc w:val="both"/>
        <w:rPr>
          <w:rFonts w:ascii="Tahoma" w:eastAsia="Times New Roman" w:hAnsi="Tahoma" w:cs="Tahoma"/>
          <w:b/>
          <w:color w:val="7030A0"/>
          <w:sz w:val="20"/>
          <w:szCs w:val="20"/>
          <w:lang w:eastAsia="es-ES"/>
        </w:rPr>
      </w:pPr>
      <w:r w:rsidRPr="00675E7F">
        <w:rPr>
          <w:rFonts w:ascii="Tahoma" w:eastAsia="Times New Roman" w:hAnsi="Tahoma" w:cs="Tahoma"/>
          <w:b/>
          <w:color w:val="7030A0"/>
          <w:sz w:val="20"/>
          <w:szCs w:val="20"/>
          <w:lang w:eastAsia="es-ES"/>
        </w:rPr>
        <w:t>Tarde</w:t>
      </w:r>
    </w:p>
    <w:p w14:paraId="0F4B6630" w14:textId="77777777" w:rsidR="00406C7D" w:rsidRPr="00675E7F" w:rsidRDefault="00406C7D" w:rsidP="00675E7F">
      <w:pPr>
        <w:spacing w:after="0" w:line="240" w:lineRule="auto"/>
        <w:jc w:val="both"/>
        <w:rPr>
          <w:rFonts w:ascii="Tahoma" w:eastAsia="Times New Roman" w:hAnsi="Tahoma" w:cs="Tahoma"/>
          <w:b/>
          <w:color w:val="00B0F0"/>
          <w:sz w:val="20"/>
          <w:szCs w:val="20"/>
          <w:lang w:eastAsia="es-ES"/>
        </w:rPr>
      </w:pPr>
    </w:p>
    <w:p w14:paraId="5A9BF768" w14:textId="66F4DBB5" w:rsidR="00406C7D" w:rsidRPr="00675E7F" w:rsidRDefault="00406C7D" w:rsidP="00675E7F">
      <w:pPr>
        <w:spacing w:after="0" w:line="240" w:lineRule="auto"/>
        <w:jc w:val="both"/>
        <w:rPr>
          <w:rFonts w:ascii="Tahoma" w:eastAsia="Times New Roman" w:hAnsi="Tahoma" w:cs="Tahoma"/>
          <w:b/>
          <w:color w:val="2E74B5"/>
          <w:sz w:val="20"/>
          <w:szCs w:val="20"/>
          <w:lang w:eastAsia="es-ES"/>
        </w:rPr>
      </w:pPr>
      <w:r w:rsidRPr="00675E7F">
        <w:rPr>
          <w:rFonts w:ascii="Tahoma" w:eastAsia="Times New Roman" w:hAnsi="Tahoma" w:cs="Tahoma"/>
          <w:b/>
          <w:sz w:val="20"/>
          <w:szCs w:val="20"/>
          <w:lang w:eastAsia="es-ES"/>
        </w:rPr>
        <w:t>17:30</w:t>
      </w:r>
      <w:r w:rsidR="00675E7F" w:rsidRPr="00675E7F">
        <w:rPr>
          <w:rFonts w:ascii="Tahoma" w:eastAsia="Times New Roman" w:hAnsi="Tahoma" w:cs="Tahoma"/>
          <w:b/>
          <w:sz w:val="20"/>
          <w:szCs w:val="20"/>
          <w:lang w:eastAsia="es-ES"/>
        </w:rPr>
        <w:t xml:space="preserve"> </w:t>
      </w:r>
      <w:r w:rsidR="00720514" w:rsidRPr="00675E7F">
        <w:rPr>
          <w:rFonts w:ascii="Tahoma" w:eastAsia="Times New Roman" w:hAnsi="Tahoma" w:cs="Tahoma"/>
          <w:b/>
          <w:sz w:val="20"/>
          <w:szCs w:val="20"/>
          <w:lang w:eastAsia="es-ES"/>
        </w:rPr>
        <w:t>h</w:t>
      </w:r>
      <w:r w:rsidR="00675E7F" w:rsidRPr="00675E7F">
        <w:rPr>
          <w:rFonts w:ascii="Tahoma" w:eastAsia="Times New Roman" w:hAnsi="Tahoma" w:cs="Tahoma"/>
          <w:b/>
          <w:sz w:val="20"/>
          <w:szCs w:val="20"/>
          <w:lang w:eastAsia="es-ES"/>
        </w:rPr>
        <w:t>.</w:t>
      </w:r>
      <w:r w:rsidRPr="00675E7F">
        <w:rPr>
          <w:rFonts w:ascii="Tahoma" w:eastAsia="Times New Roman" w:hAnsi="Tahoma" w:cs="Tahoma"/>
          <w:b/>
          <w:sz w:val="20"/>
          <w:szCs w:val="20"/>
          <w:lang w:eastAsia="es-ES"/>
        </w:rPr>
        <w:t xml:space="preserve"> </w:t>
      </w:r>
      <w:r w:rsidRPr="00675E7F">
        <w:rPr>
          <w:rFonts w:ascii="Tahoma" w:eastAsia="Times New Roman" w:hAnsi="Tahoma" w:cs="Tahoma"/>
          <w:b/>
          <w:color w:val="7030A0"/>
          <w:sz w:val="20"/>
          <w:szCs w:val="20"/>
          <w:lang w:eastAsia="es-ES"/>
        </w:rPr>
        <w:t>Inauguración de las Jornadas</w:t>
      </w:r>
    </w:p>
    <w:p w14:paraId="2C6F44EC" w14:textId="77777777" w:rsidR="00406C7D" w:rsidRPr="00675E7F" w:rsidRDefault="00406C7D" w:rsidP="00675E7F">
      <w:pPr>
        <w:spacing w:after="0" w:line="240" w:lineRule="auto"/>
        <w:jc w:val="both"/>
        <w:rPr>
          <w:rFonts w:ascii="Tahoma" w:eastAsia="Times New Roman" w:hAnsi="Tahoma" w:cs="Tahoma"/>
          <w:b/>
          <w:sz w:val="20"/>
          <w:szCs w:val="20"/>
          <w:lang w:eastAsia="es-ES"/>
        </w:rPr>
      </w:pPr>
    </w:p>
    <w:p w14:paraId="43B3DA0A" w14:textId="5A9DA1FE" w:rsidR="00406C7D" w:rsidRPr="00675E7F" w:rsidRDefault="00406C7D" w:rsidP="00675E7F">
      <w:pPr>
        <w:spacing w:after="0" w:line="240" w:lineRule="auto"/>
        <w:jc w:val="both"/>
        <w:rPr>
          <w:rFonts w:ascii="Tahoma" w:eastAsia="Times New Roman" w:hAnsi="Tahoma" w:cs="Tahoma"/>
          <w:b/>
          <w:color w:val="2E74B5"/>
          <w:sz w:val="20"/>
          <w:szCs w:val="20"/>
          <w:lang w:eastAsia="es-ES"/>
        </w:rPr>
      </w:pPr>
      <w:r w:rsidRPr="00675E7F">
        <w:rPr>
          <w:rFonts w:ascii="Tahoma" w:eastAsia="Times New Roman" w:hAnsi="Tahoma" w:cs="Tahoma"/>
          <w:b/>
          <w:sz w:val="20"/>
          <w:szCs w:val="20"/>
          <w:lang w:eastAsia="es-ES"/>
        </w:rPr>
        <w:t>18:00</w:t>
      </w:r>
      <w:r w:rsidR="00675E7F" w:rsidRPr="00675E7F">
        <w:rPr>
          <w:rFonts w:ascii="Tahoma" w:eastAsia="Times New Roman" w:hAnsi="Tahoma" w:cs="Tahoma"/>
          <w:b/>
          <w:sz w:val="20"/>
          <w:szCs w:val="20"/>
          <w:lang w:eastAsia="es-ES"/>
        </w:rPr>
        <w:t xml:space="preserve"> </w:t>
      </w:r>
      <w:r w:rsidR="00720514" w:rsidRPr="00675E7F">
        <w:rPr>
          <w:rFonts w:ascii="Tahoma" w:eastAsia="Times New Roman" w:hAnsi="Tahoma" w:cs="Tahoma"/>
          <w:b/>
          <w:sz w:val="20"/>
          <w:szCs w:val="20"/>
          <w:lang w:eastAsia="es-ES"/>
        </w:rPr>
        <w:t>h.</w:t>
      </w:r>
      <w:r w:rsidRPr="00675E7F">
        <w:rPr>
          <w:rFonts w:ascii="Tahoma" w:eastAsia="Times New Roman" w:hAnsi="Tahoma" w:cs="Tahoma"/>
          <w:b/>
          <w:sz w:val="20"/>
          <w:szCs w:val="20"/>
          <w:lang w:eastAsia="es-ES"/>
        </w:rPr>
        <w:t xml:space="preserve"> </w:t>
      </w:r>
      <w:r w:rsidRPr="00675E7F">
        <w:rPr>
          <w:rFonts w:ascii="Tahoma" w:eastAsia="Times New Roman" w:hAnsi="Tahoma" w:cs="Tahoma"/>
          <w:b/>
          <w:color w:val="7030A0"/>
          <w:sz w:val="20"/>
          <w:szCs w:val="20"/>
          <w:lang w:eastAsia="es-ES"/>
        </w:rPr>
        <w:t>Clásicos para jóvenes. Propuesta 1ª</w:t>
      </w:r>
    </w:p>
    <w:p w14:paraId="65C09656" w14:textId="77777777" w:rsidR="00406C7D" w:rsidRPr="00675E7F" w:rsidRDefault="00406C7D" w:rsidP="00675E7F">
      <w:pPr>
        <w:spacing w:after="0" w:line="240" w:lineRule="auto"/>
        <w:jc w:val="both"/>
        <w:rPr>
          <w:rFonts w:ascii="Tahoma" w:eastAsia="Times New Roman" w:hAnsi="Tahoma" w:cs="Tahoma"/>
          <w:b/>
          <w:sz w:val="20"/>
          <w:szCs w:val="20"/>
          <w:lang w:eastAsia="es-ES"/>
        </w:rPr>
      </w:pPr>
      <w:r w:rsidRPr="00675E7F">
        <w:rPr>
          <w:rFonts w:ascii="Tahoma" w:eastAsia="Times New Roman" w:hAnsi="Tahoma" w:cs="Tahoma"/>
          <w:b/>
          <w:sz w:val="20"/>
          <w:szCs w:val="20"/>
          <w:lang w:eastAsia="es-ES"/>
        </w:rPr>
        <w:t>«Préstame tus palabras». Velada con los clásicos a cargo de la Compañía Nacional de Teatro Clásico.</w:t>
      </w:r>
    </w:p>
    <w:p w14:paraId="28543FE1" w14:textId="77777777" w:rsidR="00406C7D" w:rsidRPr="00675E7F" w:rsidRDefault="00406C7D" w:rsidP="00675E7F">
      <w:pPr>
        <w:spacing w:after="0" w:line="240" w:lineRule="auto"/>
        <w:jc w:val="both"/>
        <w:rPr>
          <w:rFonts w:ascii="Tahoma" w:eastAsia="Times New Roman" w:hAnsi="Tahoma" w:cs="Tahoma"/>
          <w:b/>
          <w:sz w:val="20"/>
          <w:szCs w:val="20"/>
          <w:lang w:eastAsia="es-ES"/>
        </w:rPr>
      </w:pPr>
      <w:r w:rsidRPr="00675E7F">
        <w:rPr>
          <w:rFonts w:ascii="Tahoma" w:eastAsia="Times New Roman" w:hAnsi="Tahoma" w:cs="Tahoma"/>
          <w:sz w:val="20"/>
          <w:szCs w:val="20"/>
          <w:lang w:eastAsia="es-ES"/>
        </w:rPr>
        <w:t xml:space="preserve">Actividad orientada a captar futuros espectadores. Los actores de La Joven CNTC, a través de la palabra cercana, directa e intensa, son los responsables de propiciar momentos fascinantes de descubrimiento de los grandes textos en los más jóvenes y de que queden seducidos por ellos. </w:t>
      </w:r>
    </w:p>
    <w:p w14:paraId="43235E06" w14:textId="77777777" w:rsidR="00406C7D" w:rsidRPr="00675E7F" w:rsidRDefault="00406C7D" w:rsidP="00675E7F">
      <w:pPr>
        <w:spacing w:after="0" w:line="240" w:lineRule="auto"/>
        <w:jc w:val="both"/>
        <w:rPr>
          <w:rFonts w:ascii="Tahoma" w:eastAsia="Times New Roman" w:hAnsi="Tahoma" w:cs="Tahoma"/>
          <w:b/>
          <w:sz w:val="20"/>
          <w:szCs w:val="20"/>
          <w:lang w:eastAsia="es-ES"/>
        </w:rPr>
      </w:pPr>
    </w:p>
    <w:p w14:paraId="3EDAEA5D" w14:textId="2C790C8F" w:rsidR="00406C7D" w:rsidRPr="00675E7F" w:rsidRDefault="00406C7D" w:rsidP="00675E7F">
      <w:pPr>
        <w:spacing w:after="0" w:line="240" w:lineRule="auto"/>
        <w:jc w:val="both"/>
        <w:rPr>
          <w:rFonts w:ascii="Tahoma" w:eastAsia="Times New Roman" w:hAnsi="Tahoma" w:cs="Tahoma"/>
          <w:b/>
          <w:color w:val="7030A0"/>
          <w:sz w:val="20"/>
          <w:szCs w:val="20"/>
          <w:lang w:eastAsia="es-ES"/>
        </w:rPr>
      </w:pPr>
      <w:r w:rsidRPr="00675E7F">
        <w:rPr>
          <w:rFonts w:ascii="Tahoma" w:eastAsia="Times New Roman" w:hAnsi="Tahoma" w:cs="Tahoma"/>
          <w:b/>
          <w:sz w:val="20"/>
          <w:szCs w:val="20"/>
          <w:lang w:eastAsia="es-ES"/>
        </w:rPr>
        <w:t>19:30</w:t>
      </w:r>
      <w:r w:rsidR="00675E7F" w:rsidRPr="00675E7F">
        <w:rPr>
          <w:rFonts w:ascii="Tahoma" w:eastAsia="Times New Roman" w:hAnsi="Tahoma" w:cs="Tahoma"/>
          <w:b/>
          <w:sz w:val="20"/>
          <w:szCs w:val="20"/>
          <w:lang w:eastAsia="es-ES"/>
        </w:rPr>
        <w:t xml:space="preserve"> </w:t>
      </w:r>
      <w:r w:rsidR="00720514" w:rsidRPr="00675E7F">
        <w:rPr>
          <w:rFonts w:ascii="Tahoma" w:eastAsia="Times New Roman" w:hAnsi="Tahoma" w:cs="Tahoma"/>
          <w:b/>
          <w:sz w:val="20"/>
          <w:szCs w:val="20"/>
          <w:lang w:eastAsia="es-ES"/>
        </w:rPr>
        <w:t>h.</w:t>
      </w:r>
      <w:r w:rsidRPr="00675E7F">
        <w:rPr>
          <w:rFonts w:ascii="Tahoma" w:eastAsia="Times New Roman" w:hAnsi="Tahoma" w:cs="Tahoma"/>
          <w:b/>
          <w:sz w:val="20"/>
          <w:szCs w:val="20"/>
          <w:lang w:eastAsia="es-ES"/>
        </w:rPr>
        <w:t xml:space="preserve"> </w:t>
      </w:r>
      <w:r w:rsidRPr="00675E7F">
        <w:rPr>
          <w:rFonts w:ascii="Tahoma" w:eastAsia="Times New Roman" w:hAnsi="Tahoma" w:cs="Tahoma"/>
          <w:b/>
          <w:color w:val="7030A0"/>
          <w:sz w:val="20"/>
          <w:szCs w:val="20"/>
          <w:lang w:eastAsia="es-ES"/>
        </w:rPr>
        <w:t xml:space="preserve">Diálogo </w:t>
      </w:r>
      <w:r w:rsidR="005C7E55">
        <w:rPr>
          <w:rFonts w:ascii="Tahoma" w:eastAsia="Times New Roman" w:hAnsi="Tahoma" w:cs="Tahoma"/>
          <w:b/>
          <w:color w:val="7030A0"/>
          <w:sz w:val="20"/>
          <w:szCs w:val="20"/>
          <w:lang w:eastAsia="es-ES"/>
        </w:rPr>
        <w:t>1º</w:t>
      </w:r>
    </w:p>
    <w:p w14:paraId="6F5DD7FC" w14:textId="77777777" w:rsidR="00406C7D" w:rsidRPr="00675E7F" w:rsidRDefault="00406C7D" w:rsidP="00675E7F">
      <w:pPr>
        <w:spacing w:after="0" w:line="240" w:lineRule="auto"/>
        <w:jc w:val="both"/>
        <w:rPr>
          <w:rFonts w:ascii="Tahoma" w:eastAsia="Times New Roman" w:hAnsi="Tahoma" w:cs="Tahoma"/>
          <w:b/>
          <w:sz w:val="20"/>
          <w:szCs w:val="20"/>
          <w:lang w:eastAsia="es-ES"/>
        </w:rPr>
      </w:pPr>
      <w:r w:rsidRPr="00675E7F">
        <w:rPr>
          <w:rFonts w:ascii="Tahoma" w:eastAsia="Times New Roman" w:hAnsi="Tahoma" w:cs="Tahoma"/>
          <w:b/>
          <w:sz w:val="20"/>
          <w:szCs w:val="20"/>
          <w:lang w:eastAsia="es-ES"/>
        </w:rPr>
        <w:t>Vivir con los clásicos</w:t>
      </w:r>
    </w:p>
    <w:p w14:paraId="7E33D574" w14:textId="62E740B9" w:rsidR="00406C7D" w:rsidRPr="00675E7F" w:rsidRDefault="00406C7D" w:rsidP="00675E7F">
      <w:pPr>
        <w:spacing w:after="0" w:line="240" w:lineRule="auto"/>
        <w:jc w:val="both"/>
        <w:rPr>
          <w:rFonts w:ascii="Tahoma" w:eastAsia="Times New Roman" w:hAnsi="Tahoma" w:cs="Tahoma"/>
          <w:sz w:val="20"/>
          <w:szCs w:val="20"/>
          <w:lang w:eastAsia="es-ES"/>
        </w:rPr>
      </w:pPr>
      <w:r w:rsidRPr="00675E7F">
        <w:rPr>
          <w:rFonts w:ascii="Tahoma" w:eastAsia="Times New Roman" w:hAnsi="Tahoma" w:cs="Tahoma"/>
          <w:sz w:val="20"/>
          <w:szCs w:val="20"/>
          <w:lang w:eastAsia="es-ES"/>
        </w:rPr>
        <w:t>Los actores de La Joven CNTC hablarán de su relación con los clásicos ante</w:t>
      </w:r>
      <w:r w:rsidR="00D644CE" w:rsidRPr="00675E7F">
        <w:rPr>
          <w:rFonts w:ascii="Tahoma" w:eastAsia="Times New Roman" w:hAnsi="Tahoma" w:cs="Tahoma"/>
          <w:sz w:val="20"/>
          <w:szCs w:val="20"/>
          <w:lang w:eastAsia="es-ES"/>
        </w:rPr>
        <w:t>s</w:t>
      </w:r>
      <w:r w:rsidRPr="00675E7F">
        <w:rPr>
          <w:rFonts w:ascii="Tahoma" w:eastAsia="Times New Roman" w:hAnsi="Tahoma" w:cs="Tahoma"/>
          <w:sz w:val="20"/>
          <w:szCs w:val="20"/>
          <w:lang w:eastAsia="es-ES"/>
        </w:rPr>
        <w:t xml:space="preserve"> y después de ingresar en la Compañía, y atenderán las preguntas del auditorio. </w:t>
      </w:r>
    </w:p>
    <w:p w14:paraId="2590CD89" w14:textId="77777777" w:rsidR="00406C7D" w:rsidRPr="00675E7F" w:rsidRDefault="00406C7D" w:rsidP="00675E7F">
      <w:pPr>
        <w:spacing w:after="0" w:line="240" w:lineRule="auto"/>
        <w:jc w:val="both"/>
        <w:rPr>
          <w:rFonts w:ascii="Tahoma" w:eastAsia="Times New Roman" w:hAnsi="Tahoma" w:cs="Tahoma"/>
          <w:b/>
          <w:color w:val="DA0A28"/>
          <w:sz w:val="20"/>
          <w:szCs w:val="20"/>
          <w:lang w:eastAsia="es-ES"/>
        </w:rPr>
      </w:pPr>
    </w:p>
    <w:p w14:paraId="3F29C721" w14:textId="77777777" w:rsidR="00406C7D" w:rsidRPr="00675E7F" w:rsidRDefault="00406C7D" w:rsidP="00675E7F">
      <w:pPr>
        <w:spacing w:after="0" w:line="240" w:lineRule="auto"/>
        <w:jc w:val="both"/>
        <w:rPr>
          <w:rFonts w:ascii="Tahoma" w:eastAsia="Times New Roman" w:hAnsi="Tahoma" w:cs="Tahoma"/>
          <w:b/>
          <w:color w:val="7030A0"/>
          <w:sz w:val="20"/>
          <w:szCs w:val="20"/>
          <w:lang w:eastAsia="es-ES"/>
        </w:rPr>
      </w:pPr>
      <w:r w:rsidRPr="00675E7F">
        <w:rPr>
          <w:rFonts w:ascii="Tahoma" w:eastAsia="Times New Roman" w:hAnsi="Tahoma" w:cs="Tahoma"/>
          <w:b/>
          <w:color w:val="7030A0"/>
          <w:sz w:val="20"/>
          <w:szCs w:val="20"/>
          <w:lang w:eastAsia="es-ES"/>
        </w:rPr>
        <w:t>Noche</w:t>
      </w:r>
    </w:p>
    <w:p w14:paraId="40C905F8" w14:textId="77777777" w:rsidR="00406C7D" w:rsidRPr="00675E7F" w:rsidRDefault="00406C7D" w:rsidP="00675E7F">
      <w:pPr>
        <w:spacing w:after="0" w:line="240" w:lineRule="auto"/>
        <w:jc w:val="both"/>
        <w:rPr>
          <w:rFonts w:ascii="Tahoma" w:eastAsia="Times New Roman" w:hAnsi="Tahoma" w:cs="Tahoma"/>
          <w:b/>
          <w:sz w:val="20"/>
          <w:szCs w:val="20"/>
          <w:lang w:eastAsia="es-ES"/>
        </w:rPr>
      </w:pPr>
    </w:p>
    <w:p w14:paraId="7AF6D1C8" w14:textId="32033D27" w:rsidR="00406C7D" w:rsidRPr="00675E7F" w:rsidRDefault="00406C7D" w:rsidP="00675E7F">
      <w:pPr>
        <w:spacing w:after="0" w:line="240" w:lineRule="auto"/>
        <w:jc w:val="both"/>
        <w:rPr>
          <w:rFonts w:ascii="Tahoma" w:eastAsia="Times New Roman" w:hAnsi="Tahoma" w:cs="Tahoma"/>
          <w:sz w:val="20"/>
          <w:szCs w:val="20"/>
          <w:lang w:eastAsia="es-ES"/>
        </w:rPr>
      </w:pPr>
      <w:r w:rsidRPr="00675E7F">
        <w:rPr>
          <w:rFonts w:ascii="Tahoma" w:eastAsia="Times New Roman" w:hAnsi="Tahoma" w:cs="Tahoma"/>
          <w:b/>
          <w:sz w:val="20"/>
          <w:szCs w:val="20"/>
          <w:lang w:eastAsia="es-ES"/>
        </w:rPr>
        <w:t>22:30</w:t>
      </w:r>
      <w:r w:rsidR="00675E7F" w:rsidRPr="00675E7F">
        <w:rPr>
          <w:rFonts w:ascii="Tahoma" w:eastAsia="Times New Roman" w:hAnsi="Tahoma" w:cs="Tahoma"/>
          <w:b/>
          <w:sz w:val="20"/>
          <w:szCs w:val="20"/>
          <w:lang w:eastAsia="es-ES"/>
        </w:rPr>
        <w:t xml:space="preserve"> </w:t>
      </w:r>
      <w:r w:rsidR="003D2431" w:rsidRPr="00675E7F">
        <w:rPr>
          <w:rFonts w:ascii="Tahoma" w:eastAsia="Times New Roman" w:hAnsi="Tahoma" w:cs="Tahoma"/>
          <w:b/>
          <w:sz w:val="20"/>
          <w:szCs w:val="20"/>
          <w:lang w:eastAsia="es-ES"/>
        </w:rPr>
        <w:t>h.</w:t>
      </w:r>
      <w:r w:rsidRPr="00675E7F">
        <w:rPr>
          <w:rFonts w:ascii="Tahoma" w:eastAsia="Times New Roman" w:hAnsi="Tahoma" w:cs="Tahoma"/>
          <w:b/>
          <w:sz w:val="20"/>
          <w:szCs w:val="20"/>
          <w:lang w:eastAsia="es-ES"/>
        </w:rPr>
        <w:t xml:space="preserve"> </w:t>
      </w:r>
      <w:r w:rsidRPr="00675E7F">
        <w:rPr>
          <w:rFonts w:ascii="Tahoma" w:eastAsia="Times New Roman" w:hAnsi="Tahoma" w:cs="Tahoma"/>
          <w:b/>
          <w:color w:val="7030A0"/>
          <w:sz w:val="20"/>
          <w:szCs w:val="20"/>
          <w:lang w:eastAsia="es-ES"/>
        </w:rPr>
        <w:t>Representación teatral. Corrala del Palacio del Caballero</w:t>
      </w:r>
      <w:r w:rsidRPr="00675E7F">
        <w:rPr>
          <w:rFonts w:ascii="Tahoma" w:eastAsia="Times New Roman" w:hAnsi="Tahoma" w:cs="Tahoma"/>
          <w:sz w:val="20"/>
          <w:szCs w:val="20"/>
          <w:lang w:eastAsia="es-ES"/>
        </w:rPr>
        <w:tab/>
      </w:r>
    </w:p>
    <w:p w14:paraId="7F411EB5" w14:textId="64B4697B" w:rsidR="00046670" w:rsidRPr="00046670" w:rsidRDefault="00046670" w:rsidP="00046670">
      <w:pPr>
        <w:spacing w:after="0" w:line="240" w:lineRule="auto"/>
        <w:jc w:val="both"/>
        <w:rPr>
          <w:rFonts w:ascii="Tahoma" w:eastAsia="Times New Roman" w:hAnsi="Tahoma" w:cs="Tahoma"/>
          <w:sz w:val="20"/>
          <w:szCs w:val="20"/>
          <w:lang w:eastAsia="es-ES"/>
        </w:rPr>
      </w:pPr>
      <w:r w:rsidRPr="00046670">
        <w:rPr>
          <w:rFonts w:ascii="Tahoma" w:eastAsia="Times New Roman" w:hAnsi="Tahoma" w:cs="Tahoma"/>
          <w:b/>
          <w:sz w:val="20"/>
          <w:szCs w:val="20"/>
          <w:lang w:eastAsia="es-ES"/>
        </w:rPr>
        <w:t>La discreta enamorada</w:t>
      </w:r>
      <w:r w:rsidRPr="00046670">
        <w:rPr>
          <w:rFonts w:ascii="Tahoma" w:eastAsia="Times New Roman" w:hAnsi="Tahoma" w:cs="Tahoma"/>
          <w:sz w:val="20"/>
          <w:szCs w:val="20"/>
          <w:lang w:eastAsia="es-ES"/>
        </w:rPr>
        <w:t xml:space="preserve">, de </w:t>
      </w:r>
      <w:r w:rsidRPr="00046670">
        <w:rPr>
          <w:rFonts w:ascii="Tahoma" w:eastAsia="Times New Roman" w:hAnsi="Tahoma" w:cs="Tahoma"/>
          <w:b/>
          <w:sz w:val="20"/>
          <w:szCs w:val="20"/>
          <w:lang w:eastAsia="es-ES"/>
        </w:rPr>
        <w:t>Lope de Vega</w:t>
      </w:r>
    </w:p>
    <w:p w14:paraId="69DAEBED" w14:textId="50D01955" w:rsidR="00406C7D" w:rsidRDefault="00046670" w:rsidP="00046670">
      <w:pPr>
        <w:spacing w:after="0" w:line="240" w:lineRule="auto"/>
        <w:jc w:val="both"/>
        <w:rPr>
          <w:rFonts w:ascii="Tahoma" w:eastAsia="Times New Roman" w:hAnsi="Tahoma" w:cs="Tahoma"/>
          <w:sz w:val="20"/>
          <w:szCs w:val="20"/>
          <w:lang w:eastAsia="es-ES"/>
        </w:rPr>
      </w:pPr>
      <w:r w:rsidRPr="00046670">
        <w:rPr>
          <w:rFonts w:ascii="Tahoma" w:eastAsia="Times New Roman" w:hAnsi="Tahoma" w:cs="Tahoma"/>
          <w:sz w:val="20"/>
          <w:szCs w:val="20"/>
          <w:lang w:eastAsia="es-ES"/>
        </w:rPr>
        <w:t>Compañía de Teatro Clásico Argentina / A</w:t>
      </w:r>
      <w:r>
        <w:rPr>
          <w:rFonts w:ascii="Tahoma" w:eastAsia="Times New Roman" w:hAnsi="Tahoma" w:cs="Tahoma"/>
          <w:sz w:val="20"/>
          <w:szCs w:val="20"/>
          <w:lang w:eastAsia="es-ES"/>
        </w:rPr>
        <w:t xml:space="preserve"> </w:t>
      </w:r>
      <w:r w:rsidRPr="00046670">
        <w:rPr>
          <w:rFonts w:ascii="Tahoma" w:eastAsia="Times New Roman" w:hAnsi="Tahoma" w:cs="Tahoma"/>
          <w:sz w:val="20"/>
          <w:szCs w:val="20"/>
          <w:lang w:eastAsia="es-ES"/>
        </w:rPr>
        <w:t>priori Gestión Teatral. Versión y dirección:</w:t>
      </w:r>
      <w:r>
        <w:rPr>
          <w:rFonts w:ascii="Tahoma" w:eastAsia="Times New Roman" w:hAnsi="Tahoma" w:cs="Tahoma"/>
          <w:sz w:val="20"/>
          <w:szCs w:val="20"/>
          <w:lang w:eastAsia="es-ES"/>
        </w:rPr>
        <w:t xml:space="preserve"> </w:t>
      </w:r>
      <w:r w:rsidRPr="00046670">
        <w:rPr>
          <w:rFonts w:ascii="Tahoma" w:eastAsia="Times New Roman" w:hAnsi="Tahoma" w:cs="Tahoma"/>
          <w:sz w:val="20"/>
          <w:szCs w:val="20"/>
          <w:lang w:eastAsia="es-ES"/>
        </w:rPr>
        <w:t>Gastón Ares y Jazmín Ríos.</w:t>
      </w:r>
    </w:p>
    <w:p w14:paraId="5A68B60F" w14:textId="77777777" w:rsidR="00046670" w:rsidRPr="00675E7F" w:rsidRDefault="00046670" w:rsidP="00046670">
      <w:pPr>
        <w:spacing w:after="0" w:line="240" w:lineRule="auto"/>
        <w:jc w:val="both"/>
        <w:rPr>
          <w:rFonts w:ascii="Tahoma" w:eastAsia="Times New Roman" w:hAnsi="Tahoma" w:cs="Tahoma"/>
          <w:sz w:val="20"/>
          <w:szCs w:val="20"/>
          <w:lang w:eastAsia="es-ES"/>
        </w:rPr>
      </w:pPr>
    </w:p>
    <w:p w14:paraId="0E99D01F" w14:textId="77777777" w:rsidR="00406C7D" w:rsidRPr="00675E7F" w:rsidRDefault="00406C7D" w:rsidP="00675E7F">
      <w:pPr>
        <w:spacing w:after="0" w:line="240" w:lineRule="auto"/>
        <w:jc w:val="both"/>
        <w:rPr>
          <w:rFonts w:ascii="Tahoma" w:eastAsia="Times New Roman" w:hAnsi="Tahoma" w:cs="Tahoma"/>
          <w:b/>
          <w:color w:val="7030A0"/>
          <w:sz w:val="20"/>
          <w:szCs w:val="20"/>
          <w:lang w:eastAsia="es-ES"/>
        </w:rPr>
      </w:pPr>
      <w:r w:rsidRPr="00675E7F">
        <w:rPr>
          <w:rFonts w:ascii="Tahoma" w:eastAsia="Times New Roman" w:hAnsi="Tahoma" w:cs="Tahoma"/>
          <w:b/>
          <w:color w:val="7030A0"/>
          <w:sz w:val="20"/>
          <w:szCs w:val="20"/>
          <w:lang w:eastAsia="es-ES"/>
        </w:rPr>
        <w:t>Martes 16 de julio</w:t>
      </w:r>
    </w:p>
    <w:p w14:paraId="3DD1F3C1" w14:textId="77777777" w:rsidR="00406C7D" w:rsidRPr="00675E7F" w:rsidRDefault="00406C7D" w:rsidP="00675E7F">
      <w:pPr>
        <w:spacing w:after="0" w:line="240" w:lineRule="auto"/>
        <w:jc w:val="both"/>
        <w:rPr>
          <w:rFonts w:ascii="Tahoma" w:eastAsia="Times New Roman" w:hAnsi="Tahoma" w:cs="Tahoma"/>
          <w:b/>
          <w:color w:val="7030A0"/>
          <w:sz w:val="20"/>
          <w:szCs w:val="20"/>
          <w:lang w:eastAsia="es-ES"/>
        </w:rPr>
      </w:pPr>
    </w:p>
    <w:p w14:paraId="3A80F952" w14:textId="77777777" w:rsidR="00406C7D" w:rsidRPr="00675E7F" w:rsidRDefault="00406C7D" w:rsidP="00675E7F">
      <w:pPr>
        <w:spacing w:after="0" w:line="240" w:lineRule="auto"/>
        <w:jc w:val="both"/>
        <w:rPr>
          <w:rFonts w:ascii="Tahoma" w:eastAsia="Times New Roman" w:hAnsi="Tahoma" w:cs="Tahoma"/>
          <w:b/>
          <w:color w:val="7030A0"/>
          <w:sz w:val="20"/>
          <w:szCs w:val="20"/>
          <w:lang w:eastAsia="es-ES"/>
        </w:rPr>
      </w:pPr>
      <w:r w:rsidRPr="00675E7F">
        <w:rPr>
          <w:rFonts w:ascii="Tahoma" w:eastAsia="Times New Roman" w:hAnsi="Tahoma" w:cs="Tahoma"/>
          <w:b/>
          <w:color w:val="7030A0"/>
          <w:sz w:val="20"/>
          <w:szCs w:val="20"/>
          <w:lang w:eastAsia="es-ES"/>
        </w:rPr>
        <w:t>Mañana</w:t>
      </w:r>
    </w:p>
    <w:p w14:paraId="00E9A033" w14:textId="77777777" w:rsidR="00406C7D" w:rsidRPr="00675E7F" w:rsidRDefault="00406C7D" w:rsidP="00675E7F">
      <w:pPr>
        <w:spacing w:after="0" w:line="240" w:lineRule="auto"/>
        <w:jc w:val="both"/>
        <w:rPr>
          <w:rFonts w:ascii="Tahoma" w:eastAsia="Times New Roman" w:hAnsi="Tahoma" w:cs="Tahoma"/>
          <w:b/>
          <w:sz w:val="20"/>
          <w:szCs w:val="20"/>
          <w:lang w:eastAsia="es-ES"/>
        </w:rPr>
      </w:pPr>
    </w:p>
    <w:p w14:paraId="1DB37D1A" w14:textId="414DDB4F" w:rsidR="00406C7D" w:rsidRPr="00675E7F" w:rsidRDefault="00406C7D" w:rsidP="00675E7F">
      <w:pPr>
        <w:spacing w:after="0" w:line="240" w:lineRule="auto"/>
        <w:jc w:val="both"/>
        <w:rPr>
          <w:rFonts w:ascii="Tahoma" w:eastAsia="Times New Roman" w:hAnsi="Tahoma" w:cs="Tahoma"/>
          <w:b/>
          <w:color w:val="7030A0"/>
          <w:sz w:val="20"/>
          <w:szCs w:val="20"/>
          <w:lang w:eastAsia="es-ES"/>
        </w:rPr>
      </w:pPr>
      <w:r w:rsidRPr="00675E7F">
        <w:rPr>
          <w:rFonts w:ascii="Tahoma" w:eastAsia="Times New Roman" w:hAnsi="Tahoma" w:cs="Tahoma"/>
          <w:b/>
          <w:sz w:val="20"/>
          <w:szCs w:val="20"/>
          <w:lang w:eastAsia="es-ES"/>
        </w:rPr>
        <w:t>11:00</w:t>
      </w:r>
      <w:r w:rsidR="00675E7F" w:rsidRPr="00675E7F">
        <w:rPr>
          <w:rFonts w:ascii="Tahoma" w:eastAsia="Times New Roman" w:hAnsi="Tahoma" w:cs="Tahoma"/>
          <w:b/>
          <w:sz w:val="20"/>
          <w:szCs w:val="20"/>
          <w:lang w:eastAsia="es-ES"/>
        </w:rPr>
        <w:t xml:space="preserve"> </w:t>
      </w:r>
      <w:r w:rsidR="003D2431" w:rsidRPr="00675E7F">
        <w:rPr>
          <w:rFonts w:ascii="Tahoma" w:eastAsia="Times New Roman" w:hAnsi="Tahoma" w:cs="Tahoma"/>
          <w:b/>
          <w:sz w:val="20"/>
          <w:szCs w:val="20"/>
          <w:lang w:eastAsia="es-ES"/>
        </w:rPr>
        <w:t>h.</w:t>
      </w:r>
      <w:r w:rsidRPr="00675E7F">
        <w:rPr>
          <w:rFonts w:ascii="Tahoma" w:eastAsia="Times New Roman" w:hAnsi="Tahoma" w:cs="Tahoma"/>
          <w:b/>
          <w:sz w:val="20"/>
          <w:szCs w:val="20"/>
          <w:lang w:eastAsia="es-ES"/>
        </w:rPr>
        <w:t xml:space="preserve"> </w:t>
      </w:r>
      <w:r w:rsidRPr="00675E7F">
        <w:rPr>
          <w:rFonts w:ascii="Tahoma" w:eastAsia="Times New Roman" w:hAnsi="Tahoma" w:cs="Tahoma"/>
          <w:b/>
          <w:color w:val="7030A0"/>
          <w:sz w:val="20"/>
          <w:szCs w:val="20"/>
          <w:lang w:eastAsia="es-ES"/>
        </w:rPr>
        <w:t>Aula de espectadores. Práctica 1ª</w:t>
      </w:r>
    </w:p>
    <w:p w14:paraId="07582212" w14:textId="5B1FBCA4" w:rsidR="00086D7A" w:rsidRPr="00086D7A" w:rsidRDefault="00086D7A" w:rsidP="00675E7F">
      <w:pPr>
        <w:spacing w:after="0" w:line="240" w:lineRule="auto"/>
        <w:jc w:val="both"/>
        <w:rPr>
          <w:rFonts w:ascii="Tahoma" w:eastAsia="Times New Roman" w:hAnsi="Tahoma" w:cs="Tahoma"/>
          <w:b/>
          <w:sz w:val="20"/>
          <w:szCs w:val="20"/>
          <w:lang w:eastAsia="es-ES"/>
        </w:rPr>
      </w:pPr>
      <w:r w:rsidRPr="00086D7A">
        <w:rPr>
          <w:rFonts w:ascii="Tahoma" w:hAnsi="Tahoma" w:cs="Tahoma"/>
          <w:b/>
          <w:bCs/>
          <w:i/>
          <w:iCs/>
          <w:color w:val="2B2A29"/>
          <w:lang w:val="es-ES_tradnl"/>
        </w:rPr>
        <w:t>La discreta enamorada</w:t>
      </w:r>
      <w:r w:rsidRPr="00086D7A">
        <w:rPr>
          <w:rFonts w:ascii="Tahoma" w:hAnsi="Tahoma" w:cs="Tahoma"/>
          <w:b/>
          <w:bCs/>
          <w:iCs/>
          <w:color w:val="2B2A29"/>
          <w:lang w:val="es-ES_tradnl"/>
        </w:rPr>
        <w:t xml:space="preserve"> </w:t>
      </w:r>
      <w:r w:rsidRPr="00086D7A">
        <w:rPr>
          <w:rFonts w:ascii="Tahoma" w:hAnsi="Tahoma" w:cs="Tahoma"/>
          <w:b/>
          <w:bCs/>
          <w:color w:val="2B2A29"/>
          <w:lang w:val="es-ES_tradnl"/>
        </w:rPr>
        <w:t>a examen</w:t>
      </w:r>
    </w:p>
    <w:p w14:paraId="09D3073F" w14:textId="34DC6D41" w:rsidR="00406C7D" w:rsidRPr="00675E7F" w:rsidRDefault="00406C7D" w:rsidP="00675E7F">
      <w:pPr>
        <w:spacing w:after="0" w:line="240" w:lineRule="auto"/>
        <w:jc w:val="both"/>
        <w:rPr>
          <w:rFonts w:ascii="Tahoma" w:eastAsia="Times New Roman" w:hAnsi="Tahoma" w:cs="Tahoma"/>
          <w:sz w:val="20"/>
          <w:szCs w:val="20"/>
          <w:lang w:eastAsia="es-ES"/>
        </w:rPr>
      </w:pPr>
      <w:r w:rsidRPr="00086D7A">
        <w:rPr>
          <w:rFonts w:ascii="Tahoma" w:eastAsia="Times New Roman" w:hAnsi="Tahoma" w:cs="Tahoma"/>
          <w:sz w:val="20"/>
          <w:szCs w:val="20"/>
          <w:lang w:eastAsia="es-ES"/>
        </w:rPr>
        <w:t>Diálogo abierto al público sobre el espectáculo de la noche anterior.</w:t>
      </w:r>
      <w:r w:rsidRPr="00675E7F">
        <w:rPr>
          <w:rFonts w:ascii="Tahoma" w:eastAsia="Times New Roman" w:hAnsi="Tahoma" w:cs="Tahoma"/>
          <w:sz w:val="20"/>
          <w:szCs w:val="20"/>
          <w:lang w:eastAsia="es-ES"/>
        </w:rPr>
        <w:t xml:space="preserve"> Con participación de los responsables de su puesta en escena (director, adaptador, actores, etc.), críticos, investigadores y espectadores.</w:t>
      </w:r>
    </w:p>
    <w:p w14:paraId="7FC9AEB9" w14:textId="77777777" w:rsidR="00406C7D" w:rsidRPr="00675E7F" w:rsidRDefault="00406C7D" w:rsidP="00675E7F">
      <w:pPr>
        <w:spacing w:after="0" w:line="240" w:lineRule="auto"/>
        <w:jc w:val="both"/>
        <w:rPr>
          <w:rFonts w:ascii="Tahoma" w:eastAsia="Times New Roman" w:hAnsi="Tahoma" w:cs="Tahoma"/>
          <w:sz w:val="20"/>
          <w:szCs w:val="20"/>
          <w:lang w:eastAsia="es-ES"/>
        </w:rPr>
      </w:pPr>
      <w:r w:rsidRPr="00675E7F">
        <w:rPr>
          <w:rFonts w:ascii="Tahoma" w:eastAsia="Times New Roman" w:hAnsi="Tahoma" w:cs="Tahoma"/>
          <w:sz w:val="20"/>
          <w:szCs w:val="20"/>
          <w:lang w:eastAsia="es-ES"/>
        </w:rPr>
        <w:t xml:space="preserve"> </w:t>
      </w:r>
    </w:p>
    <w:p w14:paraId="7740E58E" w14:textId="5229F486" w:rsidR="00406C7D" w:rsidRPr="00675E7F" w:rsidRDefault="00406C7D" w:rsidP="00675E7F">
      <w:pPr>
        <w:spacing w:after="0" w:line="240" w:lineRule="auto"/>
        <w:jc w:val="both"/>
        <w:rPr>
          <w:rFonts w:ascii="Tahoma" w:eastAsia="Times New Roman" w:hAnsi="Tahoma" w:cs="Tahoma"/>
          <w:b/>
          <w:color w:val="DA0A28"/>
          <w:sz w:val="20"/>
          <w:szCs w:val="20"/>
          <w:lang w:eastAsia="es-ES"/>
        </w:rPr>
      </w:pPr>
      <w:r w:rsidRPr="00675E7F">
        <w:rPr>
          <w:rFonts w:ascii="Tahoma" w:eastAsia="Times New Roman" w:hAnsi="Tahoma" w:cs="Tahoma"/>
          <w:b/>
          <w:sz w:val="20"/>
          <w:szCs w:val="20"/>
          <w:lang w:eastAsia="es-ES"/>
        </w:rPr>
        <w:t>12:30</w:t>
      </w:r>
      <w:r w:rsidR="00675E7F" w:rsidRPr="00675E7F">
        <w:rPr>
          <w:rFonts w:ascii="Tahoma" w:eastAsia="Times New Roman" w:hAnsi="Tahoma" w:cs="Tahoma"/>
          <w:b/>
          <w:sz w:val="20"/>
          <w:szCs w:val="20"/>
          <w:lang w:eastAsia="es-ES"/>
        </w:rPr>
        <w:t xml:space="preserve"> </w:t>
      </w:r>
      <w:r w:rsidR="003D2431" w:rsidRPr="00675E7F">
        <w:rPr>
          <w:rFonts w:ascii="Tahoma" w:eastAsia="Times New Roman" w:hAnsi="Tahoma" w:cs="Tahoma"/>
          <w:b/>
          <w:sz w:val="20"/>
          <w:szCs w:val="20"/>
          <w:lang w:eastAsia="es-ES"/>
        </w:rPr>
        <w:t>h.</w:t>
      </w:r>
      <w:r w:rsidRPr="00675E7F">
        <w:rPr>
          <w:rFonts w:ascii="Tahoma" w:eastAsia="Times New Roman" w:hAnsi="Tahoma" w:cs="Tahoma"/>
          <w:b/>
          <w:sz w:val="20"/>
          <w:szCs w:val="20"/>
          <w:lang w:eastAsia="es-ES"/>
        </w:rPr>
        <w:t xml:space="preserve"> </w:t>
      </w:r>
      <w:r w:rsidRPr="00675E7F">
        <w:rPr>
          <w:rFonts w:ascii="Tahoma" w:eastAsia="Times New Roman" w:hAnsi="Tahoma" w:cs="Tahoma"/>
          <w:b/>
          <w:color w:val="7030A0"/>
          <w:sz w:val="20"/>
          <w:szCs w:val="20"/>
          <w:lang w:eastAsia="es-ES"/>
        </w:rPr>
        <w:t xml:space="preserve">Diálogo </w:t>
      </w:r>
      <w:r w:rsidR="00086D7A">
        <w:rPr>
          <w:rFonts w:ascii="Tahoma" w:eastAsia="Times New Roman" w:hAnsi="Tahoma" w:cs="Tahoma"/>
          <w:b/>
          <w:color w:val="7030A0"/>
          <w:sz w:val="20"/>
          <w:szCs w:val="20"/>
          <w:lang w:eastAsia="es-ES"/>
        </w:rPr>
        <w:t>2º</w:t>
      </w:r>
    </w:p>
    <w:p w14:paraId="6AC823C4" w14:textId="77777777" w:rsidR="00086D7A" w:rsidRDefault="00406C7D" w:rsidP="00675E7F">
      <w:pPr>
        <w:autoSpaceDE w:val="0"/>
        <w:autoSpaceDN w:val="0"/>
        <w:adjustRightInd w:val="0"/>
        <w:spacing w:after="0" w:line="240" w:lineRule="auto"/>
        <w:rPr>
          <w:rFonts w:ascii="Tahoma" w:eastAsia="Times New Roman" w:hAnsi="Tahoma" w:cs="Tahoma"/>
          <w:sz w:val="20"/>
          <w:szCs w:val="20"/>
          <w:lang w:val="es-ES_tradnl" w:eastAsia="es-ES"/>
        </w:rPr>
      </w:pPr>
      <w:r w:rsidRPr="00675E7F">
        <w:rPr>
          <w:rFonts w:ascii="Tahoma" w:eastAsia="Times New Roman" w:hAnsi="Tahoma" w:cs="Tahoma"/>
          <w:b/>
          <w:sz w:val="20"/>
          <w:szCs w:val="20"/>
          <w:lang w:val="es-ES_tradnl" w:eastAsia="es-ES"/>
        </w:rPr>
        <w:t xml:space="preserve">El teatro clásico en </w:t>
      </w:r>
      <w:r w:rsidR="00086D7A">
        <w:rPr>
          <w:rFonts w:ascii="Tahoma" w:eastAsia="Times New Roman" w:hAnsi="Tahoma" w:cs="Tahoma"/>
          <w:b/>
          <w:sz w:val="20"/>
          <w:szCs w:val="20"/>
          <w:lang w:val="es-ES_tradnl" w:eastAsia="es-ES"/>
        </w:rPr>
        <w:t>el sistema</w:t>
      </w:r>
      <w:r w:rsidRPr="00675E7F">
        <w:rPr>
          <w:rFonts w:ascii="Tahoma" w:eastAsia="Times New Roman" w:hAnsi="Tahoma" w:cs="Tahoma"/>
          <w:b/>
          <w:sz w:val="20"/>
          <w:szCs w:val="20"/>
          <w:lang w:val="es-ES_tradnl" w:eastAsia="es-ES"/>
        </w:rPr>
        <w:t xml:space="preserve"> educativo español</w:t>
      </w:r>
    </w:p>
    <w:p w14:paraId="0FB361DD" w14:textId="1C20EAD0" w:rsidR="00406C7D" w:rsidRPr="00675E7F" w:rsidRDefault="00406C7D" w:rsidP="00675E7F">
      <w:pPr>
        <w:autoSpaceDE w:val="0"/>
        <w:autoSpaceDN w:val="0"/>
        <w:adjustRightInd w:val="0"/>
        <w:spacing w:after="0" w:line="240" w:lineRule="auto"/>
        <w:rPr>
          <w:rFonts w:ascii="Tahoma" w:eastAsia="Times New Roman" w:hAnsi="Tahoma" w:cs="Tahoma"/>
          <w:sz w:val="20"/>
          <w:szCs w:val="20"/>
          <w:lang w:val="es-ES_tradnl" w:eastAsia="es-ES"/>
        </w:rPr>
      </w:pPr>
      <w:r w:rsidRPr="00675E7F">
        <w:rPr>
          <w:rFonts w:ascii="Tahoma" w:eastAsia="Times New Roman" w:hAnsi="Tahoma" w:cs="Tahoma"/>
          <w:sz w:val="20"/>
          <w:szCs w:val="20"/>
          <w:lang w:val="es-ES_tradnl" w:eastAsia="es-ES"/>
        </w:rPr>
        <w:t>Conversación entre</w:t>
      </w:r>
      <w:r w:rsidR="00086D7A">
        <w:rPr>
          <w:rFonts w:ascii="Tahoma" w:eastAsia="Times New Roman" w:hAnsi="Tahoma" w:cs="Tahoma"/>
          <w:sz w:val="20"/>
          <w:szCs w:val="20"/>
          <w:lang w:val="es-ES_tradnl" w:eastAsia="es-ES"/>
        </w:rPr>
        <w:t xml:space="preserve"> expertos y</w:t>
      </w:r>
      <w:r w:rsidRPr="00675E7F">
        <w:rPr>
          <w:rFonts w:ascii="Tahoma" w:eastAsia="Times New Roman" w:hAnsi="Tahoma" w:cs="Tahoma"/>
          <w:sz w:val="20"/>
          <w:szCs w:val="20"/>
          <w:lang w:val="es-ES_tradnl" w:eastAsia="es-ES"/>
        </w:rPr>
        <w:t xml:space="preserve"> miembros de los distintos niveles educativos para evaluar la situación actual y proponer soluciones.</w:t>
      </w:r>
    </w:p>
    <w:p w14:paraId="6FBE16B3" w14:textId="77777777" w:rsidR="00406C7D" w:rsidRPr="00675E7F" w:rsidRDefault="00406C7D" w:rsidP="00675E7F">
      <w:pPr>
        <w:autoSpaceDE w:val="0"/>
        <w:autoSpaceDN w:val="0"/>
        <w:adjustRightInd w:val="0"/>
        <w:spacing w:after="0" w:line="240" w:lineRule="auto"/>
        <w:rPr>
          <w:rFonts w:ascii="Tahoma" w:eastAsia="Times New Roman" w:hAnsi="Tahoma" w:cs="Tahoma"/>
          <w:sz w:val="20"/>
          <w:szCs w:val="20"/>
          <w:lang w:val="es-ES_tradnl" w:eastAsia="es-ES"/>
        </w:rPr>
      </w:pPr>
    </w:p>
    <w:p w14:paraId="6A79D2CD" w14:textId="77777777" w:rsidR="00406C7D" w:rsidRPr="00675E7F" w:rsidRDefault="00406C7D" w:rsidP="00675E7F">
      <w:pPr>
        <w:spacing w:after="0" w:line="240" w:lineRule="auto"/>
        <w:jc w:val="both"/>
        <w:rPr>
          <w:rFonts w:ascii="Tahoma" w:eastAsia="Times New Roman" w:hAnsi="Tahoma" w:cs="Tahoma"/>
          <w:b/>
          <w:color w:val="7030A0"/>
          <w:sz w:val="20"/>
          <w:szCs w:val="20"/>
          <w:lang w:eastAsia="es-ES"/>
        </w:rPr>
      </w:pPr>
      <w:r w:rsidRPr="00675E7F">
        <w:rPr>
          <w:rFonts w:ascii="Tahoma" w:eastAsia="Times New Roman" w:hAnsi="Tahoma" w:cs="Tahoma"/>
          <w:b/>
          <w:color w:val="7030A0"/>
          <w:sz w:val="20"/>
          <w:szCs w:val="20"/>
          <w:lang w:eastAsia="es-ES"/>
        </w:rPr>
        <w:t>Tarde</w:t>
      </w:r>
    </w:p>
    <w:p w14:paraId="5E98F363" w14:textId="77777777" w:rsidR="00406C7D" w:rsidRPr="00675E7F" w:rsidRDefault="00406C7D" w:rsidP="00675E7F">
      <w:pPr>
        <w:spacing w:after="0" w:line="240" w:lineRule="auto"/>
        <w:jc w:val="both"/>
        <w:rPr>
          <w:rFonts w:ascii="Tahoma" w:eastAsia="Times New Roman" w:hAnsi="Tahoma" w:cs="Tahoma"/>
          <w:b/>
          <w:color w:val="DA0A28"/>
          <w:sz w:val="20"/>
          <w:szCs w:val="20"/>
          <w:lang w:eastAsia="es-ES"/>
        </w:rPr>
      </w:pPr>
    </w:p>
    <w:p w14:paraId="2CBE12E7" w14:textId="17A35374" w:rsidR="00406C7D" w:rsidRPr="00675E7F" w:rsidRDefault="00406C7D" w:rsidP="00675E7F">
      <w:pPr>
        <w:spacing w:after="0" w:line="240" w:lineRule="auto"/>
        <w:jc w:val="both"/>
        <w:rPr>
          <w:rFonts w:ascii="Tahoma" w:eastAsia="Times New Roman" w:hAnsi="Tahoma" w:cs="Tahoma"/>
          <w:b/>
          <w:color w:val="7030A0"/>
          <w:sz w:val="20"/>
          <w:szCs w:val="20"/>
          <w:lang w:eastAsia="es-ES"/>
        </w:rPr>
      </w:pPr>
      <w:r w:rsidRPr="00675E7F">
        <w:rPr>
          <w:rFonts w:ascii="Tahoma" w:eastAsia="Times New Roman" w:hAnsi="Tahoma" w:cs="Tahoma"/>
          <w:b/>
          <w:sz w:val="20"/>
          <w:szCs w:val="20"/>
          <w:lang w:eastAsia="es-ES"/>
        </w:rPr>
        <w:t>17:30</w:t>
      </w:r>
      <w:r w:rsidR="00675E7F" w:rsidRPr="00675E7F">
        <w:rPr>
          <w:rFonts w:ascii="Tahoma" w:eastAsia="Times New Roman" w:hAnsi="Tahoma" w:cs="Tahoma"/>
          <w:b/>
          <w:sz w:val="20"/>
          <w:szCs w:val="20"/>
          <w:lang w:eastAsia="es-ES"/>
        </w:rPr>
        <w:t xml:space="preserve"> </w:t>
      </w:r>
      <w:r w:rsidR="003D2431" w:rsidRPr="00675E7F">
        <w:rPr>
          <w:rFonts w:ascii="Tahoma" w:eastAsia="Times New Roman" w:hAnsi="Tahoma" w:cs="Tahoma"/>
          <w:b/>
          <w:sz w:val="20"/>
          <w:szCs w:val="20"/>
          <w:lang w:eastAsia="es-ES"/>
        </w:rPr>
        <w:t>h.</w:t>
      </w:r>
      <w:r w:rsidRPr="00675E7F">
        <w:rPr>
          <w:rFonts w:ascii="Tahoma" w:eastAsia="Times New Roman" w:hAnsi="Tahoma" w:cs="Tahoma"/>
          <w:b/>
          <w:sz w:val="20"/>
          <w:szCs w:val="20"/>
          <w:lang w:eastAsia="es-ES"/>
        </w:rPr>
        <w:t xml:space="preserve"> </w:t>
      </w:r>
      <w:r w:rsidRPr="00675E7F">
        <w:rPr>
          <w:rFonts w:ascii="Tahoma" w:eastAsia="Times New Roman" w:hAnsi="Tahoma" w:cs="Tahoma"/>
          <w:b/>
          <w:color w:val="7030A0"/>
          <w:sz w:val="20"/>
          <w:szCs w:val="20"/>
          <w:lang w:eastAsia="es-ES"/>
        </w:rPr>
        <w:t xml:space="preserve">Clásicos para jóvenes. Propuesta 2ª </w:t>
      </w:r>
    </w:p>
    <w:p w14:paraId="12E7FE03" w14:textId="7BFC0BF8" w:rsidR="00406C7D" w:rsidRPr="00675E7F" w:rsidRDefault="00406C7D" w:rsidP="00675E7F">
      <w:pPr>
        <w:spacing w:after="0" w:line="240" w:lineRule="auto"/>
        <w:jc w:val="both"/>
        <w:rPr>
          <w:rFonts w:ascii="Tahoma" w:eastAsia="Times New Roman" w:hAnsi="Tahoma" w:cs="Tahoma"/>
          <w:b/>
          <w:sz w:val="20"/>
          <w:szCs w:val="20"/>
          <w:lang w:eastAsia="es-ES"/>
        </w:rPr>
      </w:pPr>
      <w:r w:rsidRPr="00675E7F">
        <w:rPr>
          <w:rFonts w:ascii="Tahoma" w:eastAsia="Times New Roman" w:hAnsi="Tahoma" w:cs="Tahoma"/>
          <w:b/>
          <w:i/>
          <w:sz w:val="20"/>
          <w:szCs w:val="20"/>
          <w:lang w:eastAsia="es-ES"/>
        </w:rPr>
        <w:t>La vida es sueño</w:t>
      </w:r>
      <w:r w:rsidRPr="00675E7F">
        <w:rPr>
          <w:rFonts w:ascii="Tahoma" w:eastAsia="Times New Roman" w:hAnsi="Tahoma" w:cs="Tahoma"/>
          <w:b/>
          <w:sz w:val="20"/>
          <w:szCs w:val="20"/>
          <w:lang w:eastAsia="es-ES"/>
        </w:rPr>
        <w:t xml:space="preserve"> </w:t>
      </w:r>
      <w:r w:rsidR="005A1EFC" w:rsidRPr="00675E7F">
        <w:rPr>
          <w:rFonts w:ascii="Tahoma" w:eastAsia="Times New Roman" w:hAnsi="Tahoma" w:cs="Tahoma"/>
          <w:b/>
          <w:sz w:val="20"/>
          <w:szCs w:val="20"/>
          <w:lang w:eastAsia="es-ES"/>
        </w:rPr>
        <w:t>en viñetas</w:t>
      </w:r>
    </w:p>
    <w:p w14:paraId="6908879D" w14:textId="5E68D0FB" w:rsidR="00406C7D" w:rsidRPr="00675E7F" w:rsidRDefault="00406C7D" w:rsidP="00675E7F">
      <w:pPr>
        <w:spacing w:after="0" w:line="240" w:lineRule="auto"/>
        <w:jc w:val="both"/>
        <w:rPr>
          <w:rFonts w:ascii="Tahoma" w:eastAsia="Times New Roman" w:hAnsi="Tahoma" w:cs="Tahoma"/>
          <w:sz w:val="20"/>
          <w:szCs w:val="20"/>
          <w:lang w:eastAsia="es-ES"/>
        </w:rPr>
      </w:pPr>
      <w:r w:rsidRPr="00675E7F">
        <w:rPr>
          <w:rFonts w:ascii="Tahoma" w:eastAsia="Times New Roman" w:hAnsi="Tahoma" w:cs="Tahoma"/>
          <w:sz w:val="20"/>
          <w:szCs w:val="20"/>
          <w:lang w:eastAsia="es-ES"/>
        </w:rPr>
        <w:t xml:space="preserve">Los autores del cómic sobre la obra calderoniana hablarán de sus experiencias y de las posibilidades que este cauce ofrece para que nuevos públicos conozcan las historias que se refieren en las grandes obras de nuestro teatro del Siglo de Oro y sientan </w:t>
      </w:r>
      <w:r w:rsidR="00BA3635">
        <w:rPr>
          <w:rFonts w:ascii="Tahoma" w:eastAsia="Times New Roman" w:hAnsi="Tahoma" w:cs="Tahoma"/>
          <w:sz w:val="20"/>
          <w:szCs w:val="20"/>
          <w:lang w:eastAsia="es-ES"/>
        </w:rPr>
        <w:t xml:space="preserve">también </w:t>
      </w:r>
      <w:r w:rsidRPr="00675E7F">
        <w:rPr>
          <w:rFonts w:ascii="Tahoma" w:eastAsia="Times New Roman" w:hAnsi="Tahoma" w:cs="Tahoma"/>
          <w:sz w:val="20"/>
          <w:szCs w:val="20"/>
          <w:lang w:eastAsia="es-ES"/>
        </w:rPr>
        <w:t xml:space="preserve">el deseo de verlas sobre el escenario. </w:t>
      </w:r>
    </w:p>
    <w:p w14:paraId="074779AA" w14:textId="77777777" w:rsidR="00406C7D" w:rsidRPr="00675E7F" w:rsidRDefault="00406C7D" w:rsidP="00675E7F">
      <w:pPr>
        <w:autoSpaceDE w:val="0"/>
        <w:autoSpaceDN w:val="0"/>
        <w:adjustRightInd w:val="0"/>
        <w:spacing w:after="0" w:line="240" w:lineRule="auto"/>
        <w:rPr>
          <w:rFonts w:ascii="Tahoma" w:eastAsia="Times New Roman" w:hAnsi="Tahoma" w:cs="Tahoma"/>
          <w:color w:val="000000"/>
          <w:sz w:val="20"/>
          <w:szCs w:val="20"/>
          <w:lang w:val="es-ES_tradnl" w:eastAsia="es-ES"/>
        </w:rPr>
      </w:pPr>
    </w:p>
    <w:p w14:paraId="5C132A40" w14:textId="7E3A397A" w:rsidR="00406C7D" w:rsidRPr="00675E7F" w:rsidRDefault="00406C7D" w:rsidP="00675E7F">
      <w:pPr>
        <w:spacing w:after="0" w:line="240" w:lineRule="auto"/>
        <w:jc w:val="both"/>
        <w:rPr>
          <w:rFonts w:ascii="Tahoma" w:eastAsia="Times New Roman" w:hAnsi="Tahoma" w:cs="Tahoma"/>
          <w:b/>
          <w:color w:val="7030A0"/>
          <w:sz w:val="20"/>
          <w:szCs w:val="20"/>
          <w:lang w:eastAsia="es-ES"/>
        </w:rPr>
      </w:pPr>
      <w:r w:rsidRPr="00675E7F">
        <w:rPr>
          <w:rFonts w:ascii="Tahoma" w:eastAsia="Times New Roman" w:hAnsi="Tahoma" w:cs="Tahoma"/>
          <w:b/>
          <w:sz w:val="20"/>
          <w:szCs w:val="20"/>
          <w:lang w:eastAsia="es-ES"/>
        </w:rPr>
        <w:t>19:00</w:t>
      </w:r>
      <w:r w:rsidR="00675E7F" w:rsidRPr="00675E7F">
        <w:rPr>
          <w:rFonts w:ascii="Tahoma" w:eastAsia="Times New Roman" w:hAnsi="Tahoma" w:cs="Tahoma"/>
          <w:b/>
          <w:sz w:val="20"/>
          <w:szCs w:val="20"/>
          <w:lang w:eastAsia="es-ES"/>
        </w:rPr>
        <w:t xml:space="preserve"> </w:t>
      </w:r>
      <w:r w:rsidR="003D2431" w:rsidRPr="00675E7F">
        <w:rPr>
          <w:rFonts w:ascii="Tahoma" w:eastAsia="Times New Roman" w:hAnsi="Tahoma" w:cs="Tahoma"/>
          <w:b/>
          <w:sz w:val="20"/>
          <w:szCs w:val="20"/>
          <w:lang w:eastAsia="es-ES"/>
        </w:rPr>
        <w:t>h.</w:t>
      </w:r>
      <w:r w:rsidRPr="00675E7F">
        <w:rPr>
          <w:rFonts w:ascii="Tahoma" w:eastAsia="Times New Roman" w:hAnsi="Tahoma" w:cs="Tahoma"/>
          <w:b/>
          <w:sz w:val="20"/>
          <w:szCs w:val="20"/>
          <w:lang w:eastAsia="es-ES"/>
        </w:rPr>
        <w:t xml:space="preserve"> </w:t>
      </w:r>
      <w:r w:rsidRPr="00675E7F">
        <w:rPr>
          <w:rFonts w:ascii="Tahoma" w:eastAsia="Times New Roman" w:hAnsi="Tahoma" w:cs="Tahoma"/>
          <w:b/>
          <w:color w:val="7030A0"/>
          <w:sz w:val="20"/>
          <w:szCs w:val="20"/>
          <w:lang w:eastAsia="es-ES"/>
        </w:rPr>
        <w:t xml:space="preserve">Clásicos para jóvenes. Propuesta 3ª </w:t>
      </w:r>
    </w:p>
    <w:p w14:paraId="6648BBA1" w14:textId="39E9BE73" w:rsidR="00406C7D" w:rsidRPr="00BA3635" w:rsidRDefault="00BA3635" w:rsidP="00BA3635">
      <w:pPr>
        <w:spacing w:after="0" w:line="240" w:lineRule="auto"/>
        <w:jc w:val="both"/>
        <w:rPr>
          <w:rFonts w:ascii="Tahoma" w:eastAsia="Times New Roman" w:hAnsi="Tahoma" w:cs="Tahoma"/>
          <w:b/>
          <w:sz w:val="20"/>
          <w:szCs w:val="20"/>
          <w:lang w:eastAsia="es-ES"/>
        </w:rPr>
      </w:pPr>
      <w:r w:rsidRPr="00BA3635">
        <w:rPr>
          <w:rFonts w:ascii="Tahoma" w:eastAsia="Times New Roman" w:hAnsi="Tahoma" w:cs="Tahoma"/>
          <w:b/>
          <w:i/>
          <w:sz w:val="20"/>
          <w:szCs w:val="20"/>
          <w:lang w:eastAsia="es-ES"/>
        </w:rPr>
        <w:t xml:space="preserve">Vida=Sueño. </w:t>
      </w:r>
      <w:r w:rsidRPr="00BA3635">
        <w:rPr>
          <w:rFonts w:ascii="Tahoma" w:eastAsia="Times New Roman" w:hAnsi="Tahoma" w:cs="Tahoma"/>
          <w:b/>
          <w:sz w:val="20"/>
          <w:szCs w:val="20"/>
          <w:lang w:eastAsia="es-ES"/>
        </w:rPr>
        <w:t xml:space="preserve">Bululú sobre </w:t>
      </w:r>
      <w:r w:rsidRPr="00BA3635">
        <w:rPr>
          <w:rFonts w:ascii="Tahoma" w:eastAsia="Times New Roman" w:hAnsi="Tahoma" w:cs="Tahoma"/>
          <w:b/>
          <w:i/>
          <w:sz w:val="20"/>
          <w:szCs w:val="20"/>
          <w:lang w:eastAsia="es-ES"/>
        </w:rPr>
        <w:t>La vida es sueño</w:t>
      </w:r>
      <w:r w:rsidRPr="00BA3635">
        <w:rPr>
          <w:rFonts w:ascii="Tahoma" w:eastAsia="Times New Roman" w:hAnsi="Tahoma" w:cs="Tahoma"/>
          <w:b/>
          <w:sz w:val="20"/>
          <w:szCs w:val="20"/>
          <w:lang w:eastAsia="es-ES"/>
        </w:rPr>
        <w:t>, de Calderón. Clásicos</w:t>
      </w:r>
      <w:r>
        <w:rPr>
          <w:rFonts w:ascii="Tahoma" w:eastAsia="Times New Roman" w:hAnsi="Tahoma" w:cs="Tahoma"/>
          <w:b/>
          <w:sz w:val="20"/>
          <w:szCs w:val="20"/>
          <w:lang w:eastAsia="es-ES"/>
        </w:rPr>
        <w:t xml:space="preserve"> </w:t>
      </w:r>
      <w:r w:rsidRPr="00BA3635">
        <w:rPr>
          <w:rFonts w:ascii="Tahoma" w:eastAsia="Times New Roman" w:hAnsi="Tahoma" w:cs="Tahoma"/>
          <w:b/>
          <w:sz w:val="20"/>
          <w:szCs w:val="20"/>
          <w:lang w:eastAsia="es-ES"/>
        </w:rPr>
        <w:t>en el gran teatro del mundo virtual</w:t>
      </w:r>
      <w:r w:rsidR="00406C7D" w:rsidRPr="00BA3635">
        <w:rPr>
          <w:rFonts w:ascii="Tahoma" w:eastAsia="Times New Roman" w:hAnsi="Tahoma" w:cs="Tahoma"/>
          <w:b/>
          <w:sz w:val="20"/>
          <w:szCs w:val="20"/>
          <w:lang w:eastAsia="es-ES"/>
        </w:rPr>
        <w:t xml:space="preserve"> </w:t>
      </w:r>
    </w:p>
    <w:p w14:paraId="0F52FC4A" w14:textId="573C0FDA" w:rsidR="00406C7D" w:rsidRPr="00675E7F" w:rsidRDefault="00406C7D" w:rsidP="00675E7F">
      <w:pPr>
        <w:spacing w:after="0" w:line="240" w:lineRule="auto"/>
        <w:jc w:val="both"/>
        <w:rPr>
          <w:rFonts w:ascii="Tahoma" w:eastAsia="Times New Roman" w:hAnsi="Tahoma" w:cs="Tahoma"/>
          <w:sz w:val="20"/>
          <w:szCs w:val="20"/>
          <w:lang w:eastAsia="es-ES"/>
        </w:rPr>
      </w:pPr>
      <w:r w:rsidRPr="00675E7F">
        <w:rPr>
          <w:rFonts w:ascii="Tahoma" w:eastAsia="Times New Roman" w:hAnsi="Tahoma" w:cs="Tahoma"/>
          <w:sz w:val="20"/>
          <w:szCs w:val="20"/>
          <w:lang w:eastAsia="es-ES"/>
        </w:rPr>
        <w:t xml:space="preserve">Miseria y Hambre Producciones ha creado un espectáculo orientado a encontrarse con el público juvenil a través de un medio que les es muy familiar. Un solo actor representa la inmortal obra de Calderón interactuando con personajes, espacios y objetos a través de pantallas de ordenador. </w:t>
      </w:r>
    </w:p>
    <w:p w14:paraId="7DA54C77" w14:textId="77777777" w:rsidR="00406C7D" w:rsidRPr="00675E7F" w:rsidRDefault="00406C7D" w:rsidP="00675E7F">
      <w:pPr>
        <w:spacing w:after="0" w:line="240" w:lineRule="auto"/>
        <w:jc w:val="both"/>
        <w:rPr>
          <w:rFonts w:ascii="Tahoma" w:eastAsia="Times New Roman" w:hAnsi="Tahoma" w:cs="Tahoma"/>
          <w:b/>
          <w:color w:val="DA0A28"/>
          <w:sz w:val="20"/>
          <w:szCs w:val="20"/>
          <w:lang w:eastAsia="es-ES"/>
        </w:rPr>
      </w:pPr>
    </w:p>
    <w:p w14:paraId="49736A2A" w14:textId="77777777" w:rsidR="00406C7D" w:rsidRPr="00675E7F" w:rsidRDefault="00406C7D" w:rsidP="00675E7F">
      <w:pPr>
        <w:spacing w:after="0" w:line="240" w:lineRule="auto"/>
        <w:jc w:val="both"/>
        <w:rPr>
          <w:rFonts w:ascii="Tahoma" w:eastAsia="Times New Roman" w:hAnsi="Tahoma" w:cs="Tahoma"/>
          <w:b/>
          <w:color w:val="7030A0"/>
          <w:sz w:val="20"/>
          <w:szCs w:val="20"/>
          <w:lang w:eastAsia="es-ES"/>
        </w:rPr>
      </w:pPr>
      <w:r w:rsidRPr="00675E7F">
        <w:rPr>
          <w:rFonts w:ascii="Tahoma" w:eastAsia="Times New Roman" w:hAnsi="Tahoma" w:cs="Tahoma"/>
          <w:b/>
          <w:color w:val="7030A0"/>
          <w:sz w:val="20"/>
          <w:szCs w:val="20"/>
          <w:lang w:eastAsia="es-ES"/>
        </w:rPr>
        <w:t>Noche</w:t>
      </w:r>
    </w:p>
    <w:p w14:paraId="441CF118" w14:textId="77777777" w:rsidR="00BA3635" w:rsidRDefault="00BA3635" w:rsidP="00675E7F">
      <w:pPr>
        <w:spacing w:after="0" w:line="240" w:lineRule="auto"/>
        <w:jc w:val="both"/>
        <w:rPr>
          <w:rFonts w:ascii="Tahoma" w:eastAsia="Times New Roman" w:hAnsi="Tahoma" w:cs="Tahoma"/>
          <w:b/>
          <w:sz w:val="20"/>
          <w:szCs w:val="20"/>
          <w:lang w:eastAsia="es-ES"/>
        </w:rPr>
      </w:pPr>
    </w:p>
    <w:p w14:paraId="6BBCADB0" w14:textId="36390260" w:rsidR="00406C7D" w:rsidRPr="00675E7F" w:rsidRDefault="00406C7D" w:rsidP="00675E7F">
      <w:pPr>
        <w:spacing w:after="0" w:line="240" w:lineRule="auto"/>
        <w:jc w:val="both"/>
        <w:rPr>
          <w:rFonts w:ascii="Tahoma" w:eastAsia="Times New Roman" w:hAnsi="Tahoma" w:cs="Tahoma"/>
          <w:sz w:val="20"/>
          <w:szCs w:val="20"/>
          <w:lang w:eastAsia="es-ES"/>
        </w:rPr>
      </w:pPr>
      <w:r w:rsidRPr="00675E7F">
        <w:rPr>
          <w:rFonts w:ascii="Tahoma" w:eastAsia="Times New Roman" w:hAnsi="Tahoma" w:cs="Tahoma"/>
          <w:b/>
          <w:sz w:val="20"/>
          <w:szCs w:val="20"/>
          <w:lang w:eastAsia="es-ES"/>
        </w:rPr>
        <w:t>22:30</w:t>
      </w:r>
      <w:r w:rsidR="00675E7F" w:rsidRPr="00675E7F">
        <w:rPr>
          <w:rFonts w:ascii="Tahoma" w:eastAsia="Times New Roman" w:hAnsi="Tahoma" w:cs="Tahoma"/>
          <w:b/>
          <w:sz w:val="20"/>
          <w:szCs w:val="20"/>
          <w:lang w:eastAsia="es-ES"/>
        </w:rPr>
        <w:t xml:space="preserve"> </w:t>
      </w:r>
      <w:r w:rsidR="003D2431" w:rsidRPr="00675E7F">
        <w:rPr>
          <w:rFonts w:ascii="Tahoma" w:eastAsia="Times New Roman" w:hAnsi="Tahoma" w:cs="Tahoma"/>
          <w:b/>
          <w:sz w:val="20"/>
          <w:szCs w:val="20"/>
          <w:lang w:eastAsia="es-ES"/>
        </w:rPr>
        <w:t>h.</w:t>
      </w:r>
      <w:r w:rsidRPr="00675E7F">
        <w:rPr>
          <w:rFonts w:ascii="Tahoma" w:eastAsia="Times New Roman" w:hAnsi="Tahoma" w:cs="Tahoma"/>
          <w:b/>
          <w:sz w:val="20"/>
          <w:szCs w:val="20"/>
          <w:lang w:eastAsia="es-ES"/>
        </w:rPr>
        <w:t xml:space="preserve"> </w:t>
      </w:r>
      <w:r w:rsidRPr="00675E7F">
        <w:rPr>
          <w:rFonts w:ascii="Tahoma" w:eastAsia="Times New Roman" w:hAnsi="Tahoma" w:cs="Tahoma"/>
          <w:b/>
          <w:color w:val="7030A0"/>
          <w:sz w:val="20"/>
          <w:szCs w:val="20"/>
          <w:lang w:eastAsia="es-ES"/>
        </w:rPr>
        <w:t>Representación teatral. Corrala del Palacio del Caballero</w:t>
      </w:r>
      <w:r w:rsidRPr="00675E7F">
        <w:rPr>
          <w:rFonts w:ascii="Tahoma" w:eastAsia="Times New Roman" w:hAnsi="Tahoma" w:cs="Tahoma"/>
          <w:sz w:val="20"/>
          <w:szCs w:val="20"/>
          <w:lang w:eastAsia="es-ES"/>
        </w:rPr>
        <w:tab/>
      </w:r>
    </w:p>
    <w:p w14:paraId="37E2F69D" w14:textId="77777777" w:rsidR="00294F15" w:rsidRDefault="00294F15" w:rsidP="00294F15">
      <w:pPr>
        <w:spacing w:after="0" w:line="240" w:lineRule="auto"/>
        <w:jc w:val="both"/>
        <w:rPr>
          <w:rFonts w:ascii="Tahoma" w:eastAsia="Times New Roman" w:hAnsi="Tahoma" w:cs="Tahoma"/>
          <w:b/>
          <w:sz w:val="20"/>
          <w:szCs w:val="20"/>
          <w:lang w:eastAsia="es-ES"/>
        </w:rPr>
      </w:pPr>
      <w:r w:rsidRPr="00294F15">
        <w:rPr>
          <w:rFonts w:ascii="Tahoma" w:eastAsia="Times New Roman" w:hAnsi="Tahoma" w:cs="Tahoma"/>
          <w:b/>
          <w:i/>
          <w:sz w:val="20"/>
          <w:szCs w:val="20"/>
          <w:lang w:eastAsia="es-ES"/>
        </w:rPr>
        <w:t>La traición en la amistad</w:t>
      </w:r>
      <w:r w:rsidRPr="00294F15">
        <w:rPr>
          <w:rFonts w:ascii="Tahoma" w:eastAsia="Times New Roman" w:hAnsi="Tahoma" w:cs="Tahoma"/>
          <w:sz w:val="20"/>
          <w:szCs w:val="20"/>
          <w:lang w:eastAsia="es-ES"/>
        </w:rPr>
        <w:t xml:space="preserve">, de </w:t>
      </w:r>
      <w:r w:rsidRPr="00294F15">
        <w:rPr>
          <w:rFonts w:ascii="Tahoma" w:eastAsia="Times New Roman" w:hAnsi="Tahoma" w:cs="Tahoma"/>
          <w:b/>
          <w:sz w:val="20"/>
          <w:szCs w:val="20"/>
          <w:lang w:eastAsia="es-ES"/>
        </w:rPr>
        <w:t xml:space="preserve">María de Zayas </w:t>
      </w:r>
    </w:p>
    <w:p w14:paraId="40603060" w14:textId="54B765CA" w:rsidR="00406C7D" w:rsidRPr="00675E7F" w:rsidRDefault="00294F15" w:rsidP="00294F15">
      <w:pPr>
        <w:spacing w:after="0" w:line="240" w:lineRule="auto"/>
        <w:jc w:val="both"/>
        <w:rPr>
          <w:rFonts w:ascii="Tahoma" w:eastAsia="Times New Roman" w:hAnsi="Tahoma" w:cs="Tahoma"/>
          <w:sz w:val="20"/>
          <w:szCs w:val="20"/>
          <w:lang w:eastAsia="es-ES"/>
        </w:rPr>
      </w:pPr>
      <w:r w:rsidRPr="00294F15">
        <w:rPr>
          <w:rFonts w:ascii="Tahoma" w:eastAsia="Times New Roman" w:hAnsi="Tahoma" w:cs="Tahoma"/>
          <w:sz w:val="20"/>
          <w:szCs w:val="20"/>
          <w:lang w:eastAsia="es-ES"/>
        </w:rPr>
        <w:t xml:space="preserve">Compañía: </w:t>
      </w:r>
      <w:proofErr w:type="spellStart"/>
      <w:r w:rsidRPr="00294F15">
        <w:rPr>
          <w:rFonts w:ascii="Tahoma" w:eastAsia="Times New Roman" w:hAnsi="Tahoma" w:cs="Tahoma"/>
          <w:sz w:val="20"/>
          <w:szCs w:val="20"/>
          <w:lang w:eastAsia="es-ES"/>
        </w:rPr>
        <w:t>Diagoras</w:t>
      </w:r>
      <w:proofErr w:type="spellEnd"/>
      <w:r>
        <w:rPr>
          <w:rFonts w:ascii="Tahoma" w:eastAsia="Times New Roman" w:hAnsi="Tahoma" w:cs="Tahoma"/>
          <w:sz w:val="20"/>
          <w:szCs w:val="20"/>
          <w:lang w:eastAsia="es-ES"/>
        </w:rPr>
        <w:t xml:space="preserve"> </w:t>
      </w:r>
      <w:r w:rsidRPr="00294F15">
        <w:rPr>
          <w:rFonts w:ascii="Tahoma" w:eastAsia="Times New Roman" w:hAnsi="Tahoma" w:cs="Tahoma"/>
          <w:sz w:val="20"/>
          <w:szCs w:val="20"/>
          <w:lang w:eastAsia="es-ES"/>
        </w:rPr>
        <w:t>Producciones. Versión: Alejandra Mayo. Dirección: Daniel Acebes</w:t>
      </w:r>
    </w:p>
    <w:p w14:paraId="452C9B08" w14:textId="77777777" w:rsidR="00406C7D" w:rsidRPr="00675E7F" w:rsidRDefault="00406C7D" w:rsidP="00675E7F">
      <w:pPr>
        <w:spacing w:after="0" w:line="240" w:lineRule="auto"/>
        <w:jc w:val="both"/>
        <w:rPr>
          <w:rFonts w:ascii="Tahoma" w:eastAsia="Times New Roman" w:hAnsi="Tahoma" w:cs="Tahoma"/>
          <w:sz w:val="20"/>
          <w:szCs w:val="20"/>
          <w:lang w:eastAsia="es-ES"/>
        </w:rPr>
      </w:pPr>
    </w:p>
    <w:p w14:paraId="5B4458AC" w14:textId="77777777" w:rsidR="00406C7D" w:rsidRPr="00675E7F" w:rsidRDefault="00406C7D" w:rsidP="00675E7F">
      <w:pPr>
        <w:spacing w:after="0" w:line="240" w:lineRule="auto"/>
        <w:jc w:val="both"/>
        <w:rPr>
          <w:rFonts w:ascii="Tahoma" w:eastAsia="Times New Roman" w:hAnsi="Tahoma" w:cs="Tahoma"/>
          <w:b/>
          <w:color w:val="7030A0"/>
          <w:sz w:val="20"/>
          <w:szCs w:val="20"/>
          <w:lang w:eastAsia="es-ES"/>
        </w:rPr>
      </w:pPr>
      <w:r w:rsidRPr="00675E7F">
        <w:rPr>
          <w:rFonts w:ascii="Tahoma" w:eastAsia="Times New Roman" w:hAnsi="Tahoma" w:cs="Tahoma"/>
          <w:b/>
          <w:color w:val="7030A0"/>
          <w:sz w:val="20"/>
          <w:szCs w:val="20"/>
          <w:lang w:eastAsia="es-ES"/>
        </w:rPr>
        <w:t>Miércoles 17 de julio</w:t>
      </w:r>
    </w:p>
    <w:p w14:paraId="680AA55C" w14:textId="77777777" w:rsidR="00406C7D" w:rsidRPr="00675E7F" w:rsidRDefault="00406C7D" w:rsidP="00675E7F">
      <w:pPr>
        <w:spacing w:after="0" w:line="240" w:lineRule="auto"/>
        <w:jc w:val="both"/>
        <w:rPr>
          <w:rFonts w:ascii="Tahoma" w:eastAsia="Times New Roman" w:hAnsi="Tahoma" w:cs="Tahoma"/>
          <w:b/>
          <w:color w:val="DA0A28"/>
          <w:sz w:val="20"/>
          <w:szCs w:val="20"/>
          <w:lang w:eastAsia="es-ES"/>
        </w:rPr>
      </w:pPr>
    </w:p>
    <w:p w14:paraId="7B76A351" w14:textId="77777777" w:rsidR="00406C7D" w:rsidRPr="00675E7F" w:rsidRDefault="00406C7D" w:rsidP="00675E7F">
      <w:pPr>
        <w:spacing w:after="0" w:line="240" w:lineRule="auto"/>
        <w:jc w:val="both"/>
        <w:rPr>
          <w:rFonts w:ascii="Tahoma" w:eastAsia="Times New Roman" w:hAnsi="Tahoma" w:cs="Tahoma"/>
          <w:b/>
          <w:color w:val="7030A0"/>
          <w:sz w:val="20"/>
          <w:szCs w:val="20"/>
          <w:lang w:eastAsia="es-ES"/>
        </w:rPr>
      </w:pPr>
      <w:r w:rsidRPr="00675E7F">
        <w:rPr>
          <w:rFonts w:ascii="Tahoma" w:eastAsia="Times New Roman" w:hAnsi="Tahoma" w:cs="Tahoma"/>
          <w:b/>
          <w:color w:val="7030A0"/>
          <w:sz w:val="20"/>
          <w:szCs w:val="20"/>
          <w:lang w:eastAsia="es-ES"/>
        </w:rPr>
        <w:t>Mañana</w:t>
      </w:r>
    </w:p>
    <w:p w14:paraId="11646605" w14:textId="77777777" w:rsidR="00406C7D" w:rsidRPr="00675E7F" w:rsidRDefault="00406C7D" w:rsidP="00675E7F">
      <w:pPr>
        <w:spacing w:after="0" w:line="240" w:lineRule="auto"/>
        <w:jc w:val="both"/>
        <w:rPr>
          <w:rFonts w:ascii="Tahoma" w:eastAsia="Times New Roman" w:hAnsi="Tahoma" w:cs="Tahoma"/>
          <w:b/>
          <w:sz w:val="20"/>
          <w:szCs w:val="20"/>
          <w:lang w:eastAsia="es-ES"/>
        </w:rPr>
      </w:pPr>
    </w:p>
    <w:p w14:paraId="53AA9094" w14:textId="3B2D3614" w:rsidR="00406C7D" w:rsidRPr="00675E7F" w:rsidRDefault="00406C7D" w:rsidP="00675E7F">
      <w:pPr>
        <w:spacing w:after="0" w:line="240" w:lineRule="auto"/>
        <w:jc w:val="both"/>
        <w:rPr>
          <w:rFonts w:ascii="Tahoma" w:eastAsia="Times New Roman" w:hAnsi="Tahoma" w:cs="Tahoma"/>
          <w:b/>
          <w:color w:val="7030A0"/>
          <w:sz w:val="20"/>
          <w:szCs w:val="20"/>
          <w:lang w:eastAsia="es-ES"/>
        </w:rPr>
      </w:pPr>
      <w:r w:rsidRPr="00675E7F">
        <w:rPr>
          <w:rFonts w:ascii="Tahoma" w:eastAsia="Times New Roman" w:hAnsi="Tahoma" w:cs="Tahoma"/>
          <w:b/>
          <w:sz w:val="20"/>
          <w:szCs w:val="20"/>
          <w:lang w:eastAsia="es-ES"/>
        </w:rPr>
        <w:t>11:00</w:t>
      </w:r>
      <w:r w:rsidR="00675E7F" w:rsidRPr="00675E7F">
        <w:rPr>
          <w:rFonts w:ascii="Tahoma" w:eastAsia="Times New Roman" w:hAnsi="Tahoma" w:cs="Tahoma"/>
          <w:b/>
          <w:sz w:val="20"/>
          <w:szCs w:val="20"/>
          <w:lang w:eastAsia="es-ES"/>
        </w:rPr>
        <w:t xml:space="preserve"> </w:t>
      </w:r>
      <w:r w:rsidR="003D2431" w:rsidRPr="00675E7F">
        <w:rPr>
          <w:rFonts w:ascii="Tahoma" w:eastAsia="Times New Roman" w:hAnsi="Tahoma" w:cs="Tahoma"/>
          <w:b/>
          <w:sz w:val="20"/>
          <w:szCs w:val="20"/>
          <w:lang w:eastAsia="es-ES"/>
        </w:rPr>
        <w:t>h.</w:t>
      </w:r>
      <w:r w:rsidRPr="00675E7F">
        <w:rPr>
          <w:rFonts w:ascii="Tahoma" w:eastAsia="Times New Roman" w:hAnsi="Tahoma" w:cs="Tahoma"/>
          <w:b/>
          <w:sz w:val="20"/>
          <w:szCs w:val="20"/>
          <w:lang w:eastAsia="es-ES"/>
        </w:rPr>
        <w:t xml:space="preserve"> </w:t>
      </w:r>
      <w:r w:rsidRPr="00675E7F">
        <w:rPr>
          <w:rFonts w:ascii="Tahoma" w:eastAsia="Times New Roman" w:hAnsi="Tahoma" w:cs="Tahoma"/>
          <w:b/>
          <w:color w:val="7030A0"/>
          <w:sz w:val="20"/>
          <w:szCs w:val="20"/>
          <w:lang w:eastAsia="es-ES"/>
        </w:rPr>
        <w:t>Aula de espectadores. Práctica 2ª</w:t>
      </w:r>
    </w:p>
    <w:p w14:paraId="1FACF06C" w14:textId="579F8369" w:rsidR="00B90919" w:rsidRDefault="00B90919" w:rsidP="00675E7F">
      <w:pPr>
        <w:spacing w:after="0" w:line="240" w:lineRule="auto"/>
        <w:jc w:val="both"/>
        <w:rPr>
          <w:rFonts w:ascii="Tahoma" w:eastAsia="Times New Roman" w:hAnsi="Tahoma" w:cs="Tahoma"/>
          <w:b/>
          <w:sz w:val="20"/>
          <w:szCs w:val="20"/>
          <w:lang w:eastAsia="es-ES"/>
        </w:rPr>
      </w:pPr>
      <w:r w:rsidRPr="00B90919">
        <w:rPr>
          <w:rFonts w:ascii="Tahoma" w:eastAsia="Times New Roman" w:hAnsi="Tahoma" w:cs="Tahoma"/>
          <w:b/>
          <w:i/>
          <w:sz w:val="20"/>
          <w:szCs w:val="20"/>
          <w:lang w:eastAsia="es-ES"/>
        </w:rPr>
        <w:t>La traición en la amistad</w:t>
      </w:r>
      <w:r w:rsidRPr="00B90919">
        <w:rPr>
          <w:rFonts w:ascii="Tahoma" w:eastAsia="Times New Roman" w:hAnsi="Tahoma" w:cs="Tahoma"/>
          <w:b/>
          <w:sz w:val="20"/>
          <w:szCs w:val="20"/>
          <w:lang w:eastAsia="es-ES"/>
        </w:rPr>
        <w:t xml:space="preserve"> a examen</w:t>
      </w:r>
    </w:p>
    <w:p w14:paraId="51795189" w14:textId="3EFD8A3C" w:rsidR="00406C7D" w:rsidRPr="00675E7F" w:rsidRDefault="00406C7D" w:rsidP="00675E7F">
      <w:pPr>
        <w:spacing w:after="0" w:line="240" w:lineRule="auto"/>
        <w:jc w:val="both"/>
        <w:rPr>
          <w:rFonts w:ascii="Tahoma" w:eastAsia="Times New Roman" w:hAnsi="Tahoma" w:cs="Tahoma"/>
          <w:sz w:val="20"/>
          <w:szCs w:val="20"/>
          <w:lang w:eastAsia="es-ES"/>
        </w:rPr>
      </w:pPr>
      <w:r w:rsidRPr="00B90919">
        <w:rPr>
          <w:rFonts w:ascii="Tahoma" w:eastAsia="Times New Roman" w:hAnsi="Tahoma" w:cs="Tahoma"/>
          <w:sz w:val="20"/>
          <w:szCs w:val="20"/>
          <w:lang w:eastAsia="es-ES"/>
        </w:rPr>
        <w:t>Diálogo abierto al público sobre el espectáculo de la noche anterior.</w:t>
      </w:r>
      <w:r w:rsidRPr="00675E7F">
        <w:rPr>
          <w:rFonts w:ascii="Tahoma" w:eastAsia="Times New Roman" w:hAnsi="Tahoma" w:cs="Tahoma"/>
          <w:sz w:val="20"/>
          <w:szCs w:val="20"/>
          <w:lang w:eastAsia="es-ES"/>
        </w:rPr>
        <w:t xml:space="preserve"> Con participación de los responsables de su puesta en escena (director, adaptador, actores, etc.), críticos, investigadores y espectadores.</w:t>
      </w:r>
    </w:p>
    <w:p w14:paraId="3639D175" w14:textId="77777777" w:rsidR="00406C7D" w:rsidRPr="00675E7F" w:rsidRDefault="00406C7D" w:rsidP="00675E7F">
      <w:pPr>
        <w:spacing w:after="0" w:line="240" w:lineRule="auto"/>
        <w:jc w:val="both"/>
        <w:rPr>
          <w:rFonts w:ascii="Tahoma" w:eastAsia="Times New Roman" w:hAnsi="Tahoma" w:cs="Tahoma"/>
          <w:sz w:val="20"/>
          <w:szCs w:val="20"/>
          <w:lang w:eastAsia="es-ES"/>
        </w:rPr>
      </w:pPr>
      <w:r w:rsidRPr="00675E7F">
        <w:rPr>
          <w:rFonts w:ascii="Tahoma" w:eastAsia="Times New Roman" w:hAnsi="Tahoma" w:cs="Tahoma"/>
          <w:sz w:val="20"/>
          <w:szCs w:val="20"/>
          <w:lang w:eastAsia="es-ES"/>
        </w:rPr>
        <w:t xml:space="preserve"> </w:t>
      </w:r>
    </w:p>
    <w:p w14:paraId="6325436D" w14:textId="0FC6CA2C" w:rsidR="00406C7D" w:rsidRPr="00675E7F" w:rsidRDefault="00406C7D" w:rsidP="00675E7F">
      <w:pPr>
        <w:spacing w:after="0" w:line="240" w:lineRule="auto"/>
        <w:jc w:val="both"/>
        <w:rPr>
          <w:rFonts w:ascii="Tahoma" w:eastAsia="Times New Roman" w:hAnsi="Tahoma" w:cs="Tahoma"/>
          <w:b/>
          <w:color w:val="DA0A28"/>
          <w:sz w:val="20"/>
          <w:szCs w:val="20"/>
          <w:lang w:eastAsia="es-ES"/>
        </w:rPr>
      </w:pPr>
      <w:r w:rsidRPr="00675E7F">
        <w:rPr>
          <w:rFonts w:ascii="Tahoma" w:eastAsia="Times New Roman" w:hAnsi="Tahoma" w:cs="Tahoma"/>
          <w:b/>
          <w:sz w:val="20"/>
          <w:szCs w:val="20"/>
          <w:lang w:eastAsia="es-ES"/>
        </w:rPr>
        <w:t>12:30</w:t>
      </w:r>
      <w:r w:rsidR="00675E7F" w:rsidRPr="00675E7F">
        <w:rPr>
          <w:rFonts w:ascii="Tahoma" w:eastAsia="Times New Roman" w:hAnsi="Tahoma" w:cs="Tahoma"/>
          <w:b/>
          <w:sz w:val="20"/>
          <w:szCs w:val="20"/>
          <w:lang w:eastAsia="es-ES"/>
        </w:rPr>
        <w:t xml:space="preserve"> </w:t>
      </w:r>
      <w:r w:rsidR="003D2431" w:rsidRPr="00675E7F">
        <w:rPr>
          <w:rFonts w:ascii="Tahoma" w:eastAsia="Times New Roman" w:hAnsi="Tahoma" w:cs="Tahoma"/>
          <w:b/>
          <w:sz w:val="20"/>
          <w:szCs w:val="20"/>
          <w:lang w:eastAsia="es-ES"/>
        </w:rPr>
        <w:t>h.</w:t>
      </w:r>
      <w:r w:rsidRPr="00675E7F">
        <w:rPr>
          <w:rFonts w:ascii="Tahoma" w:eastAsia="Times New Roman" w:hAnsi="Tahoma" w:cs="Tahoma"/>
          <w:b/>
          <w:sz w:val="20"/>
          <w:szCs w:val="20"/>
          <w:lang w:eastAsia="es-ES"/>
        </w:rPr>
        <w:t xml:space="preserve"> </w:t>
      </w:r>
      <w:r w:rsidRPr="00675E7F">
        <w:rPr>
          <w:rFonts w:ascii="Tahoma" w:eastAsia="Times New Roman" w:hAnsi="Tahoma" w:cs="Tahoma"/>
          <w:b/>
          <w:color w:val="7030A0"/>
          <w:sz w:val="20"/>
          <w:szCs w:val="20"/>
          <w:lang w:eastAsia="es-ES"/>
        </w:rPr>
        <w:t xml:space="preserve">Diálogo </w:t>
      </w:r>
      <w:r w:rsidR="00B90919">
        <w:rPr>
          <w:rFonts w:ascii="Tahoma" w:eastAsia="Times New Roman" w:hAnsi="Tahoma" w:cs="Tahoma"/>
          <w:b/>
          <w:color w:val="7030A0"/>
          <w:sz w:val="20"/>
          <w:szCs w:val="20"/>
          <w:lang w:eastAsia="es-ES"/>
        </w:rPr>
        <w:t>3º</w:t>
      </w:r>
    </w:p>
    <w:p w14:paraId="2798A935" w14:textId="77777777" w:rsidR="00406C7D" w:rsidRPr="00675E7F" w:rsidRDefault="00406C7D" w:rsidP="00675E7F">
      <w:pPr>
        <w:autoSpaceDE w:val="0"/>
        <w:autoSpaceDN w:val="0"/>
        <w:adjustRightInd w:val="0"/>
        <w:spacing w:after="0" w:line="240" w:lineRule="auto"/>
        <w:jc w:val="both"/>
        <w:rPr>
          <w:rFonts w:ascii="Tahoma" w:eastAsia="Times New Roman" w:hAnsi="Tahoma" w:cs="Tahoma"/>
          <w:sz w:val="20"/>
          <w:szCs w:val="20"/>
          <w:lang w:val="es-ES_tradnl" w:eastAsia="es-ES"/>
        </w:rPr>
      </w:pPr>
      <w:r w:rsidRPr="00675E7F">
        <w:rPr>
          <w:rFonts w:ascii="Tahoma" w:eastAsia="Times New Roman" w:hAnsi="Tahoma" w:cs="Tahoma"/>
          <w:b/>
          <w:sz w:val="20"/>
          <w:szCs w:val="20"/>
          <w:lang w:val="es-ES_tradnl" w:eastAsia="es-ES"/>
        </w:rPr>
        <w:t>El teatro clásico para niños y jóvenes. La experiencia «Pie Izquierdo»</w:t>
      </w:r>
      <w:r w:rsidRPr="00675E7F">
        <w:rPr>
          <w:rFonts w:ascii="Tahoma" w:eastAsia="Times New Roman" w:hAnsi="Tahoma" w:cs="Tahoma"/>
          <w:sz w:val="20"/>
          <w:szCs w:val="20"/>
          <w:lang w:val="es-ES_tradnl" w:eastAsia="es-ES"/>
        </w:rPr>
        <w:t>. Diálogo mantenido por especialistas en la adaptación y montaje de espectáculos orientados a estos sectores. Se presentará el último libro de la colección «Olmedo Clásico» dedicado a las adaptaciones de clásicos españoles para público familiar de «Pie Izquierdo».</w:t>
      </w:r>
    </w:p>
    <w:p w14:paraId="26A00C5B" w14:textId="77777777" w:rsidR="00406C7D" w:rsidRPr="00675E7F" w:rsidRDefault="00406C7D" w:rsidP="00675E7F">
      <w:pPr>
        <w:spacing w:after="0" w:line="240" w:lineRule="auto"/>
        <w:jc w:val="both"/>
        <w:rPr>
          <w:rFonts w:ascii="Tahoma" w:eastAsia="Times New Roman" w:hAnsi="Tahoma" w:cs="Tahoma"/>
          <w:sz w:val="20"/>
          <w:szCs w:val="20"/>
          <w:lang w:val="es-ES_tradnl" w:eastAsia="es-ES"/>
        </w:rPr>
      </w:pPr>
    </w:p>
    <w:p w14:paraId="6506B814" w14:textId="77777777" w:rsidR="00406C7D" w:rsidRPr="00675E7F" w:rsidRDefault="00406C7D" w:rsidP="00675E7F">
      <w:pPr>
        <w:spacing w:after="0" w:line="240" w:lineRule="auto"/>
        <w:jc w:val="both"/>
        <w:rPr>
          <w:rFonts w:ascii="Tahoma" w:eastAsia="Times New Roman" w:hAnsi="Tahoma" w:cs="Tahoma"/>
          <w:b/>
          <w:color w:val="7030A0"/>
          <w:sz w:val="20"/>
          <w:szCs w:val="20"/>
          <w:lang w:eastAsia="es-ES"/>
        </w:rPr>
      </w:pPr>
      <w:r w:rsidRPr="00675E7F">
        <w:rPr>
          <w:rFonts w:ascii="Tahoma" w:eastAsia="Times New Roman" w:hAnsi="Tahoma" w:cs="Tahoma"/>
          <w:b/>
          <w:color w:val="7030A0"/>
          <w:sz w:val="20"/>
          <w:szCs w:val="20"/>
          <w:lang w:eastAsia="es-ES"/>
        </w:rPr>
        <w:t>Tarde</w:t>
      </w:r>
    </w:p>
    <w:p w14:paraId="4DD0B9DF" w14:textId="77777777" w:rsidR="00406C7D" w:rsidRPr="00675E7F" w:rsidRDefault="00406C7D" w:rsidP="00675E7F">
      <w:pPr>
        <w:spacing w:after="0" w:line="240" w:lineRule="auto"/>
        <w:jc w:val="both"/>
        <w:rPr>
          <w:rFonts w:ascii="Tahoma" w:eastAsia="Times New Roman" w:hAnsi="Tahoma" w:cs="Tahoma"/>
          <w:b/>
          <w:sz w:val="20"/>
          <w:szCs w:val="20"/>
          <w:lang w:eastAsia="es-ES"/>
        </w:rPr>
      </w:pPr>
    </w:p>
    <w:p w14:paraId="5B777B59" w14:textId="5846AECF" w:rsidR="00406C7D" w:rsidRDefault="00406C7D" w:rsidP="00675E7F">
      <w:pPr>
        <w:spacing w:after="0" w:line="240" w:lineRule="auto"/>
        <w:jc w:val="both"/>
        <w:rPr>
          <w:rFonts w:ascii="Tahoma" w:eastAsia="Times New Roman" w:hAnsi="Tahoma" w:cs="Tahoma"/>
          <w:b/>
          <w:color w:val="7030A0"/>
          <w:sz w:val="20"/>
          <w:szCs w:val="20"/>
          <w:lang w:eastAsia="es-ES"/>
        </w:rPr>
      </w:pPr>
      <w:r w:rsidRPr="00675E7F">
        <w:rPr>
          <w:rFonts w:ascii="Tahoma" w:eastAsia="Times New Roman" w:hAnsi="Tahoma" w:cs="Tahoma"/>
          <w:b/>
          <w:sz w:val="20"/>
          <w:szCs w:val="20"/>
          <w:lang w:eastAsia="es-ES"/>
        </w:rPr>
        <w:t>16:30</w:t>
      </w:r>
      <w:r w:rsidR="00675E7F" w:rsidRPr="00675E7F">
        <w:rPr>
          <w:rFonts w:ascii="Tahoma" w:eastAsia="Times New Roman" w:hAnsi="Tahoma" w:cs="Tahoma"/>
          <w:b/>
          <w:sz w:val="20"/>
          <w:szCs w:val="20"/>
          <w:lang w:eastAsia="es-ES"/>
        </w:rPr>
        <w:t xml:space="preserve"> </w:t>
      </w:r>
      <w:r w:rsidR="003D2431" w:rsidRPr="00675E7F">
        <w:rPr>
          <w:rFonts w:ascii="Tahoma" w:eastAsia="Times New Roman" w:hAnsi="Tahoma" w:cs="Tahoma"/>
          <w:b/>
          <w:sz w:val="20"/>
          <w:szCs w:val="20"/>
          <w:lang w:eastAsia="es-ES"/>
        </w:rPr>
        <w:t>h.</w:t>
      </w:r>
      <w:r w:rsidRPr="00675E7F">
        <w:rPr>
          <w:rFonts w:ascii="Tahoma" w:eastAsia="Times New Roman" w:hAnsi="Tahoma" w:cs="Tahoma"/>
          <w:b/>
          <w:sz w:val="20"/>
          <w:szCs w:val="20"/>
          <w:lang w:eastAsia="es-ES"/>
        </w:rPr>
        <w:t xml:space="preserve"> </w:t>
      </w:r>
      <w:r w:rsidRPr="00675E7F">
        <w:rPr>
          <w:rFonts w:ascii="Tahoma" w:eastAsia="Times New Roman" w:hAnsi="Tahoma" w:cs="Tahoma"/>
          <w:b/>
          <w:color w:val="7030A0"/>
          <w:sz w:val="20"/>
          <w:szCs w:val="20"/>
          <w:lang w:eastAsia="es-ES"/>
        </w:rPr>
        <w:t>Muestra de los alumnos del 14 Curso de Análisis e Interpretación para Actores «Fernando Urdiales»</w:t>
      </w:r>
    </w:p>
    <w:p w14:paraId="2AAD1736" w14:textId="48DE1A0C" w:rsidR="00B90919" w:rsidRPr="00B90919" w:rsidRDefault="00B90919" w:rsidP="00B90919">
      <w:pPr>
        <w:spacing w:after="0" w:line="240" w:lineRule="auto"/>
        <w:jc w:val="both"/>
        <w:rPr>
          <w:rFonts w:ascii="Tahoma" w:eastAsia="Times New Roman" w:hAnsi="Tahoma" w:cs="Tahoma"/>
          <w:sz w:val="20"/>
          <w:szCs w:val="20"/>
          <w:lang w:eastAsia="es-ES"/>
        </w:rPr>
      </w:pPr>
      <w:r w:rsidRPr="00B90919">
        <w:rPr>
          <w:rFonts w:ascii="Tahoma" w:eastAsia="Times New Roman" w:hAnsi="Tahoma" w:cs="Tahoma"/>
          <w:sz w:val="20"/>
          <w:szCs w:val="20"/>
          <w:lang w:eastAsia="es-ES"/>
        </w:rPr>
        <w:t>Sesión final del curso especializado en teatro del Siglo de Oro español que</w:t>
      </w:r>
      <w:r>
        <w:rPr>
          <w:rFonts w:ascii="Tahoma" w:eastAsia="Times New Roman" w:hAnsi="Tahoma" w:cs="Tahoma"/>
          <w:sz w:val="20"/>
          <w:szCs w:val="20"/>
          <w:lang w:eastAsia="es-ES"/>
        </w:rPr>
        <w:t xml:space="preserve"> </w:t>
      </w:r>
      <w:r w:rsidRPr="00B90919">
        <w:rPr>
          <w:rFonts w:ascii="Tahoma" w:eastAsia="Times New Roman" w:hAnsi="Tahoma" w:cs="Tahoma"/>
          <w:sz w:val="20"/>
          <w:szCs w:val="20"/>
          <w:lang w:eastAsia="es-ES"/>
        </w:rPr>
        <w:t>acoge el Festival.</w:t>
      </w:r>
    </w:p>
    <w:p w14:paraId="24BF70DA" w14:textId="77777777" w:rsidR="00406C7D" w:rsidRPr="00B90919" w:rsidRDefault="00406C7D" w:rsidP="00675E7F">
      <w:pPr>
        <w:spacing w:after="0" w:line="240" w:lineRule="auto"/>
        <w:jc w:val="both"/>
        <w:rPr>
          <w:rFonts w:ascii="Tahoma" w:eastAsia="Times New Roman" w:hAnsi="Tahoma" w:cs="Tahoma"/>
          <w:sz w:val="20"/>
          <w:szCs w:val="20"/>
          <w:lang w:eastAsia="es-ES"/>
        </w:rPr>
      </w:pPr>
    </w:p>
    <w:p w14:paraId="5F5930E9" w14:textId="5F631180" w:rsidR="00406C7D" w:rsidRPr="00675E7F" w:rsidRDefault="00406C7D" w:rsidP="00675E7F">
      <w:pPr>
        <w:spacing w:after="0" w:line="240" w:lineRule="auto"/>
        <w:jc w:val="both"/>
        <w:rPr>
          <w:rFonts w:ascii="Tahoma" w:eastAsia="Times New Roman" w:hAnsi="Tahoma" w:cs="Tahoma"/>
          <w:b/>
          <w:color w:val="7030A0"/>
          <w:sz w:val="20"/>
          <w:szCs w:val="20"/>
          <w:lang w:eastAsia="es-ES"/>
        </w:rPr>
      </w:pPr>
      <w:r w:rsidRPr="00675E7F">
        <w:rPr>
          <w:rFonts w:ascii="Tahoma" w:eastAsia="Times New Roman" w:hAnsi="Tahoma" w:cs="Tahoma"/>
          <w:b/>
          <w:sz w:val="20"/>
          <w:szCs w:val="20"/>
          <w:lang w:eastAsia="es-ES"/>
        </w:rPr>
        <w:t>18:00</w:t>
      </w:r>
      <w:r w:rsidR="003D2431" w:rsidRPr="00675E7F">
        <w:rPr>
          <w:rFonts w:ascii="Tahoma" w:eastAsia="Times New Roman" w:hAnsi="Tahoma" w:cs="Tahoma"/>
          <w:b/>
          <w:sz w:val="20"/>
          <w:szCs w:val="20"/>
          <w:lang w:eastAsia="es-ES"/>
        </w:rPr>
        <w:t>h.</w:t>
      </w:r>
      <w:r w:rsidRPr="00675E7F">
        <w:rPr>
          <w:rFonts w:ascii="Tahoma" w:eastAsia="Times New Roman" w:hAnsi="Tahoma" w:cs="Tahoma"/>
          <w:b/>
          <w:sz w:val="20"/>
          <w:szCs w:val="20"/>
          <w:lang w:eastAsia="es-ES"/>
        </w:rPr>
        <w:t xml:space="preserve"> </w:t>
      </w:r>
      <w:r w:rsidRPr="00675E7F">
        <w:rPr>
          <w:rFonts w:ascii="Tahoma" w:eastAsia="Times New Roman" w:hAnsi="Tahoma" w:cs="Tahoma"/>
          <w:b/>
          <w:color w:val="7030A0"/>
          <w:sz w:val="20"/>
          <w:szCs w:val="20"/>
          <w:lang w:eastAsia="es-ES"/>
        </w:rPr>
        <w:t xml:space="preserve">Diálogo </w:t>
      </w:r>
      <w:r w:rsidR="00CF0BCD">
        <w:rPr>
          <w:rFonts w:ascii="Tahoma" w:eastAsia="Times New Roman" w:hAnsi="Tahoma" w:cs="Tahoma"/>
          <w:b/>
          <w:color w:val="7030A0"/>
          <w:sz w:val="20"/>
          <w:szCs w:val="20"/>
          <w:lang w:eastAsia="es-ES"/>
        </w:rPr>
        <w:t>4º</w:t>
      </w:r>
    </w:p>
    <w:p w14:paraId="20774364" w14:textId="689B4BE1" w:rsidR="00CF0BCD" w:rsidRPr="00CF0BCD" w:rsidRDefault="00CF0BCD" w:rsidP="00CF0BCD">
      <w:pPr>
        <w:spacing w:after="0" w:line="240" w:lineRule="auto"/>
        <w:jc w:val="both"/>
        <w:rPr>
          <w:rFonts w:ascii="Tahoma" w:eastAsia="Times New Roman" w:hAnsi="Tahoma" w:cs="Tahoma"/>
          <w:b/>
          <w:sz w:val="20"/>
          <w:szCs w:val="20"/>
          <w:lang w:eastAsia="es-ES"/>
        </w:rPr>
      </w:pPr>
      <w:r w:rsidRPr="00CF0BCD">
        <w:rPr>
          <w:rFonts w:ascii="Tahoma" w:eastAsia="Times New Roman" w:hAnsi="Tahoma" w:cs="Tahoma"/>
          <w:b/>
          <w:sz w:val="20"/>
          <w:szCs w:val="20"/>
          <w:lang w:eastAsia="es-ES"/>
        </w:rPr>
        <w:t>Enseñanza, investigación, puesta en escena. La experiencia del</w:t>
      </w:r>
      <w:r>
        <w:rPr>
          <w:rFonts w:ascii="Tahoma" w:eastAsia="Times New Roman" w:hAnsi="Tahoma" w:cs="Tahoma"/>
          <w:b/>
          <w:sz w:val="20"/>
          <w:szCs w:val="20"/>
          <w:lang w:eastAsia="es-ES"/>
        </w:rPr>
        <w:t xml:space="preserve"> </w:t>
      </w:r>
      <w:r w:rsidRPr="00CF0BCD">
        <w:rPr>
          <w:rFonts w:ascii="Tahoma" w:eastAsia="Times New Roman" w:hAnsi="Tahoma" w:cs="Tahoma"/>
          <w:b/>
          <w:sz w:val="20"/>
          <w:szCs w:val="20"/>
          <w:lang w:eastAsia="es-ES"/>
        </w:rPr>
        <w:t xml:space="preserve">Instituto del Teatro de Madrid (UCM) con el auto </w:t>
      </w:r>
      <w:r w:rsidRPr="00CF0BCD">
        <w:rPr>
          <w:rFonts w:ascii="Tahoma" w:eastAsia="Times New Roman" w:hAnsi="Tahoma" w:cs="Tahoma"/>
          <w:b/>
          <w:i/>
          <w:sz w:val="20"/>
          <w:szCs w:val="20"/>
          <w:lang w:eastAsia="es-ES"/>
        </w:rPr>
        <w:t>La vida es sueño</w:t>
      </w:r>
      <w:r w:rsidRPr="00CF0BCD">
        <w:rPr>
          <w:rFonts w:ascii="Tahoma" w:eastAsia="Times New Roman" w:hAnsi="Tahoma" w:cs="Tahoma"/>
          <w:b/>
          <w:sz w:val="20"/>
          <w:szCs w:val="20"/>
          <w:lang w:eastAsia="es-ES"/>
        </w:rPr>
        <w:t xml:space="preserve"> de Calderón</w:t>
      </w:r>
    </w:p>
    <w:p w14:paraId="516011C6" w14:textId="41252BCD" w:rsidR="00406C7D" w:rsidRDefault="00CF0BCD" w:rsidP="00CF0BCD">
      <w:pPr>
        <w:spacing w:after="0" w:line="240" w:lineRule="auto"/>
        <w:jc w:val="both"/>
        <w:rPr>
          <w:rFonts w:ascii="Tahoma" w:eastAsia="Times New Roman" w:hAnsi="Tahoma" w:cs="Tahoma"/>
          <w:sz w:val="20"/>
          <w:szCs w:val="20"/>
          <w:lang w:eastAsia="es-ES"/>
        </w:rPr>
      </w:pPr>
      <w:r w:rsidRPr="00CF0BCD">
        <w:rPr>
          <w:rFonts w:ascii="Tahoma" w:eastAsia="Times New Roman" w:hAnsi="Tahoma" w:cs="Tahoma"/>
          <w:sz w:val="20"/>
          <w:szCs w:val="20"/>
          <w:lang w:eastAsia="es-ES"/>
        </w:rPr>
        <w:t>Los responsables del proyecto ofrecerán testimonios de su particular viaje</w:t>
      </w:r>
      <w:r>
        <w:rPr>
          <w:rFonts w:ascii="Tahoma" w:eastAsia="Times New Roman" w:hAnsi="Tahoma" w:cs="Tahoma"/>
          <w:sz w:val="20"/>
          <w:szCs w:val="20"/>
          <w:lang w:eastAsia="es-ES"/>
        </w:rPr>
        <w:t xml:space="preserve"> </w:t>
      </w:r>
      <w:r w:rsidRPr="00CF0BCD">
        <w:rPr>
          <w:rFonts w:ascii="Tahoma" w:eastAsia="Times New Roman" w:hAnsi="Tahoma" w:cs="Tahoma"/>
          <w:sz w:val="20"/>
          <w:szCs w:val="20"/>
          <w:lang w:eastAsia="es-ES"/>
        </w:rPr>
        <w:t>en el tiempo: la reconstrucción historicista del auto sacramental de 1673,</w:t>
      </w:r>
      <w:r>
        <w:rPr>
          <w:rFonts w:ascii="Tahoma" w:eastAsia="Times New Roman" w:hAnsi="Tahoma" w:cs="Tahoma"/>
          <w:sz w:val="20"/>
          <w:szCs w:val="20"/>
          <w:lang w:eastAsia="es-ES"/>
        </w:rPr>
        <w:t xml:space="preserve"> </w:t>
      </w:r>
      <w:r w:rsidRPr="00CF0BCD">
        <w:rPr>
          <w:rFonts w:ascii="Tahoma" w:eastAsia="Times New Roman" w:hAnsi="Tahoma" w:cs="Tahoma"/>
          <w:sz w:val="20"/>
          <w:szCs w:val="20"/>
          <w:lang w:eastAsia="es-ES"/>
        </w:rPr>
        <w:t>llevada a cabo con los alumnos del Máster en Teatro y AAEE y el Doctorado</w:t>
      </w:r>
      <w:r>
        <w:rPr>
          <w:rFonts w:ascii="Tahoma" w:eastAsia="Times New Roman" w:hAnsi="Tahoma" w:cs="Tahoma"/>
          <w:sz w:val="20"/>
          <w:szCs w:val="20"/>
          <w:lang w:eastAsia="es-ES"/>
        </w:rPr>
        <w:t xml:space="preserve"> </w:t>
      </w:r>
      <w:r w:rsidRPr="00CF0BCD">
        <w:rPr>
          <w:rFonts w:ascii="Tahoma" w:eastAsia="Times New Roman" w:hAnsi="Tahoma" w:cs="Tahoma"/>
          <w:sz w:val="20"/>
          <w:szCs w:val="20"/>
          <w:lang w:eastAsia="es-ES"/>
        </w:rPr>
        <w:t>en Estudios Teatrales. A partir de estudios rigurosos, se presenta una</w:t>
      </w:r>
      <w:r>
        <w:rPr>
          <w:rFonts w:ascii="Tahoma" w:eastAsia="Times New Roman" w:hAnsi="Tahoma" w:cs="Tahoma"/>
          <w:sz w:val="20"/>
          <w:szCs w:val="20"/>
          <w:lang w:eastAsia="es-ES"/>
        </w:rPr>
        <w:t xml:space="preserve"> </w:t>
      </w:r>
      <w:r w:rsidRPr="00CF0BCD">
        <w:rPr>
          <w:rFonts w:ascii="Tahoma" w:eastAsia="Times New Roman" w:hAnsi="Tahoma" w:cs="Tahoma"/>
          <w:sz w:val="20"/>
          <w:szCs w:val="20"/>
          <w:lang w:eastAsia="es-ES"/>
        </w:rPr>
        <w:t>escenografía actual, pero basada en los cuatro carros de globo que se</w:t>
      </w:r>
      <w:r>
        <w:rPr>
          <w:rFonts w:ascii="Tahoma" w:eastAsia="Times New Roman" w:hAnsi="Tahoma" w:cs="Tahoma"/>
          <w:sz w:val="20"/>
          <w:szCs w:val="20"/>
          <w:lang w:eastAsia="es-ES"/>
        </w:rPr>
        <w:t xml:space="preserve"> </w:t>
      </w:r>
      <w:r w:rsidRPr="00CF0BCD">
        <w:rPr>
          <w:rFonts w:ascii="Tahoma" w:eastAsia="Times New Roman" w:hAnsi="Tahoma" w:cs="Tahoma"/>
          <w:sz w:val="20"/>
          <w:szCs w:val="20"/>
          <w:lang w:eastAsia="es-ES"/>
        </w:rPr>
        <w:t>usaron, y una música reconstruida desde la única partitura histórica del</w:t>
      </w:r>
      <w:r>
        <w:rPr>
          <w:rFonts w:ascii="Tahoma" w:eastAsia="Times New Roman" w:hAnsi="Tahoma" w:cs="Tahoma"/>
          <w:sz w:val="20"/>
          <w:szCs w:val="20"/>
          <w:lang w:eastAsia="es-ES"/>
        </w:rPr>
        <w:t xml:space="preserve"> </w:t>
      </w:r>
      <w:r w:rsidRPr="00CF0BCD">
        <w:rPr>
          <w:rFonts w:ascii="Tahoma" w:eastAsia="Times New Roman" w:hAnsi="Tahoma" w:cs="Tahoma"/>
          <w:sz w:val="20"/>
          <w:szCs w:val="20"/>
          <w:lang w:eastAsia="es-ES"/>
        </w:rPr>
        <w:t>auto.</w:t>
      </w:r>
    </w:p>
    <w:p w14:paraId="4A0E1DC1" w14:textId="77777777" w:rsidR="00CF0BCD" w:rsidRPr="00CF0BCD" w:rsidRDefault="00CF0BCD" w:rsidP="00CF0BCD">
      <w:pPr>
        <w:spacing w:after="0" w:line="240" w:lineRule="auto"/>
        <w:jc w:val="both"/>
        <w:rPr>
          <w:rFonts w:ascii="Tahoma" w:eastAsia="Times New Roman" w:hAnsi="Tahoma" w:cs="Tahoma"/>
          <w:color w:val="7030A0"/>
          <w:sz w:val="20"/>
          <w:szCs w:val="20"/>
          <w:lang w:eastAsia="es-ES"/>
        </w:rPr>
      </w:pPr>
    </w:p>
    <w:p w14:paraId="6D96B47D" w14:textId="2BF9A2BD" w:rsidR="00406C7D" w:rsidRPr="00675E7F" w:rsidRDefault="00406C7D" w:rsidP="00675E7F">
      <w:pPr>
        <w:spacing w:after="0" w:line="240" w:lineRule="auto"/>
        <w:jc w:val="both"/>
        <w:rPr>
          <w:rFonts w:ascii="Tahoma" w:eastAsia="Times New Roman" w:hAnsi="Tahoma" w:cs="Tahoma"/>
          <w:b/>
          <w:color w:val="7030A0"/>
          <w:sz w:val="20"/>
          <w:szCs w:val="20"/>
          <w:lang w:eastAsia="es-ES"/>
        </w:rPr>
      </w:pPr>
      <w:r w:rsidRPr="00675E7F">
        <w:rPr>
          <w:rFonts w:ascii="Tahoma" w:eastAsia="Times New Roman" w:hAnsi="Tahoma" w:cs="Tahoma"/>
          <w:b/>
          <w:sz w:val="20"/>
          <w:szCs w:val="20"/>
          <w:lang w:eastAsia="es-ES"/>
        </w:rPr>
        <w:t>19:00</w:t>
      </w:r>
      <w:r w:rsidR="00675E7F" w:rsidRPr="00675E7F">
        <w:rPr>
          <w:rFonts w:ascii="Tahoma" w:eastAsia="Times New Roman" w:hAnsi="Tahoma" w:cs="Tahoma"/>
          <w:b/>
          <w:sz w:val="20"/>
          <w:szCs w:val="20"/>
          <w:lang w:eastAsia="es-ES"/>
        </w:rPr>
        <w:t xml:space="preserve"> </w:t>
      </w:r>
      <w:r w:rsidR="003D2431" w:rsidRPr="00675E7F">
        <w:rPr>
          <w:rFonts w:ascii="Tahoma" w:eastAsia="Times New Roman" w:hAnsi="Tahoma" w:cs="Tahoma"/>
          <w:b/>
          <w:sz w:val="20"/>
          <w:szCs w:val="20"/>
          <w:lang w:eastAsia="es-ES"/>
        </w:rPr>
        <w:t>h.</w:t>
      </w:r>
      <w:r w:rsidRPr="00675E7F">
        <w:rPr>
          <w:rFonts w:ascii="Tahoma" w:eastAsia="Times New Roman" w:hAnsi="Tahoma" w:cs="Tahoma"/>
          <w:b/>
          <w:sz w:val="20"/>
          <w:szCs w:val="20"/>
          <w:lang w:eastAsia="es-ES"/>
        </w:rPr>
        <w:t xml:space="preserve"> </w:t>
      </w:r>
      <w:r w:rsidRPr="00675E7F">
        <w:rPr>
          <w:rFonts w:ascii="Tahoma" w:eastAsia="Times New Roman" w:hAnsi="Tahoma" w:cs="Tahoma"/>
          <w:b/>
          <w:color w:val="7030A0"/>
          <w:sz w:val="20"/>
          <w:szCs w:val="20"/>
          <w:lang w:eastAsia="es-ES"/>
        </w:rPr>
        <w:t xml:space="preserve">Clásicos para jóvenes. Propuesta 4ª </w:t>
      </w:r>
    </w:p>
    <w:p w14:paraId="49971E43" w14:textId="46211881" w:rsidR="00406C7D" w:rsidRPr="00675E7F" w:rsidRDefault="00406C7D" w:rsidP="00675E7F">
      <w:pPr>
        <w:spacing w:after="0" w:line="240" w:lineRule="auto"/>
        <w:jc w:val="both"/>
        <w:rPr>
          <w:rFonts w:ascii="Tahoma" w:eastAsia="Times New Roman" w:hAnsi="Tahoma" w:cs="Tahoma"/>
          <w:b/>
          <w:sz w:val="20"/>
          <w:szCs w:val="20"/>
          <w:lang w:eastAsia="es-ES"/>
        </w:rPr>
      </w:pPr>
      <w:r w:rsidRPr="00675E7F">
        <w:rPr>
          <w:rFonts w:ascii="Tahoma" w:eastAsia="Times New Roman" w:hAnsi="Tahoma" w:cs="Tahoma"/>
          <w:b/>
          <w:sz w:val="20"/>
          <w:szCs w:val="20"/>
          <w:lang w:eastAsia="es-ES"/>
        </w:rPr>
        <w:t>«</w:t>
      </w:r>
      <w:proofErr w:type="spellStart"/>
      <w:r w:rsidRPr="00675E7F">
        <w:rPr>
          <w:rFonts w:ascii="Tahoma" w:eastAsia="Times New Roman" w:hAnsi="Tahoma" w:cs="Tahoma"/>
          <w:b/>
          <w:sz w:val="20"/>
          <w:szCs w:val="20"/>
          <w:lang w:eastAsia="es-ES"/>
        </w:rPr>
        <w:t>Tutto</w:t>
      </w:r>
      <w:proofErr w:type="spellEnd"/>
      <w:r w:rsidRPr="00675E7F">
        <w:rPr>
          <w:rFonts w:ascii="Tahoma" w:eastAsia="Times New Roman" w:hAnsi="Tahoma" w:cs="Tahoma"/>
          <w:b/>
          <w:sz w:val="20"/>
          <w:szCs w:val="20"/>
          <w:lang w:eastAsia="es-ES"/>
        </w:rPr>
        <w:t xml:space="preserve"> </w:t>
      </w:r>
      <w:proofErr w:type="spellStart"/>
      <w:r w:rsidRPr="00675E7F">
        <w:rPr>
          <w:rFonts w:ascii="Tahoma" w:eastAsia="Times New Roman" w:hAnsi="Tahoma" w:cs="Tahoma"/>
          <w:b/>
          <w:sz w:val="20"/>
          <w:szCs w:val="20"/>
          <w:lang w:eastAsia="es-ES"/>
        </w:rPr>
        <w:t>il</w:t>
      </w:r>
      <w:proofErr w:type="spellEnd"/>
      <w:r w:rsidRPr="00675E7F">
        <w:rPr>
          <w:rFonts w:ascii="Tahoma" w:eastAsia="Times New Roman" w:hAnsi="Tahoma" w:cs="Tahoma"/>
          <w:b/>
          <w:sz w:val="20"/>
          <w:szCs w:val="20"/>
          <w:lang w:eastAsia="es-ES"/>
        </w:rPr>
        <w:t xml:space="preserve"> mondo è </w:t>
      </w:r>
      <w:proofErr w:type="spellStart"/>
      <w:r w:rsidRPr="00675E7F">
        <w:rPr>
          <w:rFonts w:ascii="Tahoma" w:eastAsia="Times New Roman" w:hAnsi="Tahoma" w:cs="Tahoma"/>
          <w:b/>
          <w:sz w:val="20"/>
          <w:szCs w:val="20"/>
          <w:lang w:eastAsia="es-ES"/>
        </w:rPr>
        <w:t>Commedia</w:t>
      </w:r>
      <w:proofErr w:type="spellEnd"/>
      <w:r w:rsidRPr="00675E7F">
        <w:rPr>
          <w:rFonts w:ascii="Tahoma" w:eastAsia="Times New Roman" w:hAnsi="Tahoma" w:cs="Tahoma"/>
          <w:b/>
          <w:sz w:val="20"/>
          <w:szCs w:val="20"/>
          <w:lang w:eastAsia="es-ES"/>
        </w:rPr>
        <w:t>». Conferencia-espectáculo</w:t>
      </w:r>
      <w:r w:rsidR="00596312" w:rsidRPr="00596312">
        <w:rPr>
          <w:rFonts w:ascii="Tahoma" w:eastAsia="Times New Roman" w:hAnsi="Tahoma" w:cs="Tahoma"/>
          <w:b/>
          <w:sz w:val="20"/>
          <w:szCs w:val="20"/>
          <w:lang w:eastAsia="es-ES"/>
        </w:rPr>
        <w:t xml:space="preserve"> de Adriano </w:t>
      </w:r>
      <w:proofErr w:type="spellStart"/>
      <w:r w:rsidR="00596312" w:rsidRPr="00596312">
        <w:rPr>
          <w:rFonts w:ascii="Tahoma" w:eastAsia="Times New Roman" w:hAnsi="Tahoma" w:cs="Tahoma"/>
          <w:b/>
          <w:sz w:val="20"/>
          <w:szCs w:val="20"/>
          <w:lang w:eastAsia="es-ES"/>
        </w:rPr>
        <w:t>Iurissevich</w:t>
      </w:r>
      <w:proofErr w:type="spellEnd"/>
    </w:p>
    <w:p w14:paraId="4570DE1C" w14:textId="39980F94" w:rsidR="00406C7D" w:rsidRPr="00675E7F" w:rsidRDefault="00406C7D" w:rsidP="00675E7F">
      <w:pPr>
        <w:spacing w:after="0" w:line="240" w:lineRule="auto"/>
        <w:jc w:val="both"/>
        <w:rPr>
          <w:rFonts w:ascii="Tahoma" w:eastAsia="Times New Roman" w:hAnsi="Tahoma" w:cs="Tahoma"/>
          <w:sz w:val="20"/>
          <w:szCs w:val="20"/>
          <w:lang w:eastAsia="es-ES"/>
        </w:rPr>
      </w:pPr>
      <w:r w:rsidRPr="00675E7F">
        <w:rPr>
          <w:rFonts w:ascii="Tahoma" w:eastAsia="Times New Roman" w:hAnsi="Tahoma" w:cs="Tahoma"/>
          <w:sz w:val="20"/>
          <w:szCs w:val="20"/>
          <w:lang w:eastAsia="es-ES"/>
        </w:rPr>
        <w:t xml:space="preserve">El especialista veneciano, al tiempo que explica las máscaras de los diferentes personajes que conforman la </w:t>
      </w:r>
      <w:proofErr w:type="spellStart"/>
      <w:r w:rsidRPr="00675E7F">
        <w:rPr>
          <w:rFonts w:ascii="Tahoma" w:eastAsia="Times New Roman" w:hAnsi="Tahoma" w:cs="Tahoma"/>
          <w:i/>
          <w:sz w:val="20"/>
          <w:szCs w:val="20"/>
          <w:lang w:eastAsia="es-ES"/>
        </w:rPr>
        <w:t>commedia</w:t>
      </w:r>
      <w:proofErr w:type="spellEnd"/>
      <w:r w:rsidRPr="00675E7F">
        <w:rPr>
          <w:rFonts w:ascii="Tahoma" w:eastAsia="Times New Roman" w:hAnsi="Tahoma" w:cs="Tahoma"/>
          <w:i/>
          <w:sz w:val="20"/>
          <w:szCs w:val="20"/>
          <w:lang w:eastAsia="es-ES"/>
        </w:rPr>
        <w:t xml:space="preserve"> </w:t>
      </w:r>
      <w:proofErr w:type="spellStart"/>
      <w:r w:rsidRPr="00675E7F">
        <w:rPr>
          <w:rFonts w:ascii="Tahoma" w:eastAsia="Times New Roman" w:hAnsi="Tahoma" w:cs="Tahoma"/>
          <w:i/>
          <w:sz w:val="20"/>
          <w:szCs w:val="20"/>
          <w:lang w:eastAsia="es-ES"/>
        </w:rPr>
        <w:t>dell’arte</w:t>
      </w:r>
      <w:proofErr w:type="spellEnd"/>
      <w:r w:rsidRPr="00675E7F">
        <w:rPr>
          <w:rFonts w:ascii="Tahoma" w:eastAsia="Times New Roman" w:hAnsi="Tahoma" w:cs="Tahoma"/>
          <w:sz w:val="20"/>
          <w:szCs w:val="20"/>
          <w:lang w:eastAsia="es-ES"/>
        </w:rPr>
        <w:t xml:space="preserve">, manifestación teatral de gran repercusión en la Europa renacentista y barroca, escenifica pasajes donde se muestran las características de cada uno de ellos: Polichinela, Arlequín, </w:t>
      </w:r>
      <w:proofErr w:type="spellStart"/>
      <w:r w:rsidRPr="00675E7F">
        <w:rPr>
          <w:rFonts w:ascii="Tahoma" w:eastAsia="Times New Roman" w:hAnsi="Tahoma" w:cs="Tahoma"/>
          <w:sz w:val="20"/>
          <w:szCs w:val="20"/>
          <w:lang w:eastAsia="es-ES"/>
        </w:rPr>
        <w:t>Pantalone</w:t>
      </w:r>
      <w:proofErr w:type="spellEnd"/>
      <w:r w:rsidRPr="00675E7F">
        <w:rPr>
          <w:rFonts w:ascii="Tahoma" w:eastAsia="Times New Roman" w:hAnsi="Tahoma" w:cs="Tahoma"/>
          <w:sz w:val="20"/>
          <w:szCs w:val="20"/>
          <w:lang w:eastAsia="es-ES"/>
        </w:rPr>
        <w:t>, etc.</w:t>
      </w:r>
    </w:p>
    <w:p w14:paraId="1605B5FC" w14:textId="77777777" w:rsidR="00406C7D" w:rsidRPr="00675E7F" w:rsidRDefault="00406C7D" w:rsidP="00675E7F">
      <w:pPr>
        <w:spacing w:after="0" w:line="240" w:lineRule="auto"/>
        <w:jc w:val="both"/>
        <w:rPr>
          <w:rFonts w:ascii="Tahoma" w:eastAsia="Times New Roman" w:hAnsi="Tahoma" w:cs="Tahoma"/>
          <w:sz w:val="20"/>
          <w:szCs w:val="20"/>
          <w:lang w:eastAsia="es-ES"/>
        </w:rPr>
      </w:pPr>
    </w:p>
    <w:p w14:paraId="742347E8" w14:textId="7EB5F10A" w:rsidR="00406C7D" w:rsidRDefault="00406C7D" w:rsidP="00675E7F">
      <w:pPr>
        <w:spacing w:after="0" w:line="240" w:lineRule="auto"/>
        <w:jc w:val="both"/>
        <w:rPr>
          <w:rFonts w:ascii="Tahoma" w:eastAsia="Times New Roman" w:hAnsi="Tahoma" w:cs="Tahoma"/>
          <w:b/>
          <w:color w:val="7030A0"/>
          <w:sz w:val="20"/>
          <w:szCs w:val="20"/>
          <w:lang w:eastAsia="es-ES"/>
        </w:rPr>
      </w:pPr>
      <w:r w:rsidRPr="00675E7F">
        <w:rPr>
          <w:rFonts w:ascii="Tahoma" w:eastAsia="Times New Roman" w:hAnsi="Tahoma" w:cs="Tahoma"/>
          <w:b/>
          <w:color w:val="7030A0"/>
          <w:sz w:val="20"/>
          <w:szCs w:val="20"/>
          <w:lang w:eastAsia="es-ES"/>
        </w:rPr>
        <w:t>Noche</w:t>
      </w:r>
    </w:p>
    <w:p w14:paraId="24ED0738" w14:textId="77777777" w:rsidR="00596312" w:rsidRPr="00675E7F" w:rsidRDefault="00596312" w:rsidP="00675E7F">
      <w:pPr>
        <w:spacing w:after="0" w:line="240" w:lineRule="auto"/>
        <w:jc w:val="both"/>
        <w:rPr>
          <w:rFonts w:ascii="Tahoma" w:eastAsia="Times New Roman" w:hAnsi="Tahoma" w:cs="Tahoma"/>
          <w:b/>
          <w:color w:val="7030A0"/>
          <w:sz w:val="20"/>
          <w:szCs w:val="20"/>
          <w:lang w:eastAsia="es-ES"/>
        </w:rPr>
      </w:pPr>
    </w:p>
    <w:p w14:paraId="088A7470" w14:textId="3AAD78A2" w:rsidR="00406C7D" w:rsidRPr="00675E7F" w:rsidRDefault="00406C7D" w:rsidP="00675E7F">
      <w:pPr>
        <w:spacing w:after="0" w:line="240" w:lineRule="auto"/>
        <w:jc w:val="both"/>
        <w:rPr>
          <w:rFonts w:ascii="Tahoma" w:eastAsia="Times New Roman" w:hAnsi="Tahoma" w:cs="Tahoma"/>
          <w:color w:val="7030A0"/>
          <w:sz w:val="20"/>
          <w:szCs w:val="20"/>
          <w:lang w:eastAsia="es-ES"/>
        </w:rPr>
      </w:pPr>
      <w:r w:rsidRPr="00675E7F">
        <w:rPr>
          <w:rFonts w:ascii="Tahoma" w:eastAsia="Times New Roman" w:hAnsi="Tahoma" w:cs="Tahoma"/>
          <w:b/>
          <w:sz w:val="20"/>
          <w:szCs w:val="20"/>
          <w:lang w:eastAsia="es-ES"/>
        </w:rPr>
        <w:t>22:30</w:t>
      </w:r>
      <w:r w:rsidR="00675E7F" w:rsidRPr="00675E7F">
        <w:rPr>
          <w:rFonts w:ascii="Tahoma" w:eastAsia="Times New Roman" w:hAnsi="Tahoma" w:cs="Tahoma"/>
          <w:b/>
          <w:sz w:val="20"/>
          <w:szCs w:val="20"/>
          <w:lang w:eastAsia="es-ES"/>
        </w:rPr>
        <w:t xml:space="preserve"> </w:t>
      </w:r>
      <w:r w:rsidR="003D2431" w:rsidRPr="00675E7F">
        <w:rPr>
          <w:rFonts w:ascii="Tahoma" w:eastAsia="Times New Roman" w:hAnsi="Tahoma" w:cs="Tahoma"/>
          <w:b/>
          <w:sz w:val="20"/>
          <w:szCs w:val="20"/>
          <w:lang w:eastAsia="es-ES"/>
        </w:rPr>
        <w:t>h.</w:t>
      </w:r>
      <w:r w:rsidRPr="00675E7F">
        <w:rPr>
          <w:rFonts w:ascii="Tahoma" w:eastAsia="Times New Roman" w:hAnsi="Tahoma" w:cs="Tahoma"/>
          <w:b/>
          <w:sz w:val="20"/>
          <w:szCs w:val="20"/>
          <w:lang w:eastAsia="es-ES"/>
        </w:rPr>
        <w:t xml:space="preserve"> </w:t>
      </w:r>
      <w:r w:rsidRPr="00675E7F">
        <w:rPr>
          <w:rFonts w:ascii="Tahoma" w:eastAsia="Times New Roman" w:hAnsi="Tahoma" w:cs="Tahoma"/>
          <w:b/>
          <w:color w:val="7030A0"/>
          <w:sz w:val="20"/>
          <w:szCs w:val="20"/>
          <w:lang w:eastAsia="es-ES"/>
        </w:rPr>
        <w:t>Representación teatral. Corrala del Palacio del Caballero</w:t>
      </w:r>
      <w:r w:rsidRPr="00675E7F">
        <w:rPr>
          <w:rFonts w:ascii="Tahoma" w:eastAsia="Times New Roman" w:hAnsi="Tahoma" w:cs="Tahoma"/>
          <w:color w:val="7030A0"/>
          <w:sz w:val="20"/>
          <w:szCs w:val="20"/>
          <w:lang w:eastAsia="es-ES"/>
        </w:rPr>
        <w:tab/>
      </w:r>
    </w:p>
    <w:p w14:paraId="0C458527" w14:textId="77777777" w:rsidR="008D33A7" w:rsidRPr="008D33A7" w:rsidRDefault="008D33A7" w:rsidP="008D33A7">
      <w:pPr>
        <w:autoSpaceDE w:val="0"/>
        <w:autoSpaceDN w:val="0"/>
        <w:adjustRightInd w:val="0"/>
        <w:spacing w:after="0" w:line="240" w:lineRule="auto"/>
        <w:jc w:val="both"/>
        <w:rPr>
          <w:rFonts w:ascii="Tahoma" w:eastAsia="Times New Roman" w:hAnsi="Tahoma" w:cs="Tahoma"/>
          <w:sz w:val="20"/>
          <w:szCs w:val="20"/>
          <w:lang w:eastAsia="es-ES"/>
        </w:rPr>
      </w:pPr>
      <w:r w:rsidRPr="008D33A7">
        <w:rPr>
          <w:rFonts w:ascii="Tahoma" w:eastAsia="Times New Roman" w:hAnsi="Tahoma" w:cs="Tahoma"/>
          <w:b/>
          <w:sz w:val="20"/>
          <w:szCs w:val="20"/>
          <w:lang w:eastAsia="es-ES"/>
        </w:rPr>
        <w:t>El perro del hortelano</w:t>
      </w:r>
      <w:r w:rsidRPr="008D33A7">
        <w:rPr>
          <w:rFonts w:ascii="Tahoma" w:eastAsia="Times New Roman" w:hAnsi="Tahoma" w:cs="Tahoma"/>
          <w:sz w:val="20"/>
          <w:szCs w:val="20"/>
          <w:lang w:eastAsia="es-ES"/>
        </w:rPr>
        <w:t xml:space="preserve">, de </w:t>
      </w:r>
      <w:r w:rsidRPr="008D33A7">
        <w:rPr>
          <w:rFonts w:ascii="Tahoma" w:eastAsia="Times New Roman" w:hAnsi="Tahoma" w:cs="Tahoma"/>
          <w:b/>
          <w:sz w:val="20"/>
          <w:szCs w:val="20"/>
          <w:lang w:eastAsia="es-ES"/>
        </w:rPr>
        <w:t>Lope de Vega</w:t>
      </w:r>
    </w:p>
    <w:p w14:paraId="42A1A88E" w14:textId="4C73493B" w:rsidR="00406C7D" w:rsidRDefault="008D33A7" w:rsidP="008D33A7">
      <w:pPr>
        <w:autoSpaceDE w:val="0"/>
        <w:autoSpaceDN w:val="0"/>
        <w:adjustRightInd w:val="0"/>
        <w:spacing w:after="0" w:line="240" w:lineRule="auto"/>
        <w:jc w:val="both"/>
        <w:rPr>
          <w:rFonts w:ascii="Tahoma" w:eastAsia="Times New Roman" w:hAnsi="Tahoma" w:cs="Tahoma"/>
          <w:sz w:val="20"/>
          <w:szCs w:val="20"/>
          <w:lang w:eastAsia="es-ES"/>
        </w:rPr>
      </w:pPr>
      <w:r w:rsidRPr="008D33A7">
        <w:rPr>
          <w:rFonts w:ascii="Tahoma" w:eastAsia="Times New Roman" w:hAnsi="Tahoma" w:cs="Tahoma"/>
          <w:sz w:val="20"/>
          <w:szCs w:val="20"/>
          <w:lang w:eastAsia="es-ES"/>
        </w:rPr>
        <w:t xml:space="preserve">Compañía Nacional de Teatro / Dos Hermanas Catorce (México). Versión y dirección: Angélica </w:t>
      </w:r>
      <w:proofErr w:type="spellStart"/>
      <w:r w:rsidRPr="008D33A7">
        <w:rPr>
          <w:rFonts w:ascii="Tahoma" w:eastAsia="Times New Roman" w:hAnsi="Tahoma" w:cs="Tahoma"/>
          <w:sz w:val="20"/>
          <w:szCs w:val="20"/>
          <w:lang w:eastAsia="es-ES"/>
        </w:rPr>
        <w:t>Rogel</w:t>
      </w:r>
      <w:proofErr w:type="spellEnd"/>
    </w:p>
    <w:p w14:paraId="7DCD4867" w14:textId="475F8DCE" w:rsidR="004B3E96" w:rsidRDefault="004B3E96" w:rsidP="008D33A7">
      <w:pPr>
        <w:autoSpaceDE w:val="0"/>
        <w:autoSpaceDN w:val="0"/>
        <w:adjustRightInd w:val="0"/>
        <w:spacing w:after="0" w:line="240" w:lineRule="auto"/>
        <w:jc w:val="both"/>
        <w:rPr>
          <w:rFonts w:ascii="Tahoma" w:eastAsia="Times New Roman" w:hAnsi="Tahoma" w:cs="Tahoma"/>
          <w:sz w:val="20"/>
          <w:szCs w:val="20"/>
          <w:lang w:eastAsia="es-ES"/>
        </w:rPr>
      </w:pPr>
    </w:p>
    <w:p w14:paraId="7A44564C" w14:textId="77777777" w:rsidR="004B3E96" w:rsidRPr="004B3E96" w:rsidRDefault="004B3E96" w:rsidP="004B3E96">
      <w:pPr>
        <w:autoSpaceDE w:val="0"/>
        <w:autoSpaceDN w:val="0"/>
        <w:adjustRightInd w:val="0"/>
        <w:spacing w:after="0" w:line="240" w:lineRule="auto"/>
        <w:jc w:val="both"/>
        <w:rPr>
          <w:rFonts w:ascii="Tahoma" w:eastAsia="Times New Roman" w:hAnsi="Tahoma" w:cs="Tahoma"/>
          <w:color w:val="7030A0"/>
          <w:sz w:val="20"/>
          <w:szCs w:val="20"/>
          <w:lang w:eastAsia="es-ES"/>
        </w:rPr>
      </w:pPr>
      <w:r w:rsidRPr="004B3E96">
        <w:rPr>
          <w:rFonts w:ascii="Tahoma" w:eastAsia="Times New Roman" w:hAnsi="Tahoma" w:cs="Tahoma"/>
          <w:color w:val="7030A0"/>
          <w:sz w:val="20"/>
          <w:szCs w:val="20"/>
          <w:lang w:eastAsia="es-ES"/>
        </w:rPr>
        <w:t>EL MENTIDERO</w:t>
      </w:r>
    </w:p>
    <w:p w14:paraId="37CFF160" w14:textId="7C05859E" w:rsidR="004B3E96" w:rsidRPr="004B3E96" w:rsidRDefault="004B3E96" w:rsidP="004B3E96">
      <w:pPr>
        <w:autoSpaceDE w:val="0"/>
        <w:autoSpaceDN w:val="0"/>
        <w:adjustRightInd w:val="0"/>
        <w:spacing w:after="0" w:line="240" w:lineRule="auto"/>
        <w:jc w:val="both"/>
        <w:rPr>
          <w:rFonts w:ascii="Tahoma" w:eastAsia="Times New Roman" w:hAnsi="Tahoma" w:cs="Tahoma"/>
          <w:color w:val="7030A0"/>
          <w:sz w:val="20"/>
          <w:szCs w:val="20"/>
          <w:lang w:eastAsia="es-ES"/>
        </w:rPr>
      </w:pPr>
      <w:r w:rsidRPr="004B3E96">
        <w:rPr>
          <w:rFonts w:ascii="Tahoma" w:eastAsia="Times New Roman" w:hAnsi="Tahoma" w:cs="Tahoma"/>
          <w:color w:val="7030A0"/>
          <w:sz w:val="20"/>
          <w:szCs w:val="20"/>
          <w:lang w:eastAsia="es-ES"/>
        </w:rPr>
        <w:t>Durante las Jornadas, el vestíbulo del CAE San Pedro será un espacio de encuentros, donde estará disponible una extensa y selecta librería especializada en teatro clásico.</w:t>
      </w:r>
    </w:p>
    <w:p w14:paraId="1EA6B3A4" w14:textId="77777777" w:rsidR="00B566DB" w:rsidRDefault="00B566DB" w:rsidP="00675E7F">
      <w:pPr>
        <w:jc w:val="both"/>
        <w:rPr>
          <w:rFonts w:ascii="Tahoma" w:hAnsi="Tahoma" w:cs="Tahoma"/>
          <w:sz w:val="20"/>
          <w:szCs w:val="20"/>
        </w:rPr>
      </w:pPr>
    </w:p>
    <w:p w14:paraId="56F1937B" w14:textId="4D2C6946" w:rsidR="005F3951" w:rsidRDefault="005F3951" w:rsidP="008F3FC2">
      <w:pPr>
        <w:autoSpaceDE w:val="0"/>
        <w:autoSpaceDN w:val="0"/>
        <w:adjustRightInd w:val="0"/>
        <w:jc w:val="both"/>
        <w:rPr>
          <w:rFonts w:ascii="Franklin Gothic Book" w:hAnsi="Franklin Gothic Book" w:cs="Tahoma"/>
          <w:b/>
          <w:color w:val="FF0000"/>
          <w:sz w:val="20"/>
          <w:szCs w:val="20"/>
        </w:rPr>
      </w:pPr>
      <w:r>
        <w:rPr>
          <w:rFonts w:ascii="Franklin Gothic Book" w:hAnsi="Franklin Gothic Book" w:cs="Tahoma"/>
          <w:b/>
          <w:color w:val="FF0000"/>
          <w:sz w:val="20"/>
          <w:szCs w:val="20"/>
        </w:rPr>
        <w:t xml:space="preserve">Información sobre inscripciones y becas: </w:t>
      </w:r>
    </w:p>
    <w:p w14:paraId="0CB3B179" w14:textId="77777777" w:rsidR="005F3951" w:rsidRDefault="005F3951" w:rsidP="008F3FC2">
      <w:pPr>
        <w:autoSpaceDE w:val="0"/>
        <w:autoSpaceDN w:val="0"/>
        <w:adjustRightInd w:val="0"/>
        <w:jc w:val="both"/>
        <w:rPr>
          <w:rFonts w:ascii="Franklin Gothic Book" w:hAnsi="Franklin Gothic Book" w:cs="Tahoma"/>
          <w:b/>
          <w:sz w:val="20"/>
          <w:szCs w:val="20"/>
        </w:rPr>
      </w:pPr>
      <w:r>
        <w:rPr>
          <w:rFonts w:ascii="Franklin Gothic Book" w:hAnsi="Franklin Gothic Book" w:cs="Tahoma"/>
          <w:b/>
          <w:sz w:val="20"/>
          <w:szCs w:val="20"/>
        </w:rPr>
        <w:t xml:space="preserve">www.buendia.uva.es </w:t>
      </w:r>
      <w:r>
        <w:rPr>
          <w:rFonts w:ascii="Franklin Gothic Book" w:hAnsi="Franklin Gothic Book" w:cs="Tahoma"/>
          <w:b/>
          <w:sz w:val="20"/>
          <w:szCs w:val="20"/>
        </w:rPr>
        <w:tab/>
      </w:r>
      <w:r>
        <w:rPr>
          <w:rFonts w:ascii="Franklin Gothic Book" w:hAnsi="Franklin Gothic Book" w:cs="Tahoma"/>
          <w:b/>
          <w:sz w:val="20"/>
          <w:szCs w:val="20"/>
        </w:rPr>
        <w:tab/>
      </w:r>
      <w:hyperlink r:id="rId16" w:history="1">
        <w:r>
          <w:rPr>
            <w:rStyle w:val="Hipervnculo"/>
            <w:rFonts w:ascii="Franklin Gothic Book" w:hAnsi="Franklin Gothic Book" w:cs="Tahoma"/>
            <w:b/>
            <w:sz w:val="20"/>
            <w:szCs w:val="20"/>
          </w:rPr>
          <w:t>www.olmedoclasico.es</w:t>
        </w:r>
      </w:hyperlink>
    </w:p>
    <w:p w14:paraId="64AC35FD" w14:textId="5EEE3921" w:rsidR="005F3951" w:rsidRDefault="00CB7D17" w:rsidP="008F3FC2">
      <w:pPr>
        <w:autoSpaceDE w:val="0"/>
        <w:autoSpaceDN w:val="0"/>
        <w:adjustRightInd w:val="0"/>
        <w:jc w:val="both"/>
        <w:rPr>
          <w:rFonts w:ascii="Tahoma" w:hAnsi="Tahoma" w:cs="Tahoma"/>
          <w:b/>
          <w:color w:val="4F81BD"/>
          <w:sz w:val="20"/>
          <w:szCs w:val="20"/>
        </w:rPr>
      </w:pPr>
      <w:r>
        <w:rPr>
          <w:rFonts w:ascii="Franklin Gothic Book" w:hAnsi="Franklin Gothic Book" w:cs="Tahoma"/>
          <w:b/>
          <w:noProof/>
          <w:color w:val="FF0000"/>
          <w:sz w:val="20"/>
          <w:szCs w:val="20"/>
          <w:lang w:eastAsia="es-ES"/>
        </w:rPr>
        <w:drawing>
          <wp:inline distT="0" distB="0" distL="0" distR="0" wp14:anchorId="434E6D9A" wp14:editId="1E091A27">
            <wp:extent cx="1376910" cy="638175"/>
            <wp:effectExtent l="0" t="0" r="0" b="0"/>
            <wp:docPr id="27" name="Imagen 27" descr="E:\Archivos de programas\Dropbox\- - - 2018\13 Jornadas\Cartel y triptico\3 redes soci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chivos de programas\Dropbox\- - - 2018\13 Jornadas\Cartel y triptico\3 redes sociales.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9573" cy="653314"/>
                    </a:xfrm>
                    <a:prstGeom prst="rect">
                      <a:avLst/>
                    </a:prstGeom>
                    <a:noFill/>
                    <a:ln>
                      <a:noFill/>
                    </a:ln>
                  </pic:spPr>
                </pic:pic>
              </a:graphicData>
            </a:graphic>
          </wp:inline>
        </w:drawing>
      </w:r>
      <w:r w:rsidR="005F3951">
        <w:rPr>
          <w:rFonts w:ascii="Tahoma" w:hAnsi="Tahoma" w:cs="Tahoma"/>
          <w:b/>
          <w:color w:val="4F81BD"/>
          <w:sz w:val="20"/>
          <w:szCs w:val="20"/>
        </w:rPr>
        <w:t xml:space="preserve"> </w:t>
      </w:r>
    </w:p>
    <w:p w14:paraId="40027E7D" w14:textId="77777777" w:rsidR="005F3951" w:rsidRDefault="005F3951" w:rsidP="008F3FC2">
      <w:pPr>
        <w:autoSpaceDE w:val="0"/>
        <w:autoSpaceDN w:val="0"/>
        <w:adjustRightInd w:val="0"/>
        <w:jc w:val="both"/>
        <w:rPr>
          <w:rFonts w:ascii="Tahoma" w:hAnsi="Tahoma" w:cs="Tahoma"/>
          <w:sz w:val="20"/>
          <w:szCs w:val="20"/>
        </w:rPr>
      </w:pPr>
      <w:r>
        <w:rPr>
          <w:rFonts w:ascii="Tahoma" w:hAnsi="Tahoma" w:cs="Tahoma"/>
          <w:sz w:val="20"/>
          <w:szCs w:val="20"/>
        </w:rPr>
        <w:t xml:space="preserve">Universidad de Valladolid. Centro Buendía </w:t>
      </w:r>
    </w:p>
    <w:p w14:paraId="3ABB64B1" w14:textId="77777777" w:rsidR="005F3951" w:rsidRDefault="005F3951" w:rsidP="008F3FC2">
      <w:pPr>
        <w:autoSpaceDE w:val="0"/>
        <w:autoSpaceDN w:val="0"/>
        <w:adjustRightInd w:val="0"/>
        <w:jc w:val="both"/>
        <w:rPr>
          <w:rFonts w:ascii="Tahoma" w:hAnsi="Tahoma" w:cs="Tahoma"/>
          <w:sz w:val="20"/>
          <w:szCs w:val="20"/>
        </w:rPr>
      </w:pPr>
      <w:r>
        <w:rPr>
          <w:rFonts w:ascii="Tahoma" w:hAnsi="Tahoma" w:cs="Tahoma"/>
          <w:sz w:val="20"/>
          <w:szCs w:val="20"/>
        </w:rPr>
        <w:t>C/Juan Mambrilla, 14, 47003. Valladolid. España</w:t>
      </w:r>
    </w:p>
    <w:p w14:paraId="4212A7A1" w14:textId="77777777" w:rsidR="005F3951" w:rsidRDefault="005F3951" w:rsidP="008F3FC2">
      <w:pPr>
        <w:autoSpaceDE w:val="0"/>
        <w:autoSpaceDN w:val="0"/>
        <w:adjustRightInd w:val="0"/>
        <w:jc w:val="both"/>
        <w:rPr>
          <w:rFonts w:ascii="Tahoma" w:hAnsi="Tahoma" w:cs="Tahoma"/>
          <w:sz w:val="20"/>
          <w:szCs w:val="20"/>
        </w:rPr>
      </w:pPr>
      <w:proofErr w:type="spellStart"/>
      <w:r>
        <w:rPr>
          <w:rFonts w:ascii="Tahoma" w:hAnsi="Tahoma" w:cs="Tahoma"/>
          <w:sz w:val="20"/>
          <w:szCs w:val="20"/>
        </w:rPr>
        <w:t>Tfnos</w:t>
      </w:r>
      <w:proofErr w:type="spellEnd"/>
      <w:r>
        <w:rPr>
          <w:rFonts w:ascii="Tahoma" w:hAnsi="Tahoma" w:cs="Tahoma"/>
          <w:sz w:val="20"/>
          <w:szCs w:val="20"/>
        </w:rPr>
        <w:t>: 98318 78 05</w:t>
      </w:r>
      <w:r>
        <w:rPr>
          <w:rFonts w:ascii="Tahoma" w:hAnsi="Tahoma" w:cs="Tahoma"/>
          <w:sz w:val="20"/>
          <w:szCs w:val="20"/>
        </w:rPr>
        <w:tab/>
        <w:t>Fax: 98318 78 01</w:t>
      </w:r>
    </w:p>
    <w:p w14:paraId="60B59059" w14:textId="77777777" w:rsidR="005F3951" w:rsidRDefault="005F3951" w:rsidP="008F3FC2">
      <w:pPr>
        <w:autoSpaceDE w:val="0"/>
        <w:autoSpaceDN w:val="0"/>
        <w:adjustRightInd w:val="0"/>
        <w:jc w:val="both"/>
        <w:rPr>
          <w:rFonts w:ascii="Tahoma" w:hAnsi="Tahoma" w:cs="Tahoma"/>
          <w:sz w:val="20"/>
          <w:szCs w:val="20"/>
        </w:rPr>
      </w:pPr>
      <w:r>
        <w:rPr>
          <w:rFonts w:ascii="Tahoma" w:hAnsi="Tahoma" w:cs="Tahoma"/>
          <w:sz w:val="20"/>
          <w:szCs w:val="20"/>
        </w:rPr>
        <w:t>inscripcion.centro.buendia@uva.es   www.buendia.uva.es</w:t>
      </w:r>
    </w:p>
    <w:p w14:paraId="402A8E71" w14:textId="77777777" w:rsidR="005F3951" w:rsidRDefault="005F3951" w:rsidP="008F3FC2">
      <w:pPr>
        <w:autoSpaceDE w:val="0"/>
        <w:autoSpaceDN w:val="0"/>
        <w:adjustRightInd w:val="0"/>
        <w:jc w:val="both"/>
        <w:rPr>
          <w:rFonts w:ascii="Tahoma" w:hAnsi="Tahoma" w:cs="Tahoma"/>
          <w:sz w:val="20"/>
          <w:szCs w:val="20"/>
        </w:rPr>
      </w:pPr>
      <w:r>
        <w:rPr>
          <w:rFonts w:ascii="Tahoma" w:hAnsi="Tahoma" w:cs="Tahoma"/>
          <w:b/>
          <w:color w:val="FF0000"/>
          <w:sz w:val="20"/>
          <w:szCs w:val="20"/>
        </w:rPr>
        <w:t>Diploma</w:t>
      </w:r>
      <w:r>
        <w:rPr>
          <w:rFonts w:ascii="Tahoma" w:hAnsi="Tahoma" w:cs="Tahoma"/>
          <w:color w:val="FF0000"/>
          <w:sz w:val="20"/>
          <w:szCs w:val="20"/>
        </w:rPr>
        <w:t>:</w:t>
      </w:r>
      <w:r>
        <w:rPr>
          <w:rFonts w:ascii="Tahoma" w:hAnsi="Tahoma" w:cs="Tahoma"/>
          <w:sz w:val="20"/>
          <w:szCs w:val="20"/>
        </w:rPr>
        <w:t xml:space="preserve"> Se entregará diploma acreditativo a los matriculados que asistan, al menos, al 80% del curso.</w:t>
      </w:r>
    </w:p>
    <w:p w14:paraId="1EB984F6" w14:textId="77777777" w:rsidR="005F3951" w:rsidRDefault="005F3951" w:rsidP="008F3FC2">
      <w:pPr>
        <w:autoSpaceDE w:val="0"/>
        <w:autoSpaceDN w:val="0"/>
        <w:adjustRightInd w:val="0"/>
        <w:jc w:val="both"/>
        <w:rPr>
          <w:rFonts w:ascii="Tahoma" w:hAnsi="Tahoma" w:cs="Tahoma"/>
          <w:sz w:val="20"/>
          <w:szCs w:val="20"/>
        </w:rPr>
      </w:pPr>
      <w:r>
        <w:rPr>
          <w:rFonts w:ascii="Tahoma" w:hAnsi="Tahoma" w:cs="Tahoma"/>
          <w:b/>
          <w:color w:val="FF0000"/>
          <w:sz w:val="20"/>
          <w:szCs w:val="20"/>
        </w:rPr>
        <w:t>Créditos</w:t>
      </w:r>
      <w:r>
        <w:rPr>
          <w:rFonts w:ascii="Tahoma" w:hAnsi="Tahoma" w:cs="Tahoma"/>
          <w:sz w:val="20"/>
          <w:szCs w:val="20"/>
        </w:rPr>
        <w:t xml:space="preserve">: </w:t>
      </w:r>
    </w:p>
    <w:p w14:paraId="4E2E85F7" w14:textId="77777777" w:rsidR="005F3951" w:rsidRDefault="005F3951" w:rsidP="008F3FC2">
      <w:pPr>
        <w:autoSpaceDE w:val="0"/>
        <w:autoSpaceDN w:val="0"/>
        <w:adjustRightInd w:val="0"/>
        <w:jc w:val="both"/>
        <w:rPr>
          <w:rFonts w:ascii="Tahoma" w:hAnsi="Tahoma" w:cs="Tahoma"/>
          <w:sz w:val="20"/>
          <w:szCs w:val="20"/>
        </w:rPr>
      </w:pPr>
      <w:r>
        <w:rPr>
          <w:rFonts w:ascii="Tahoma" w:hAnsi="Tahoma" w:cs="Tahoma"/>
          <w:sz w:val="20"/>
          <w:szCs w:val="20"/>
        </w:rPr>
        <w:t>ESTUDIOS DE GRADO. Según lo dispuesto en el “Reglamento de Reconocimiento de Otras Actividades Universitarias de los Estudios de Grado de la Universidad de Valladolid” (BOCYL de 3 de junio de 2011), los cursos ofertados por el Centro Buendía tendrán un reconocimiento de 1 crédito ECTS por cada 25 horas.</w:t>
      </w:r>
    </w:p>
    <w:p w14:paraId="69D64233" w14:textId="77777777" w:rsidR="005F3951" w:rsidRDefault="005F3951" w:rsidP="008F3FC2">
      <w:pPr>
        <w:autoSpaceDE w:val="0"/>
        <w:autoSpaceDN w:val="0"/>
        <w:adjustRightInd w:val="0"/>
        <w:jc w:val="both"/>
        <w:rPr>
          <w:rFonts w:ascii="Tahoma" w:hAnsi="Tahoma" w:cs="Tahoma"/>
          <w:sz w:val="20"/>
          <w:szCs w:val="20"/>
        </w:rPr>
      </w:pPr>
      <w:r>
        <w:rPr>
          <w:rFonts w:ascii="Tahoma" w:hAnsi="Tahoma" w:cs="Tahoma"/>
          <w:sz w:val="20"/>
          <w:szCs w:val="20"/>
        </w:rPr>
        <w:t>Universidades de Salamanca, León y Burgos: se solicitará de las comisiones correspondientes que el certificado de las Jornadas sea convalidado por créditos de libre configuración.</w:t>
      </w:r>
    </w:p>
    <w:p w14:paraId="5BB686D3" w14:textId="77777777" w:rsidR="005F3951" w:rsidRDefault="005F3951" w:rsidP="008F3FC2">
      <w:pPr>
        <w:autoSpaceDE w:val="0"/>
        <w:autoSpaceDN w:val="0"/>
        <w:adjustRightInd w:val="0"/>
        <w:jc w:val="both"/>
        <w:rPr>
          <w:rFonts w:ascii="Tahoma" w:hAnsi="Tahoma" w:cs="Tahoma"/>
          <w:sz w:val="20"/>
          <w:szCs w:val="20"/>
        </w:rPr>
      </w:pPr>
      <w:r>
        <w:rPr>
          <w:rFonts w:ascii="Tahoma" w:hAnsi="Tahoma" w:cs="Tahoma"/>
          <w:b/>
          <w:sz w:val="20"/>
          <w:szCs w:val="20"/>
        </w:rPr>
        <w:lastRenderedPageBreak/>
        <w:t>Número de horas</w:t>
      </w:r>
      <w:r>
        <w:rPr>
          <w:rFonts w:ascii="Tahoma" w:hAnsi="Tahoma" w:cs="Tahoma"/>
          <w:sz w:val="20"/>
          <w:szCs w:val="20"/>
        </w:rPr>
        <w:t>: 30 horas</w:t>
      </w:r>
    </w:p>
    <w:p w14:paraId="045F46DD" w14:textId="06A3DDCD" w:rsidR="005F3951" w:rsidRDefault="005F3951" w:rsidP="008F3FC2">
      <w:pPr>
        <w:autoSpaceDE w:val="0"/>
        <w:autoSpaceDN w:val="0"/>
        <w:adjustRightInd w:val="0"/>
        <w:jc w:val="both"/>
        <w:rPr>
          <w:rFonts w:ascii="Tahoma" w:hAnsi="Tahoma" w:cs="Tahoma"/>
          <w:sz w:val="20"/>
          <w:szCs w:val="20"/>
        </w:rPr>
      </w:pPr>
      <w:r>
        <w:rPr>
          <w:rFonts w:ascii="Tahoma" w:hAnsi="Tahoma" w:cs="Tahoma"/>
          <w:b/>
          <w:sz w:val="20"/>
          <w:szCs w:val="20"/>
        </w:rPr>
        <w:t>Matrícula</w:t>
      </w:r>
      <w:r>
        <w:rPr>
          <w:rFonts w:ascii="Tahoma" w:hAnsi="Tahoma" w:cs="Tahoma"/>
          <w:sz w:val="20"/>
          <w:szCs w:val="20"/>
        </w:rPr>
        <w:t>: Del 1</w:t>
      </w:r>
      <w:r w:rsidR="00406C7D">
        <w:rPr>
          <w:rFonts w:ascii="Tahoma" w:hAnsi="Tahoma" w:cs="Tahoma"/>
          <w:sz w:val="20"/>
          <w:szCs w:val="20"/>
        </w:rPr>
        <w:t>2</w:t>
      </w:r>
      <w:r>
        <w:rPr>
          <w:rFonts w:ascii="Tahoma" w:hAnsi="Tahoma" w:cs="Tahoma"/>
          <w:sz w:val="20"/>
          <w:szCs w:val="20"/>
        </w:rPr>
        <w:t xml:space="preserve"> de junio al </w:t>
      </w:r>
      <w:r w:rsidR="00406C7D">
        <w:rPr>
          <w:rFonts w:ascii="Tahoma" w:hAnsi="Tahoma" w:cs="Tahoma"/>
          <w:sz w:val="20"/>
          <w:szCs w:val="20"/>
        </w:rPr>
        <w:t>5</w:t>
      </w:r>
      <w:r>
        <w:rPr>
          <w:rFonts w:ascii="Tahoma" w:hAnsi="Tahoma" w:cs="Tahoma"/>
          <w:sz w:val="20"/>
          <w:szCs w:val="20"/>
        </w:rPr>
        <w:t xml:space="preserve"> de julio de 201</w:t>
      </w:r>
      <w:r w:rsidR="00406C7D">
        <w:rPr>
          <w:rFonts w:ascii="Tahoma" w:hAnsi="Tahoma" w:cs="Tahoma"/>
          <w:sz w:val="20"/>
          <w:szCs w:val="20"/>
        </w:rPr>
        <w:t>9</w:t>
      </w:r>
      <w:r>
        <w:rPr>
          <w:rFonts w:ascii="Tahoma" w:hAnsi="Tahoma" w:cs="Tahoma"/>
          <w:sz w:val="20"/>
          <w:szCs w:val="20"/>
        </w:rPr>
        <w:t>. Plazas por riguroso orden de inscripción.</w:t>
      </w:r>
    </w:p>
    <w:p w14:paraId="562E4993" w14:textId="77777777" w:rsidR="005F3951" w:rsidRDefault="005F3951" w:rsidP="008F3FC2">
      <w:pPr>
        <w:jc w:val="both"/>
        <w:rPr>
          <w:rFonts w:ascii="Franklin Gothic Book" w:hAnsi="Franklin Gothic Book" w:cs="Tahoma"/>
          <w:sz w:val="20"/>
          <w:szCs w:val="20"/>
        </w:rPr>
      </w:pPr>
      <w:r>
        <w:rPr>
          <w:rFonts w:ascii="Franklin Gothic Book" w:hAnsi="Franklin Gothic Book" w:cs="Tahoma"/>
          <w:sz w:val="20"/>
          <w:szCs w:val="20"/>
        </w:rPr>
        <w:t xml:space="preserve">1. Recoger el boletín de inscripción </w:t>
      </w:r>
    </w:p>
    <w:p w14:paraId="48C97C92" w14:textId="492F1CA9" w:rsidR="005F3951" w:rsidRDefault="005F3951" w:rsidP="008F3FC2">
      <w:pPr>
        <w:jc w:val="both"/>
        <w:rPr>
          <w:rFonts w:ascii="Franklin Gothic Book" w:hAnsi="Franklin Gothic Book" w:cs="Tahoma"/>
          <w:sz w:val="20"/>
          <w:szCs w:val="20"/>
        </w:rPr>
      </w:pPr>
      <w:r>
        <w:rPr>
          <w:rFonts w:ascii="Franklin Gothic Book" w:hAnsi="Franklin Gothic Book" w:cs="Tahoma"/>
          <w:sz w:val="20"/>
          <w:szCs w:val="20"/>
        </w:rPr>
        <w:t>2. Entregar boletín de inscripción cumplimentado y justificante de pago en el Centro Buendía. C/ Juan Mambrilla, 14.</w:t>
      </w:r>
      <w:r w:rsidR="00CB7D17">
        <w:rPr>
          <w:rFonts w:ascii="Franklin Gothic Book" w:hAnsi="Franklin Gothic Book" w:cs="Tahoma"/>
          <w:sz w:val="20"/>
          <w:szCs w:val="20"/>
        </w:rPr>
        <w:t xml:space="preserve"> </w:t>
      </w:r>
      <w:r>
        <w:rPr>
          <w:rFonts w:ascii="Franklin Gothic Book" w:hAnsi="Franklin Gothic Book" w:cs="Tahoma"/>
          <w:sz w:val="20"/>
          <w:szCs w:val="20"/>
        </w:rPr>
        <w:t>Valladolid</w:t>
      </w:r>
    </w:p>
    <w:p w14:paraId="74BCC3A7" w14:textId="77777777" w:rsidR="005F3951" w:rsidRDefault="005F3951" w:rsidP="008F3FC2">
      <w:pPr>
        <w:jc w:val="both"/>
        <w:rPr>
          <w:rFonts w:ascii="Franklin Gothic Book" w:hAnsi="Franklin Gothic Book" w:cs="Tahoma"/>
          <w:i/>
          <w:sz w:val="20"/>
          <w:szCs w:val="20"/>
        </w:rPr>
      </w:pPr>
      <w:r>
        <w:rPr>
          <w:rFonts w:ascii="Franklin Gothic Book" w:hAnsi="Franklin Gothic Book" w:cs="Tahoma"/>
          <w:i/>
          <w:sz w:val="20"/>
          <w:szCs w:val="20"/>
        </w:rPr>
        <w:t>* El abono de la matrícula por el alumno implicará su conformidad con el curso</w:t>
      </w:r>
    </w:p>
    <w:p w14:paraId="08AADCFA" w14:textId="5C639EF3" w:rsidR="005F3951" w:rsidRDefault="005F3951" w:rsidP="008F3FC2">
      <w:pPr>
        <w:jc w:val="both"/>
        <w:rPr>
          <w:rFonts w:ascii="Franklin Gothic Book" w:hAnsi="Franklin Gothic Book" w:cs="Tahoma"/>
          <w:i/>
          <w:sz w:val="20"/>
          <w:szCs w:val="20"/>
        </w:rPr>
      </w:pPr>
      <w:r>
        <w:rPr>
          <w:rFonts w:ascii="Franklin Gothic Book" w:hAnsi="Franklin Gothic Book" w:cs="Tahoma"/>
          <w:i/>
          <w:sz w:val="20"/>
          <w:szCs w:val="20"/>
        </w:rPr>
        <w:t xml:space="preserve">* El último día para solicitar devolución de tasas será el </w:t>
      </w:r>
      <w:r w:rsidR="00D644CE">
        <w:rPr>
          <w:rFonts w:ascii="Franklin Gothic Book" w:hAnsi="Franklin Gothic Book" w:cs="Tahoma"/>
          <w:i/>
          <w:sz w:val="20"/>
          <w:szCs w:val="20"/>
        </w:rPr>
        <w:t>5</w:t>
      </w:r>
      <w:r>
        <w:rPr>
          <w:rFonts w:ascii="Franklin Gothic Book" w:hAnsi="Franklin Gothic Book" w:cs="Tahoma"/>
          <w:i/>
          <w:sz w:val="20"/>
          <w:szCs w:val="20"/>
        </w:rPr>
        <w:t xml:space="preserve"> de julio de 201</w:t>
      </w:r>
      <w:r w:rsidR="00D644CE">
        <w:rPr>
          <w:rFonts w:ascii="Franklin Gothic Book" w:hAnsi="Franklin Gothic Book" w:cs="Tahoma"/>
          <w:i/>
          <w:sz w:val="20"/>
          <w:szCs w:val="20"/>
        </w:rPr>
        <w:t>9</w:t>
      </w:r>
    </w:p>
    <w:p w14:paraId="02E14D27" w14:textId="77777777" w:rsidR="005F3951" w:rsidRDefault="005F3951" w:rsidP="008F3FC2">
      <w:pPr>
        <w:autoSpaceDE w:val="0"/>
        <w:autoSpaceDN w:val="0"/>
        <w:adjustRightInd w:val="0"/>
        <w:jc w:val="both"/>
        <w:rPr>
          <w:rFonts w:ascii="Tahoma" w:hAnsi="Tahoma" w:cs="Tahoma"/>
          <w:color w:val="FF0000"/>
          <w:sz w:val="20"/>
          <w:szCs w:val="20"/>
        </w:rPr>
      </w:pPr>
      <w:r>
        <w:rPr>
          <w:rFonts w:ascii="Tahoma" w:hAnsi="Tahoma" w:cs="Tahoma"/>
          <w:b/>
          <w:color w:val="FF0000"/>
          <w:sz w:val="20"/>
          <w:szCs w:val="20"/>
        </w:rPr>
        <w:t>Tasas de matrícula</w:t>
      </w:r>
      <w:r>
        <w:rPr>
          <w:rFonts w:ascii="Tahoma" w:hAnsi="Tahoma" w:cs="Tahoma"/>
          <w:color w:val="FF0000"/>
          <w:sz w:val="20"/>
          <w:szCs w:val="20"/>
        </w:rPr>
        <w:t>:</w:t>
      </w:r>
    </w:p>
    <w:p w14:paraId="1859706A" w14:textId="77777777" w:rsidR="005F3951" w:rsidRDefault="005F3951" w:rsidP="008F3FC2">
      <w:pPr>
        <w:autoSpaceDE w:val="0"/>
        <w:autoSpaceDN w:val="0"/>
        <w:adjustRightInd w:val="0"/>
        <w:jc w:val="both"/>
        <w:rPr>
          <w:rFonts w:ascii="Tahoma" w:hAnsi="Tahoma" w:cs="Tahoma"/>
          <w:sz w:val="20"/>
          <w:szCs w:val="20"/>
        </w:rPr>
      </w:pPr>
      <w:r>
        <w:rPr>
          <w:rFonts w:ascii="Tahoma" w:hAnsi="Tahoma" w:cs="Tahoma"/>
          <w:sz w:val="20"/>
          <w:szCs w:val="20"/>
        </w:rPr>
        <w:t xml:space="preserve">MATRÍCULA REDUCIDA: alumnos, profesores, personal de la Universidad de Valladolid y los miembros de la Asociación de Antiguos Alumnos de la Universidad, así como Amigos de la Cervantes y titulados en paro: </w:t>
      </w:r>
      <w:r>
        <w:rPr>
          <w:rFonts w:ascii="Tahoma" w:hAnsi="Tahoma" w:cs="Tahoma"/>
          <w:b/>
          <w:sz w:val="20"/>
          <w:szCs w:val="20"/>
        </w:rPr>
        <w:t>60 euros</w:t>
      </w:r>
    </w:p>
    <w:p w14:paraId="3A3A6289" w14:textId="77777777" w:rsidR="005F3951" w:rsidRDefault="005F3951" w:rsidP="008F3FC2">
      <w:pPr>
        <w:autoSpaceDE w:val="0"/>
        <w:autoSpaceDN w:val="0"/>
        <w:adjustRightInd w:val="0"/>
        <w:jc w:val="both"/>
        <w:rPr>
          <w:rFonts w:ascii="Tahoma" w:hAnsi="Tahoma" w:cs="Tahoma"/>
          <w:sz w:val="20"/>
          <w:szCs w:val="20"/>
        </w:rPr>
      </w:pPr>
      <w:r>
        <w:rPr>
          <w:rFonts w:ascii="Tahoma" w:hAnsi="Tahoma" w:cs="Tahoma"/>
          <w:sz w:val="20"/>
          <w:szCs w:val="20"/>
        </w:rPr>
        <w:t xml:space="preserve">MATRÍCULA GENERAL: </w:t>
      </w:r>
      <w:r>
        <w:rPr>
          <w:rFonts w:ascii="Tahoma" w:hAnsi="Tahoma" w:cs="Tahoma"/>
          <w:b/>
          <w:sz w:val="20"/>
          <w:szCs w:val="20"/>
        </w:rPr>
        <w:t>80 euros</w:t>
      </w:r>
    </w:p>
    <w:p w14:paraId="6CE2EBF2" w14:textId="77777777" w:rsidR="005F3951" w:rsidRDefault="005F3951" w:rsidP="008F3FC2">
      <w:pPr>
        <w:autoSpaceDE w:val="0"/>
        <w:autoSpaceDN w:val="0"/>
        <w:adjustRightInd w:val="0"/>
        <w:jc w:val="both"/>
        <w:rPr>
          <w:rFonts w:ascii="Tahoma" w:hAnsi="Tahoma" w:cs="Tahoma"/>
          <w:sz w:val="20"/>
          <w:szCs w:val="20"/>
        </w:rPr>
      </w:pPr>
      <w:r>
        <w:rPr>
          <w:rFonts w:ascii="Tahoma" w:hAnsi="Tahoma" w:cs="Tahoma"/>
          <w:sz w:val="20"/>
          <w:szCs w:val="20"/>
        </w:rPr>
        <w:t>Incluye: carpeta con materiales de las Jornadas, entradas de los espectáculos, descuentos del 25 % en las publicaciones de Olmedo Clásico y certificado (30 horas).</w:t>
      </w:r>
    </w:p>
    <w:p w14:paraId="58829C5F" w14:textId="77777777" w:rsidR="005F3951" w:rsidRDefault="005F3951" w:rsidP="008F3FC2">
      <w:pPr>
        <w:autoSpaceDE w:val="0"/>
        <w:autoSpaceDN w:val="0"/>
        <w:adjustRightInd w:val="0"/>
        <w:jc w:val="both"/>
        <w:rPr>
          <w:rFonts w:ascii="Tahoma" w:hAnsi="Tahoma" w:cs="Tahoma"/>
          <w:i/>
          <w:sz w:val="20"/>
          <w:szCs w:val="20"/>
        </w:rPr>
      </w:pPr>
      <w:r>
        <w:rPr>
          <w:rFonts w:ascii="Tahoma" w:hAnsi="Tahoma" w:cs="Tahoma"/>
          <w:i/>
          <w:sz w:val="20"/>
          <w:szCs w:val="20"/>
        </w:rPr>
        <w:t>* Los miembros de la Uva deberán acreditar su pertenencia a la misma presentando la tarjeta de la Uva o el resguardo de la matrícula</w:t>
      </w:r>
    </w:p>
    <w:p w14:paraId="25B5D349" w14:textId="77777777" w:rsidR="005F3951" w:rsidRDefault="005F3951" w:rsidP="008F3FC2">
      <w:pPr>
        <w:autoSpaceDE w:val="0"/>
        <w:autoSpaceDN w:val="0"/>
        <w:adjustRightInd w:val="0"/>
        <w:jc w:val="both"/>
        <w:rPr>
          <w:rFonts w:ascii="Tahoma" w:hAnsi="Tahoma" w:cs="Tahoma"/>
          <w:i/>
          <w:sz w:val="20"/>
          <w:szCs w:val="20"/>
        </w:rPr>
      </w:pPr>
      <w:r>
        <w:rPr>
          <w:rFonts w:ascii="Tahoma" w:hAnsi="Tahoma" w:cs="Tahoma"/>
          <w:i/>
          <w:sz w:val="20"/>
          <w:szCs w:val="20"/>
        </w:rPr>
        <w:t>* Los miembros de la Asociación Antiguos Alumnos de la Uva y de la Asociación Amigos de la Cervantes deberán justificarlo</w:t>
      </w:r>
    </w:p>
    <w:p w14:paraId="4B776B24" w14:textId="77777777" w:rsidR="005F3951" w:rsidRDefault="005F3951" w:rsidP="008F3FC2">
      <w:pPr>
        <w:autoSpaceDE w:val="0"/>
        <w:autoSpaceDN w:val="0"/>
        <w:adjustRightInd w:val="0"/>
        <w:jc w:val="both"/>
        <w:rPr>
          <w:rFonts w:ascii="Tahoma" w:hAnsi="Tahoma" w:cs="Tahoma"/>
          <w:i/>
          <w:sz w:val="20"/>
          <w:szCs w:val="20"/>
        </w:rPr>
      </w:pPr>
      <w:r>
        <w:rPr>
          <w:rFonts w:ascii="Tahoma" w:hAnsi="Tahoma" w:cs="Tahoma"/>
          <w:i/>
          <w:sz w:val="20"/>
          <w:szCs w:val="20"/>
        </w:rPr>
        <w:t>* Los titulados en paro deben enviar fotocopia de su tarjeta de desempleo por fax o email</w:t>
      </w:r>
    </w:p>
    <w:p w14:paraId="641D252E" w14:textId="77777777" w:rsidR="005F3951" w:rsidRDefault="005F3951" w:rsidP="008F3FC2">
      <w:pPr>
        <w:autoSpaceDE w:val="0"/>
        <w:autoSpaceDN w:val="0"/>
        <w:adjustRightInd w:val="0"/>
        <w:jc w:val="both"/>
        <w:rPr>
          <w:rFonts w:ascii="Tahoma" w:hAnsi="Tahoma" w:cs="Tahoma"/>
          <w:color w:val="FF0000"/>
          <w:sz w:val="20"/>
          <w:szCs w:val="20"/>
        </w:rPr>
      </w:pPr>
      <w:r>
        <w:rPr>
          <w:rFonts w:ascii="Tahoma" w:hAnsi="Tahoma" w:cs="Tahoma"/>
          <w:b/>
          <w:color w:val="FF0000"/>
          <w:sz w:val="20"/>
          <w:szCs w:val="20"/>
        </w:rPr>
        <w:t>Becas</w:t>
      </w:r>
      <w:r>
        <w:rPr>
          <w:rFonts w:ascii="Tahoma" w:hAnsi="Tahoma" w:cs="Tahoma"/>
          <w:color w:val="FF0000"/>
          <w:sz w:val="20"/>
          <w:szCs w:val="20"/>
        </w:rPr>
        <w:t xml:space="preserve">: </w:t>
      </w:r>
    </w:p>
    <w:p w14:paraId="4D285191" w14:textId="1CD75FA6" w:rsidR="005F3951" w:rsidRDefault="005F3951" w:rsidP="008F3FC2">
      <w:pPr>
        <w:autoSpaceDE w:val="0"/>
        <w:autoSpaceDN w:val="0"/>
        <w:adjustRightInd w:val="0"/>
        <w:jc w:val="both"/>
        <w:rPr>
          <w:rFonts w:ascii="Tahoma" w:hAnsi="Tahoma" w:cs="Tahoma"/>
          <w:sz w:val="20"/>
          <w:szCs w:val="20"/>
        </w:rPr>
      </w:pPr>
      <w:r>
        <w:rPr>
          <w:rFonts w:ascii="Tahoma" w:hAnsi="Tahoma" w:cs="Tahoma"/>
          <w:sz w:val="20"/>
          <w:szCs w:val="20"/>
        </w:rPr>
        <w:t>Las Universidades de Salamanca, Valladolid, León y Burgos</w:t>
      </w:r>
      <w:r w:rsidR="00CB7D17">
        <w:rPr>
          <w:rFonts w:ascii="Tahoma" w:hAnsi="Tahoma" w:cs="Tahoma"/>
          <w:sz w:val="20"/>
          <w:szCs w:val="20"/>
        </w:rPr>
        <w:t>, y la Escuela Superior de Arte Dramático de Castilla y León</w:t>
      </w:r>
      <w:r>
        <w:rPr>
          <w:rFonts w:ascii="Tahoma" w:hAnsi="Tahoma" w:cs="Tahoma"/>
          <w:sz w:val="20"/>
          <w:szCs w:val="20"/>
        </w:rPr>
        <w:t xml:space="preserve"> conceden becas que pueden solicitar los miembros de estas instituciones y que cubren la mitad de la matrícula (40 euros), entradas a los tres espectáculos, el hospedaje en el hotel Piedras Blancas de Olmedo y el almuerzo de los tres días. La Fundación de la Biblioteca Virtual Miguel de Cervantes y la organización de Olmedo Clásico, por su parte, también conceden dos modalidades de becas: a) de iguales características que las anteriores; b) matrícula gratuita, entradas a los tres espectáculos y el almuerzo de los tres días. El formulario de solicitud es único y puede rellenarse en línea en la web www.olmedoclasico.es; deberá acompañarse de un breve </w:t>
      </w:r>
      <w:proofErr w:type="spellStart"/>
      <w:r>
        <w:rPr>
          <w:rFonts w:ascii="Tahoma" w:hAnsi="Tahoma" w:cs="Tahoma"/>
          <w:i/>
          <w:sz w:val="20"/>
          <w:szCs w:val="20"/>
        </w:rPr>
        <w:t>curriculum</w:t>
      </w:r>
      <w:proofErr w:type="spellEnd"/>
      <w:r>
        <w:rPr>
          <w:rFonts w:ascii="Tahoma" w:hAnsi="Tahoma" w:cs="Tahoma"/>
          <w:i/>
          <w:sz w:val="20"/>
          <w:szCs w:val="20"/>
        </w:rPr>
        <w:t xml:space="preserve"> vitae.</w:t>
      </w:r>
      <w:r>
        <w:rPr>
          <w:rFonts w:ascii="Tahoma" w:hAnsi="Tahoma" w:cs="Tahoma"/>
          <w:sz w:val="20"/>
          <w:szCs w:val="20"/>
        </w:rPr>
        <w:t xml:space="preserve"> El plazo de presentación de solicitudes finaliza el 2</w:t>
      </w:r>
      <w:r w:rsidR="001D3041">
        <w:rPr>
          <w:rFonts w:ascii="Tahoma" w:hAnsi="Tahoma" w:cs="Tahoma"/>
          <w:sz w:val="20"/>
          <w:szCs w:val="20"/>
        </w:rPr>
        <w:t>3</w:t>
      </w:r>
      <w:r>
        <w:rPr>
          <w:rFonts w:ascii="Tahoma" w:hAnsi="Tahoma" w:cs="Tahoma"/>
          <w:sz w:val="20"/>
          <w:szCs w:val="20"/>
        </w:rPr>
        <w:t xml:space="preserve"> de junio. Su concesión o denegación se comunicará antes del </w:t>
      </w:r>
      <w:r w:rsidR="00CB7D17">
        <w:rPr>
          <w:rFonts w:ascii="Tahoma" w:hAnsi="Tahoma" w:cs="Tahoma"/>
          <w:sz w:val="20"/>
          <w:szCs w:val="20"/>
        </w:rPr>
        <w:t>1</w:t>
      </w:r>
      <w:r>
        <w:rPr>
          <w:rFonts w:ascii="Tahoma" w:hAnsi="Tahoma" w:cs="Tahoma"/>
          <w:sz w:val="20"/>
          <w:szCs w:val="20"/>
        </w:rPr>
        <w:t xml:space="preserve"> de julio.</w:t>
      </w:r>
    </w:p>
    <w:p w14:paraId="1ECE0B2F" w14:textId="122210DE" w:rsidR="005F3951" w:rsidRDefault="005F3951" w:rsidP="008F3F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ahoma" w:hAnsi="Tahoma" w:cs="Tahoma"/>
          <w:i/>
          <w:sz w:val="18"/>
          <w:szCs w:val="18"/>
        </w:rPr>
      </w:pPr>
      <w:r>
        <w:rPr>
          <w:rFonts w:ascii="Tahoma" w:hAnsi="Tahoma" w:cs="Tahoma"/>
          <w:i/>
          <w:sz w:val="18"/>
          <w:szCs w:val="18"/>
        </w:rPr>
        <w:t xml:space="preserve">* Es conveniente que quienes pidan beca no formalicen su matrícula hasta después de que se les haya comunicado el resultado de su solicitud antes del </w:t>
      </w:r>
      <w:r w:rsidR="00CB7D17">
        <w:rPr>
          <w:rFonts w:ascii="Tahoma" w:hAnsi="Tahoma" w:cs="Tahoma"/>
          <w:i/>
          <w:sz w:val="18"/>
          <w:szCs w:val="18"/>
        </w:rPr>
        <w:t xml:space="preserve">1 </w:t>
      </w:r>
      <w:r>
        <w:rPr>
          <w:rFonts w:ascii="Tahoma" w:hAnsi="Tahoma" w:cs="Tahoma"/>
          <w:i/>
          <w:sz w:val="18"/>
          <w:szCs w:val="18"/>
        </w:rPr>
        <w:t xml:space="preserve">de julio. El plazo de inscripciones todavía permanecerá abierto hasta el </w:t>
      </w:r>
      <w:r w:rsidR="001D3041">
        <w:rPr>
          <w:rFonts w:ascii="Tahoma" w:hAnsi="Tahoma" w:cs="Tahoma"/>
          <w:i/>
          <w:sz w:val="18"/>
          <w:szCs w:val="18"/>
        </w:rPr>
        <w:t>5</w:t>
      </w:r>
      <w:r>
        <w:rPr>
          <w:rFonts w:ascii="Tahoma" w:hAnsi="Tahoma" w:cs="Tahoma"/>
          <w:i/>
          <w:sz w:val="18"/>
          <w:szCs w:val="18"/>
        </w:rPr>
        <w:t xml:space="preserve"> de julio.</w:t>
      </w:r>
    </w:p>
    <w:p w14:paraId="63A98D68" w14:textId="77777777" w:rsidR="005F3951" w:rsidRDefault="005F3951" w:rsidP="008F3FC2">
      <w:pPr>
        <w:autoSpaceDE w:val="0"/>
        <w:autoSpaceDN w:val="0"/>
        <w:adjustRightInd w:val="0"/>
        <w:jc w:val="both"/>
        <w:rPr>
          <w:rFonts w:ascii="Tahoma" w:hAnsi="Tahoma" w:cs="Tahoma"/>
          <w:sz w:val="18"/>
          <w:szCs w:val="18"/>
        </w:rPr>
      </w:pPr>
      <w:r>
        <w:rPr>
          <w:rFonts w:ascii="Tahoma" w:hAnsi="Tahoma" w:cs="Tahoma"/>
          <w:b/>
          <w:color w:val="FF0000"/>
          <w:sz w:val="18"/>
          <w:szCs w:val="18"/>
        </w:rPr>
        <w:t>Desplazamiento</w:t>
      </w:r>
      <w:r>
        <w:rPr>
          <w:rFonts w:ascii="Tahoma" w:hAnsi="Tahoma" w:cs="Tahoma"/>
          <w:color w:val="FF0000"/>
          <w:sz w:val="18"/>
          <w:szCs w:val="18"/>
        </w:rPr>
        <w:t>:</w:t>
      </w:r>
      <w:r>
        <w:rPr>
          <w:rFonts w:ascii="Tahoma" w:hAnsi="Tahoma" w:cs="Tahoma"/>
          <w:sz w:val="18"/>
          <w:szCs w:val="18"/>
        </w:rPr>
        <w:t xml:space="preserve"> Olmedo dispone de una amplia oferta de autobuses desde Valladolid (línea Valladolid-Madrid de </w:t>
      </w:r>
      <w:proofErr w:type="spellStart"/>
      <w:r>
        <w:rPr>
          <w:rFonts w:ascii="Tahoma" w:hAnsi="Tahoma" w:cs="Tahoma"/>
          <w:sz w:val="18"/>
          <w:szCs w:val="18"/>
        </w:rPr>
        <w:t>Alsa</w:t>
      </w:r>
      <w:proofErr w:type="spellEnd"/>
      <w:r>
        <w:rPr>
          <w:rFonts w:ascii="Tahoma" w:hAnsi="Tahoma" w:cs="Tahoma"/>
          <w:sz w:val="18"/>
          <w:szCs w:val="18"/>
        </w:rPr>
        <w:t>).</w:t>
      </w:r>
    </w:p>
    <w:p w14:paraId="7AA2CD55" w14:textId="77777777" w:rsidR="005F3951" w:rsidRDefault="005F3951" w:rsidP="008F3FC2">
      <w:pPr>
        <w:autoSpaceDE w:val="0"/>
        <w:autoSpaceDN w:val="0"/>
        <w:adjustRightInd w:val="0"/>
        <w:jc w:val="both"/>
        <w:rPr>
          <w:rFonts w:ascii="Tahoma" w:hAnsi="Tahoma" w:cs="Tahoma"/>
          <w:b/>
          <w:sz w:val="18"/>
          <w:szCs w:val="18"/>
        </w:rPr>
      </w:pPr>
      <w:r>
        <w:rPr>
          <w:rFonts w:ascii="Tahoma" w:hAnsi="Tahoma" w:cs="Tahoma"/>
          <w:b/>
          <w:color w:val="FF0000"/>
          <w:sz w:val="18"/>
          <w:szCs w:val="18"/>
        </w:rPr>
        <w:t>Alojamiento:</w:t>
      </w:r>
      <w:r>
        <w:rPr>
          <w:rFonts w:ascii="Tahoma" w:hAnsi="Tahoma" w:cs="Tahoma"/>
          <w:b/>
          <w:sz w:val="18"/>
          <w:szCs w:val="18"/>
        </w:rPr>
        <w:t xml:space="preserve"> </w:t>
      </w:r>
      <w:r>
        <w:rPr>
          <w:rFonts w:ascii="Tahoma" w:hAnsi="Tahoma" w:cs="Tahoma"/>
          <w:sz w:val="18"/>
          <w:szCs w:val="18"/>
        </w:rPr>
        <w:t>http://www.olmedo.es/olmedoclasico/festival/servicios-turisticos</w:t>
      </w:r>
    </w:p>
    <w:p w14:paraId="32700324" w14:textId="77777777" w:rsidR="005F3951" w:rsidRDefault="005F3951" w:rsidP="008F3FC2">
      <w:pPr>
        <w:autoSpaceDE w:val="0"/>
        <w:autoSpaceDN w:val="0"/>
        <w:adjustRightInd w:val="0"/>
        <w:jc w:val="both"/>
        <w:rPr>
          <w:rFonts w:ascii="Tahoma" w:hAnsi="Tahoma" w:cs="Tahoma"/>
          <w:color w:val="FF0000"/>
          <w:sz w:val="20"/>
          <w:szCs w:val="20"/>
        </w:rPr>
      </w:pPr>
      <w:r>
        <w:rPr>
          <w:rFonts w:ascii="Tahoma" w:hAnsi="Tahoma" w:cs="Tahoma"/>
          <w:b/>
          <w:color w:val="FF0000"/>
          <w:sz w:val="20"/>
          <w:szCs w:val="20"/>
        </w:rPr>
        <w:t>Forma de pago de la matrícula</w:t>
      </w:r>
      <w:r>
        <w:rPr>
          <w:rFonts w:ascii="Tahoma" w:hAnsi="Tahoma" w:cs="Tahoma"/>
          <w:color w:val="FF0000"/>
          <w:sz w:val="20"/>
          <w:szCs w:val="20"/>
        </w:rPr>
        <w:t>:</w:t>
      </w:r>
    </w:p>
    <w:p w14:paraId="0E354211" w14:textId="77777777" w:rsidR="005F3951" w:rsidRDefault="005F3951" w:rsidP="008F3FC2">
      <w:pPr>
        <w:autoSpaceDE w:val="0"/>
        <w:autoSpaceDN w:val="0"/>
        <w:adjustRightInd w:val="0"/>
        <w:jc w:val="both"/>
        <w:rPr>
          <w:rFonts w:ascii="Tahoma" w:hAnsi="Tahoma" w:cs="Tahoma"/>
          <w:sz w:val="20"/>
          <w:szCs w:val="20"/>
        </w:rPr>
      </w:pPr>
      <w:r>
        <w:rPr>
          <w:rFonts w:ascii="Tahoma" w:hAnsi="Tahoma" w:cs="Tahoma"/>
          <w:sz w:val="20"/>
          <w:szCs w:val="20"/>
        </w:rPr>
        <w:t>·Giro Postal: Universidad de Valladolid-Centro Buendía. OLMEDO CLÁSICO</w:t>
      </w:r>
    </w:p>
    <w:p w14:paraId="2C342C51" w14:textId="77777777" w:rsidR="005F3951" w:rsidRDefault="005F3951" w:rsidP="008F3FC2">
      <w:pPr>
        <w:autoSpaceDE w:val="0"/>
        <w:autoSpaceDN w:val="0"/>
        <w:adjustRightInd w:val="0"/>
        <w:jc w:val="both"/>
        <w:rPr>
          <w:rFonts w:ascii="Tahoma" w:hAnsi="Tahoma" w:cs="Tahoma"/>
          <w:sz w:val="20"/>
          <w:szCs w:val="20"/>
        </w:rPr>
      </w:pPr>
      <w:r>
        <w:rPr>
          <w:rFonts w:ascii="Tahoma" w:hAnsi="Tahoma" w:cs="Tahoma"/>
          <w:sz w:val="20"/>
          <w:szCs w:val="20"/>
        </w:rPr>
        <w:t>·Transferencia bancaria: Universidad de Valladolid-Centro Buendía. OLMEDO CLÁSICO</w:t>
      </w:r>
    </w:p>
    <w:p w14:paraId="6894E45C" w14:textId="77777777" w:rsidR="005F3951" w:rsidRDefault="005F3951" w:rsidP="008F3FC2">
      <w:pPr>
        <w:autoSpaceDE w:val="0"/>
        <w:autoSpaceDN w:val="0"/>
        <w:adjustRightInd w:val="0"/>
        <w:jc w:val="both"/>
        <w:rPr>
          <w:rFonts w:ascii="Tahoma" w:hAnsi="Tahoma" w:cs="Tahoma"/>
          <w:sz w:val="20"/>
          <w:szCs w:val="20"/>
        </w:rPr>
      </w:pPr>
      <w:r>
        <w:rPr>
          <w:rFonts w:ascii="Tahoma" w:hAnsi="Tahoma" w:cs="Tahoma"/>
          <w:sz w:val="20"/>
          <w:szCs w:val="20"/>
        </w:rPr>
        <w:t>Banco Santander - Clave: 112-327.03</w:t>
      </w:r>
    </w:p>
    <w:p w14:paraId="33097B75" w14:textId="77777777" w:rsidR="005F3951" w:rsidRDefault="005F3951" w:rsidP="008F3FC2">
      <w:pPr>
        <w:autoSpaceDE w:val="0"/>
        <w:autoSpaceDN w:val="0"/>
        <w:adjustRightInd w:val="0"/>
        <w:jc w:val="both"/>
        <w:rPr>
          <w:rFonts w:ascii="Tahoma" w:hAnsi="Tahoma" w:cs="Tahoma"/>
          <w:sz w:val="20"/>
          <w:szCs w:val="20"/>
        </w:rPr>
      </w:pPr>
      <w:r>
        <w:rPr>
          <w:rFonts w:ascii="Tahoma" w:hAnsi="Tahoma" w:cs="Tahoma"/>
          <w:sz w:val="20"/>
          <w:szCs w:val="20"/>
        </w:rPr>
        <w:t>N° de cuenta ES15 0049-5450-07-2416086020</w:t>
      </w:r>
    </w:p>
    <w:p w14:paraId="0DD20FC6" w14:textId="77777777" w:rsidR="005F3951" w:rsidRDefault="005F3951" w:rsidP="008F3FC2">
      <w:pPr>
        <w:autoSpaceDE w:val="0"/>
        <w:autoSpaceDN w:val="0"/>
        <w:adjustRightInd w:val="0"/>
        <w:jc w:val="both"/>
        <w:rPr>
          <w:rFonts w:ascii="Tahoma" w:hAnsi="Tahoma" w:cs="Tahoma"/>
          <w:i/>
          <w:sz w:val="14"/>
          <w:szCs w:val="14"/>
        </w:rPr>
      </w:pPr>
      <w:r>
        <w:rPr>
          <w:rFonts w:ascii="Tahoma" w:hAnsi="Tahoma" w:cs="Tahoma"/>
          <w:i/>
          <w:sz w:val="14"/>
          <w:szCs w:val="14"/>
        </w:rPr>
        <w:t>·Será imprescindible presentar en el Centro Buendía, por fax o por email, la fotocopia de la transferencia para considerarse matriculado</w:t>
      </w:r>
    </w:p>
    <w:p w14:paraId="32F96D58" w14:textId="58ADDB0F" w:rsidR="00CB7D17" w:rsidRPr="00222FB9" w:rsidRDefault="005F3951" w:rsidP="00CB7D17">
      <w:pPr>
        <w:autoSpaceDE w:val="0"/>
        <w:autoSpaceDN w:val="0"/>
        <w:adjustRightInd w:val="0"/>
        <w:jc w:val="both"/>
        <w:rPr>
          <w:rFonts w:ascii="Tahoma" w:hAnsi="Tahoma" w:cs="Tahoma"/>
          <w:sz w:val="20"/>
          <w:szCs w:val="20"/>
        </w:rPr>
      </w:pPr>
      <w:r w:rsidRPr="00222FB9">
        <w:rPr>
          <w:rFonts w:ascii="Tahoma" w:hAnsi="Tahoma" w:cs="Tahoma"/>
          <w:sz w:val="20"/>
          <w:szCs w:val="20"/>
        </w:rPr>
        <w:t xml:space="preserve">·Tarjeta de crédito: a través de la página web del Centro Buendía: </w:t>
      </w:r>
      <w:hyperlink r:id="rId18" w:history="1">
        <w:r w:rsidR="00CB7D17" w:rsidRPr="00222FB9">
          <w:rPr>
            <w:rStyle w:val="Hipervnculo"/>
            <w:rFonts w:ascii="Tahoma" w:hAnsi="Tahoma" w:cs="Tahoma"/>
            <w:sz w:val="20"/>
            <w:szCs w:val="20"/>
          </w:rPr>
          <w:t>www.buendia.uva.es</w:t>
        </w:r>
      </w:hyperlink>
    </w:p>
    <w:p w14:paraId="75D5AC4B" w14:textId="77777777" w:rsidR="00C53C1A" w:rsidRPr="007A4603" w:rsidRDefault="00CB7D17" w:rsidP="00C53C1A">
      <w:pPr>
        <w:spacing w:after="0" w:line="240" w:lineRule="auto"/>
        <w:rPr>
          <w:rFonts w:ascii="Tahoma" w:hAnsi="Tahoma" w:cs="Tahoma"/>
          <w:b/>
          <w:sz w:val="24"/>
          <w:szCs w:val="24"/>
        </w:rPr>
      </w:pPr>
      <w:r>
        <w:rPr>
          <w:rFonts w:ascii="Tahoma" w:hAnsi="Tahoma" w:cs="Tahoma"/>
          <w:b/>
          <w:sz w:val="18"/>
          <w:szCs w:val="18"/>
        </w:rPr>
        <w:br w:type="page"/>
      </w:r>
      <w:r w:rsidR="00C53C1A" w:rsidRPr="007A4603">
        <w:rPr>
          <w:rFonts w:ascii="Tahoma" w:hAnsi="Tahoma" w:cs="Tahoma"/>
          <w:b/>
          <w:sz w:val="24"/>
          <w:szCs w:val="24"/>
        </w:rPr>
        <w:lastRenderedPageBreak/>
        <w:t>Curso para profesores</w:t>
      </w:r>
    </w:p>
    <w:p w14:paraId="213FB927" w14:textId="0C7FC03B" w:rsidR="00C53C1A" w:rsidRPr="007A4603" w:rsidRDefault="00C53C1A" w:rsidP="00C53C1A">
      <w:pPr>
        <w:spacing w:after="0" w:line="240" w:lineRule="auto"/>
        <w:rPr>
          <w:rFonts w:ascii="Tahoma" w:hAnsi="Tahoma" w:cs="Tahoma"/>
          <w:b/>
          <w:i/>
          <w:sz w:val="24"/>
          <w:szCs w:val="24"/>
        </w:rPr>
      </w:pPr>
      <w:r w:rsidRPr="007A4603">
        <w:rPr>
          <w:rFonts w:ascii="Tahoma" w:hAnsi="Tahoma" w:cs="Tahoma"/>
          <w:b/>
          <w:i/>
          <w:sz w:val="24"/>
          <w:szCs w:val="24"/>
        </w:rPr>
        <w:t>el teatro clásico en el aula</w:t>
      </w:r>
    </w:p>
    <w:p w14:paraId="24AEC30B" w14:textId="77777777" w:rsidR="00C53C1A" w:rsidRPr="00C53C1A" w:rsidRDefault="00C53C1A" w:rsidP="00C53C1A">
      <w:pPr>
        <w:spacing w:after="0" w:line="240" w:lineRule="auto"/>
        <w:rPr>
          <w:rFonts w:ascii="Tahoma" w:hAnsi="Tahoma" w:cs="Tahoma"/>
          <w:sz w:val="20"/>
          <w:szCs w:val="20"/>
        </w:rPr>
      </w:pPr>
      <w:r w:rsidRPr="00C53C1A">
        <w:rPr>
          <w:rFonts w:ascii="Tahoma" w:hAnsi="Tahoma" w:cs="Tahoma"/>
          <w:sz w:val="20"/>
          <w:szCs w:val="20"/>
        </w:rPr>
        <w:t>Del 15 al 19 de julio de 2019</w:t>
      </w:r>
    </w:p>
    <w:p w14:paraId="5F7D4779" w14:textId="7C24E3AD" w:rsidR="00C53C1A" w:rsidRPr="00C53C1A" w:rsidRDefault="00C53C1A" w:rsidP="00C53C1A">
      <w:pPr>
        <w:spacing w:after="0" w:line="240" w:lineRule="auto"/>
        <w:rPr>
          <w:rFonts w:ascii="Tahoma" w:hAnsi="Tahoma" w:cs="Tahoma"/>
          <w:sz w:val="20"/>
          <w:szCs w:val="20"/>
        </w:rPr>
      </w:pPr>
      <w:r w:rsidRPr="00C53C1A">
        <w:rPr>
          <w:rFonts w:ascii="Tahoma" w:hAnsi="Tahoma" w:cs="Tahoma"/>
          <w:sz w:val="20"/>
          <w:szCs w:val="20"/>
        </w:rPr>
        <w:t>Centro de Artes Escénicas San Pedro</w:t>
      </w:r>
    </w:p>
    <w:p w14:paraId="2E3F5451" w14:textId="77777777" w:rsidR="00C53C1A" w:rsidRPr="00C53C1A" w:rsidRDefault="00C53C1A" w:rsidP="00C53C1A">
      <w:pPr>
        <w:spacing w:after="0" w:line="240" w:lineRule="auto"/>
        <w:rPr>
          <w:rFonts w:ascii="Tahoma" w:hAnsi="Tahoma" w:cs="Tahoma"/>
          <w:b/>
          <w:sz w:val="20"/>
          <w:szCs w:val="20"/>
        </w:rPr>
      </w:pPr>
    </w:p>
    <w:p w14:paraId="7E0580A7" w14:textId="0C46F548" w:rsidR="00C53C1A" w:rsidRPr="00C53C1A" w:rsidRDefault="00C53C1A" w:rsidP="00C53C1A">
      <w:pPr>
        <w:spacing w:after="120" w:line="240" w:lineRule="auto"/>
        <w:rPr>
          <w:rFonts w:ascii="Tahoma" w:hAnsi="Tahoma" w:cs="Tahoma"/>
          <w:sz w:val="20"/>
          <w:szCs w:val="20"/>
        </w:rPr>
      </w:pPr>
      <w:r w:rsidRPr="00C53C1A">
        <w:rPr>
          <w:rFonts w:ascii="Tahoma" w:hAnsi="Tahoma" w:cs="Tahoma"/>
          <w:sz w:val="20"/>
          <w:szCs w:val="20"/>
        </w:rPr>
        <w:t>Cuenta con el patrocinio de la Consejería de Educación de la</w:t>
      </w:r>
      <w:r>
        <w:rPr>
          <w:rFonts w:ascii="Tahoma" w:hAnsi="Tahoma" w:cs="Tahoma"/>
          <w:sz w:val="20"/>
          <w:szCs w:val="20"/>
        </w:rPr>
        <w:t xml:space="preserve"> </w:t>
      </w:r>
      <w:r w:rsidRPr="00C53C1A">
        <w:rPr>
          <w:rFonts w:ascii="Tahoma" w:hAnsi="Tahoma" w:cs="Tahoma"/>
          <w:sz w:val="20"/>
          <w:szCs w:val="20"/>
        </w:rPr>
        <w:t>Junta de Castilla y León y la colaboración de la Escuela Superior</w:t>
      </w:r>
      <w:r>
        <w:rPr>
          <w:rFonts w:ascii="Tahoma" w:hAnsi="Tahoma" w:cs="Tahoma"/>
          <w:sz w:val="20"/>
          <w:szCs w:val="20"/>
        </w:rPr>
        <w:t xml:space="preserve"> </w:t>
      </w:r>
      <w:r w:rsidRPr="00C53C1A">
        <w:rPr>
          <w:rFonts w:ascii="Tahoma" w:hAnsi="Tahoma" w:cs="Tahoma"/>
          <w:sz w:val="20"/>
          <w:szCs w:val="20"/>
        </w:rPr>
        <w:t>de Arte Dramático de Castilla y León, así como de la Universidad</w:t>
      </w:r>
      <w:r>
        <w:rPr>
          <w:rFonts w:ascii="Tahoma" w:hAnsi="Tahoma" w:cs="Tahoma"/>
          <w:sz w:val="20"/>
          <w:szCs w:val="20"/>
        </w:rPr>
        <w:t xml:space="preserve"> </w:t>
      </w:r>
      <w:r w:rsidRPr="00C53C1A">
        <w:rPr>
          <w:rFonts w:ascii="Tahoma" w:hAnsi="Tahoma" w:cs="Tahoma"/>
          <w:sz w:val="20"/>
          <w:szCs w:val="20"/>
        </w:rPr>
        <w:t>de Valladolid. Su objetivo es proporcionar ideas y materiales</w:t>
      </w:r>
      <w:r>
        <w:rPr>
          <w:rFonts w:ascii="Tahoma" w:hAnsi="Tahoma" w:cs="Tahoma"/>
          <w:sz w:val="20"/>
          <w:szCs w:val="20"/>
        </w:rPr>
        <w:t xml:space="preserve"> </w:t>
      </w:r>
      <w:r w:rsidRPr="00C53C1A">
        <w:rPr>
          <w:rFonts w:ascii="Tahoma" w:hAnsi="Tahoma" w:cs="Tahoma"/>
          <w:sz w:val="20"/>
          <w:szCs w:val="20"/>
        </w:rPr>
        <w:t>para que los docentes puedan suscitar el interés por los autores</w:t>
      </w:r>
      <w:r>
        <w:rPr>
          <w:rFonts w:ascii="Tahoma" w:hAnsi="Tahoma" w:cs="Tahoma"/>
          <w:sz w:val="20"/>
          <w:szCs w:val="20"/>
        </w:rPr>
        <w:t xml:space="preserve"> </w:t>
      </w:r>
      <w:r w:rsidRPr="00C53C1A">
        <w:rPr>
          <w:rFonts w:ascii="Tahoma" w:hAnsi="Tahoma" w:cs="Tahoma"/>
          <w:sz w:val="20"/>
          <w:szCs w:val="20"/>
        </w:rPr>
        <w:t>y obras del teatro del Siglo de Oro entre sus alumnos,</w:t>
      </w:r>
      <w:r>
        <w:rPr>
          <w:rFonts w:ascii="Tahoma" w:hAnsi="Tahoma" w:cs="Tahoma"/>
          <w:sz w:val="20"/>
          <w:szCs w:val="20"/>
        </w:rPr>
        <w:t xml:space="preserve"> </w:t>
      </w:r>
      <w:r w:rsidRPr="00C53C1A">
        <w:rPr>
          <w:rFonts w:ascii="Tahoma" w:hAnsi="Tahoma" w:cs="Tahoma"/>
          <w:sz w:val="20"/>
          <w:szCs w:val="20"/>
        </w:rPr>
        <w:t>convencidos de la importancia que puede tener en su</w:t>
      </w:r>
      <w:r>
        <w:rPr>
          <w:rFonts w:ascii="Tahoma" w:hAnsi="Tahoma" w:cs="Tahoma"/>
          <w:sz w:val="20"/>
          <w:szCs w:val="20"/>
        </w:rPr>
        <w:t xml:space="preserve"> </w:t>
      </w:r>
      <w:r w:rsidRPr="00C53C1A">
        <w:rPr>
          <w:rFonts w:ascii="Tahoma" w:hAnsi="Tahoma" w:cs="Tahoma"/>
          <w:sz w:val="20"/>
          <w:szCs w:val="20"/>
        </w:rPr>
        <w:t>formación cultural y lingüística, y también, por supuesto, de que</w:t>
      </w:r>
      <w:r>
        <w:rPr>
          <w:rFonts w:ascii="Tahoma" w:hAnsi="Tahoma" w:cs="Tahoma"/>
          <w:sz w:val="20"/>
          <w:szCs w:val="20"/>
        </w:rPr>
        <w:t xml:space="preserve"> </w:t>
      </w:r>
      <w:r w:rsidRPr="00C53C1A">
        <w:rPr>
          <w:rFonts w:ascii="Tahoma" w:hAnsi="Tahoma" w:cs="Tahoma"/>
          <w:sz w:val="20"/>
          <w:szCs w:val="20"/>
        </w:rPr>
        <w:t>de ellos depende el futuro de los clásicos.</w:t>
      </w:r>
    </w:p>
    <w:p w14:paraId="186932A8" w14:textId="0CE9E244" w:rsidR="00C53C1A" w:rsidRDefault="00C53C1A" w:rsidP="00C53C1A">
      <w:pPr>
        <w:spacing w:after="120" w:line="240" w:lineRule="auto"/>
        <w:rPr>
          <w:rFonts w:ascii="Tahoma" w:hAnsi="Tahoma" w:cs="Tahoma"/>
          <w:sz w:val="20"/>
          <w:szCs w:val="20"/>
        </w:rPr>
      </w:pPr>
      <w:r w:rsidRPr="00C53C1A">
        <w:rPr>
          <w:rFonts w:ascii="Tahoma" w:hAnsi="Tahoma" w:cs="Tahoma"/>
          <w:sz w:val="20"/>
          <w:szCs w:val="20"/>
        </w:rPr>
        <w:t>Las actividades de los tres primeros días del curso son comunes</w:t>
      </w:r>
      <w:r>
        <w:rPr>
          <w:rFonts w:ascii="Tahoma" w:hAnsi="Tahoma" w:cs="Tahoma"/>
          <w:sz w:val="20"/>
          <w:szCs w:val="20"/>
        </w:rPr>
        <w:t xml:space="preserve"> </w:t>
      </w:r>
      <w:r w:rsidRPr="00C53C1A">
        <w:rPr>
          <w:rFonts w:ascii="Tahoma" w:hAnsi="Tahoma" w:cs="Tahoma"/>
          <w:sz w:val="20"/>
          <w:szCs w:val="20"/>
        </w:rPr>
        <w:t>a las ofrecidas para las 14 Jornadas sobre Teatro Clásico, mientras</w:t>
      </w:r>
      <w:r>
        <w:rPr>
          <w:rFonts w:ascii="Tahoma" w:hAnsi="Tahoma" w:cs="Tahoma"/>
          <w:sz w:val="20"/>
          <w:szCs w:val="20"/>
        </w:rPr>
        <w:t xml:space="preserve"> </w:t>
      </w:r>
      <w:r w:rsidRPr="00C53C1A">
        <w:rPr>
          <w:rFonts w:ascii="Tahoma" w:hAnsi="Tahoma" w:cs="Tahoma"/>
          <w:sz w:val="20"/>
          <w:szCs w:val="20"/>
        </w:rPr>
        <w:t>que los dos últimos dispondrán de una programación específica</w:t>
      </w:r>
      <w:r>
        <w:rPr>
          <w:rFonts w:ascii="Tahoma" w:hAnsi="Tahoma" w:cs="Tahoma"/>
          <w:sz w:val="20"/>
          <w:szCs w:val="20"/>
        </w:rPr>
        <w:t xml:space="preserve"> </w:t>
      </w:r>
      <w:r w:rsidRPr="00C53C1A">
        <w:rPr>
          <w:rFonts w:ascii="Tahoma" w:hAnsi="Tahoma" w:cs="Tahoma"/>
          <w:sz w:val="20"/>
          <w:szCs w:val="20"/>
        </w:rPr>
        <w:t>a cargo de especialistas de primera línea en las distintas</w:t>
      </w:r>
      <w:r>
        <w:rPr>
          <w:rFonts w:ascii="Tahoma" w:hAnsi="Tahoma" w:cs="Tahoma"/>
          <w:sz w:val="20"/>
          <w:szCs w:val="20"/>
        </w:rPr>
        <w:t xml:space="preserve"> </w:t>
      </w:r>
      <w:r w:rsidRPr="00C53C1A">
        <w:rPr>
          <w:rFonts w:ascii="Tahoma" w:hAnsi="Tahoma" w:cs="Tahoma"/>
          <w:sz w:val="20"/>
          <w:szCs w:val="20"/>
        </w:rPr>
        <w:t>materias.</w:t>
      </w:r>
    </w:p>
    <w:p w14:paraId="0399FC4F" w14:textId="77777777" w:rsidR="00C53C1A" w:rsidRPr="00C53C1A" w:rsidRDefault="00C53C1A" w:rsidP="00C53C1A">
      <w:pPr>
        <w:spacing w:after="0" w:line="240" w:lineRule="auto"/>
        <w:rPr>
          <w:rFonts w:ascii="Tahoma" w:hAnsi="Tahoma" w:cs="Tahoma"/>
          <w:sz w:val="20"/>
          <w:szCs w:val="20"/>
        </w:rPr>
      </w:pPr>
    </w:p>
    <w:p w14:paraId="16C915C0" w14:textId="77777777" w:rsidR="00C53C1A" w:rsidRPr="007A4603" w:rsidRDefault="00C53C1A" w:rsidP="00C53C1A">
      <w:pPr>
        <w:spacing w:after="0" w:line="240" w:lineRule="auto"/>
        <w:rPr>
          <w:rFonts w:ascii="Tahoma" w:hAnsi="Tahoma" w:cs="Tahoma"/>
          <w:b/>
          <w:sz w:val="24"/>
          <w:szCs w:val="24"/>
        </w:rPr>
      </w:pPr>
      <w:r w:rsidRPr="007A4603">
        <w:rPr>
          <w:rFonts w:ascii="Tahoma" w:hAnsi="Tahoma" w:cs="Tahoma"/>
          <w:b/>
          <w:sz w:val="24"/>
          <w:szCs w:val="24"/>
        </w:rPr>
        <w:t>Aula de espectadores</w:t>
      </w:r>
    </w:p>
    <w:p w14:paraId="24AFD28C" w14:textId="103AD58B" w:rsidR="00C53C1A" w:rsidRPr="007A4603" w:rsidRDefault="00C53C1A" w:rsidP="00C53C1A">
      <w:pPr>
        <w:spacing w:after="0" w:line="240" w:lineRule="auto"/>
        <w:rPr>
          <w:rFonts w:ascii="Tahoma" w:hAnsi="Tahoma" w:cs="Tahoma"/>
          <w:b/>
          <w:i/>
          <w:sz w:val="24"/>
          <w:szCs w:val="24"/>
        </w:rPr>
      </w:pPr>
      <w:r w:rsidRPr="007A4603">
        <w:rPr>
          <w:rFonts w:ascii="Tahoma" w:hAnsi="Tahoma" w:cs="Tahoma"/>
          <w:b/>
          <w:i/>
          <w:sz w:val="24"/>
          <w:szCs w:val="24"/>
        </w:rPr>
        <w:t>Diálogos abiertos sobre los espectáculos</w:t>
      </w:r>
    </w:p>
    <w:p w14:paraId="082CFE8F" w14:textId="77777777" w:rsidR="00C53C1A" w:rsidRPr="00C53C1A" w:rsidRDefault="00C53C1A" w:rsidP="00C53C1A">
      <w:pPr>
        <w:spacing w:after="0" w:line="240" w:lineRule="auto"/>
        <w:rPr>
          <w:rFonts w:ascii="Tahoma" w:hAnsi="Tahoma" w:cs="Tahoma"/>
          <w:sz w:val="20"/>
          <w:szCs w:val="20"/>
        </w:rPr>
      </w:pPr>
      <w:r w:rsidRPr="00C53C1A">
        <w:rPr>
          <w:rFonts w:ascii="Tahoma" w:hAnsi="Tahoma" w:cs="Tahoma"/>
          <w:sz w:val="20"/>
          <w:szCs w:val="20"/>
        </w:rPr>
        <w:t>Del 16 al 19 de julio de 2019</w:t>
      </w:r>
    </w:p>
    <w:p w14:paraId="412E622E" w14:textId="77777777" w:rsidR="00C53C1A" w:rsidRPr="00C53C1A" w:rsidRDefault="00C53C1A" w:rsidP="00C53C1A">
      <w:pPr>
        <w:spacing w:after="0" w:line="240" w:lineRule="auto"/>
        <w:rPr>
          <w:rFonts w:ascii="Tahoma" w:hAnsi="Tahoma" w:cs="Tahoma"/>
          <w:sz w:val="20"/>
          <w:szCs w:val="20"/>
        </w:rPr>
      </w:pPr>
      <w:r w:rsidRPr="00C53C1A">
        <w:rPr>
          <w:rFonts w:ascii="Tahoma" w:hAnsi="Tahoma" w:cs="Tahoma"/>
          <w:sz w:val="20"/>
          <w:szCs w:val="20"/>
        </w:rPr>
        <w:t>Centro de Artes Escénicas San Pedro</w:t>
      </w:r>
    </w:p>
    <w:p w14:paraId="2B795B53" w14:textId="77777777" w:rsidR="00C53C1A" w:rsidRPr="00C53C1A" w:rsidRDefault="00C53C1A" w:rsidP="00C53C1A">
      <w:pPr>
        <w:spacing w:after="0" w:line="240" w:lineRule="auto"/>
        <w:rPr>
          <w:rFonts w:ascii="Tahoma" w:hAnsi="Tahoma" w:cs="Tahoma"/>
          <w:sz w:val="20"/>
          <w:szCs w:val="20"/>
        </w:rPr>
      </w:pPr>
      <w:r w:rsidRPr="00C53C1A">
        <w:rPr>
          <w:rFonts w:ascii="Tahoma" w:hAnsi="Tahoma" w:cs="Tahoma"/>
          <w:sz w:val="20"/>
          <w:szCs w:val="20"/>
        </w:rPr>
        <w:t>11:00 h</w:t>
      </w:r>
    </w:p>
    <w:p w14:paraId="069AD22A" w14:textId="77777777" w:rsidR="00C53C1A" w:rsidRDefault="00C53C1A" w:rsidP="00C53C1A">
      <w:pPr>
        <w:spacing w:after="120" w:line="240" w:lineRule="auto"/>
        <w:rPr>
          <w:rFonts w:ascii="Tahoma" w:hAnsi="Tahoma" w:cs="Tahoma"/>
          <w:sz w:val="20"/>
          <w:szCs w:val="20"/>
        </w:rPr>
      </w:pPr>
    </w:p>
    <w:p w14:paraId="7FC53F80" w14:textId="77777777" w:rsidR="00C53C1A" w:rsidRDefault="00C53C1A" w:rsidP="00C53C1A">
      <w:pPr>
        <w:spacing w:after="120" w:line="240" w:lineRule="auto"/>
        <w:rPr>
          <w:rFonts w:ascii="Tahoma" w:hAnsi="Tahoma" w:cs="Tahoma"/>
          <w:sz w:val="20"/>
          <w:szCs w:val="20"/>
        </w:rPr>
      </w:pPr>
      <w:r w:rsidRPr="00C53C1A">
        <w:rPr>
          <w:rFonts w:ascii="Tahoma" w:hAnsi="Tahoma" w:cs="Tahoma"/>
          <w:sz w:val="20"/>
          <w:szCs w:val="20"/>
        </w:rPr>
        <w:t>Tendrán lugar a la mañana siguiente de la exhibición de los</w:t>
      </w:r>
      <w:r>
        <w:rPr>
          <w:rFonts w:ascii="Tahoma" w:hAnsi="Tahoma" w:cs="Tahoma"/>
          <w:sz w:val="20"/>
          <w:szCs w:val="20"/>
        </w:rPr>
        <w:t xml:space="preserve"> </w:t>
      </w:r>
      <w:r w:rsidRPr="00C53C1A">
        <w:rPr>
          <w:rFonts w:ascii="Tahoma" w:hAnsi="Tahoma" w:cs="Tahoma"/>
          <w:sz w:val="20"/>
          <w:szCs w:val="20"/>
        </w:rPr>
        <w:t>espectáculos respectivos y contarán con directores, actores y</w:t>
      </w:r>
      <w:r>
        <w:rPr>
          <w:rFonts w:ascii="Tahoma" w:hAnsi="Tahoma" w:cs="Tahoma"/>
          <w:sz w:val="20"/>
          <w:szCs w:val="20"/>
        </w:rPr>
        <w:t xml:space="preserve"> </w:t>
      </w:r>
      <w:r w:rsidRPr="00C53C1A">
        <w:rPr>
          <w:rFonts w:ascii="Tahoma" w:hAnsi="Tahoma" w:cs="Tahoma"/>
          <w:sz w:val="20"/>
          <w:szCs w:val="20"/>
        </w:rPr>
        <w:t>otros responsables de la puesta en escena, críticos, estudiosos y,</w:t>
      </w:r>
      <w:r>
        <w:rPr>
          <w:rFonts w:ascii="Tahoma" w:hAnsi="Tahoma" w:cs="Tahoma"/>
          <w:sz w:val="20"/>
          <w:szCs w:val="20"/>
        </w:rPr>
        <w:t xml:space="preserve"> </w:t>
      </w:r>
      <w:r w:rsidRPr="00C53C1A">
        <w:rPr>
          <w:rFonts w:ascii="Tahoma" w:hAnsi="Tahoma" w:cs="Tahoma"/>
          <w:sz w:val="20"/>
          <w:szCs w:val="20"/>
        </w:rPr>
        <w:t>por supuesto, los espectadores. Se trata de conocer mejor las</w:t>
      </w:r>
      <w:r>
        <w:rPr>
          <w:rFonts w:ascii="Tahoma" w:hAnsi="Tahoma" w:cs="Tahoma"/>
          <w:sz w:val="20"/>
          <w:szCs w:val="20"/>
        </w:rPr>
        <w:t xml:space="preserve"> </w:t>
      </w:r>
      <w:r w:rsidRPr="00C53C1A">
        <w:rPr>
          <w:rFonts w:ascii="Tahoma" w:hAnsi="Tahoma" w:cs="Tahoma"/>
          <w:sz w:val="20"/>
          <w:szCs w:val="20"/>
        </w:rPr>
        <w:t>claves artísticas y los significados de las diferentes propuestas,</w:t>
      </w:r>
      <w:r>
        <w:rPr>
          <w:rFonts w:ascii="Tahoma" w:hAnsi="Tahoma" w:cs="Tahoma"/>
          <w:sz w:val="20"/>
          <w:szCs w:val="20"/>
        </w:rPr>
        <w:t xml:space="preserve"> </w:t>
      </w:r>
      <w:r w:rsidRPr="00C53C1A">
        <w:rPr>
          <w:rFonts w:ascii="Tahoma" w:hAnsi="Tahoma" w:cs="Tahoma"/>
          <w:sz w:val="20"/>
          <w:szCs w:val="20"/>
        </w:rPr>
        <w:t xml:space="preserve">para disfrutar más de nuestros clásicos teatrales. </w:t>
      </w:r>
    </w:p>
    <w:p w14:paraId="11FED200" w14:textId="2F7293B0" w:rsidR="00C53C1A" w:rsidRPr="00C53C1A" w:rsidRDefault="00C53C1A" w:rsidP="00C53C1A">
      <w:pPr>
        <w:spacing w:after="120" w:line="240" w:lineRule="auto"/>
        <w:rPr>
          <w:rFonts w:ascii="Tahoma" w:hAnsi="Tahoma" w:cs="Tahoma"/>
          <w:sz w:val="20"/>
          <w:szCs w:val="20"/>
        </w:rPr>
      </w:pPr>
      <w:r w:rsidRPr="00C53C1A">
        <w:rPr>
          <w:rFonts w:ascii="Tahoma" w:hAnsi="Tahoma" w:cs="Tahoma"/>
          <w:sz w:val="20"/>
          <w:szCs w:val="20"/>
        </w:rPr>
        <w:t>La entrada es</w:t>
      </w:r>
      <w:r>
        <w:rPr>
          <w:rFonts w:ascii="Tahoma" w:hAnsi="Tahoma" w:cs="Tahoma"/>
          <w:sz w:val="20"/>
          <w:szCs w:val="20"/>
        </w:rPr>
        <w:t xml:space="preserve"> </w:t>
      </w:r>
      <w:r w:rsidRPr="00C53C1A">
        <w:rPr>
          <w:rFonts w:ascii="Tahoma" w:hAnsi="Tahoma" w:cs="Tahoma"/>
          <w:sz w:val="20"/>
          <w:szCs w:val="20"/>
        </w:rPr>
        <w:t>libre hasta completar el aforo.</w:t>
      </w:r>
    </w:p>
    <w:p w14:paraId="4D03FEFE" w14:textId="77777777" w:rsidR="00C53C1A" w:rsidRDefault="00C53C1A" w:rsidP="00C53C1A">
      <w:pPr>
        <w:spacing w:after="120" w:line="240" w:lineRule="auto"/>
        <w:rPr>
          <w:rFonts w:ascii="Tahoma" w:hAnsi="Tahoma" w:cs="Tahoma"/>
          <w:sz w:val="20"/>
          <w:szCs w:val="20"/>
        </w:rPr>
      </w:pPr>
    </w:p>
    <w:p w14:paraId="77CB0D82" w14:textId="5998911E" w:rsidR="00C53C1A" w:rsidRPr="007A4603" w:rsidRDefault="00C53C1A" w:rsidP="00C53C1A">
      <w:pPr>
        <w:spacing w:after="0" w:line="240" w:lineRule="auto"/>
        <w:rPr>
          <w:rFonts w:ascii="Tahoma" w:hAnsi="Tahoma" w:cs="Tahoma"/>
          <w:b/>
          <w:sz w:val="24"/>
          <w:szCs w:val="24"/>
        </w:rPr>
      </w:pPr>
      <w:r w:rsidRPr="007A4603">
        <w:rPr>
          <w:rFonts w:ascii="Tahoma" w:hAnsi="Tahoma" w:cs="Tahoma"/>
          <w:b/>
          <w:sz w:val="24"/>
          <w:szCs w:val="24"/>
        </w:rPr>
        <w:t>Clases de clásicos</w:t>
      </w:r>
    </w:p>
    <w:p w14:paraId="703B2843" w14:textId="7610421C" w:rsidR="00C53C1A" w:rsidRPr="007A4603" w:rsidRDefault="00C53C1A" w:rsidP="00C53C1A">
      <w:pPr>
        <w:spacing w:after="0" w:line="240" w:lineRule="auto"/>
        <w:rPr>
          <w:rFonts w:ascii="Tahoma" w:hAnsi="Tahoma" w:cs="Tahoma"/>
          <w:b/>
          <w:i/>
          <w:sz w:val="24"/>
          <w:szCs w:val="24"/>
        </w:rPr>
      </w:pPr>
      <w:r w:rsidRPr="007A4603">
        <w:rPr>
          <w:rFonts w:ascii="Tahoma" w:hAnsi="Tahoma" w:cs="Tahoma"/>
          <w:b/>
          <w:i/>
          <w:sz w:val="24"/>
          <w:szCs w:val="24"/>
        </w:rPr>
        <w:t>Conferencias abiertas sobre teatro clásico</w:t>
      </w:r>
    </w:p>
    <w:p w14:paraId="28848A60" w14:textId="77777777" w:rsidR="00C53C1A" w:rsidRPr="00C53C1A" w:rsidRDefault="00C53C1A" w:rsidP="00C53C1A">
      <w:pPr>
        <w:spacing w:after="0" w:line="240" w:lineRule="auto"/>
        <w:rPr>
          <w:rFonts w:ascii="Tahoma" w:hAnsi="Tahoma" w:cs="Tahoma"/>
          <w:sz w:val="20"/>
          <w:szCs w:val="20"/>
        </w:rPr>
      </w:pPr>
      <w:r w:rsidRPr="00C53C1A">
        <w:rPr>
          <w:rFonts w:ascii="Tahoma" w:hAnsi="Tahoma" w:cs="Tahoma"/>
          <w:sz w:val="20"/>
          <w:szCs w:val="20"/>
        </w:rPr>
        <w:t>Centro de Artes Escénicas San Pedro</w:t>
      </w:r>
    </w:p>
    <w:p w14:paraId="3EC309AB" w14:textId="77777777" w:rsidR="00C53C1A" w:rsidRDefault="00C53C1A" w:rsidP="00C53C1A">
      <w:pPr>
        <w:spacing w:after="120" w:line="240" w:lineRule="auto"/>
        <w:rPr>
          <w:rFonts w:ascii="Tahoma" w:hAnsi="Tahoma" w:cs="Tahoma"/>
          <w:sz w:val="20"/>
          <w:szCs w:val="20"/>
        </w:rPr>
      </w:pPr>
    </w:p>
    <w:p w14:paraId="7FBD5E69" w14:textId="20D8F887" w:rsidR="00C53C1A" w:rsidRPr="00C53C1A" w:rsidRDefault="00C53C1A" w:rsidP="00C53C1A">
      <w:pPr>
        <w:spacing w:after="0" w:line="240" w:lineRule="auto"/>
        <w:rPr>
          <w:rFonts w:ascii="Tahoma" w:hAnsi="Tahoma" w:cs="Tahoma"/>
          <w:b/>
          <w:sz w:val="20"/>
          <w:szCs w:val="20"/>
        </w:rPr>
      </w:pPr>
      <w:r w:rsidRPr="00C53C1A">
        <w:rPr>
          <w:rFonts w:ascii="Tahoma" w:hAnsi="Tahoma" w:cs="Tahoma"/>
          <w:b/>
          <w:sz w:val="20"/>
          <w:szCs w:val="20"/>
        </w:rPr>
        <w:t>«</w:t>
      </w:r>
      <w:proofErr w:type="spellStart"/>
      <w:r w:rsidRPr="00C53C1A">
        <w:rPr>
          <w:rFonts w:ascii="Tahoma" w:hAnsi="Tahoma" w:cs="Tahoma"/>
          <w:b/>
          <w:sz w:val="20"/>
          <w:szCs w:val="20"/>
        </w:rPr>
        <w:t>Tutto</w:t>
      </w:r>
      <w:proofErr w:type="spellEnd"/>
      <w:r w:rsidRPr="00C53C1A">
        <w:rPr>
          <w:rFonts w:ascii="Tahoma" w:hAnsi="Tahoma" w:cs="Tahoma"/>
          <w:b/>
          <w:sz w:val="20"/>
          <w:szCs w:val="20"/>
        </w:rPr>
        <w:t xml:space="preserve"> </w:t>
      </w:r>
      <w:proofErr w:type="spellStart"/>
      <w:r w:rsidRPr="00C53C1A">
        <w:rPr>
          <w:rFonts w:ascii="Tahoma" w:hAnsi="Tahoma" w:cs="Tahoma"/>
          <w:b/>
          <w:sz w:val="20"/>
          <w:szCs w:val="20"/>
        </w:rPr>
        <w:t>il</w:t>
      </w:r>
      <w:proofErr w:type="spellEnd"/>
      <w:r w:rsidRPr="00C53C1A">
        <w:rPr>
          <w:rFonts w:ascii="Tahoma" w:hAnsi="Tahoma" w:cs="Tahoma"/>
          <w:b/>
          <w:sz w:val="20"/>
          <w:szCs w:val="20"/>
        </w:rPr>
        <w:t xml:space="preserve"> mondo è </w:t>
      </w:r>
      <w:proofErr w:type="spellStart"/>
      <w:r w:rsidRPr="00C53C1A">
        <w:rPr>
          <w:rFonts w:ascii="Tahoma" w:hAnsi="Tahoma" w:cs="Tahoma"/>
          <w:b/>
          <w:sz w:val="20"/>
          <w:szCs w:val="20"/>
        </w:rPr>
        <w:t>Commedia</w:t>
      </w:r>
      <w:proofErr w:type="spellEnd"/>
      <w:r w:rsidRPr="00C53C1A">
        <w:rPr>
          <w:rFonts w:ascii="Tahoma" w:hAnsi="Tahoma" w:cs="Tahoma"/>
          <w:b/>
          <w:sz w:val="20"/>
          <w:szCs w:val="20"/>
        </w:rPr>
        <w:t>»</w:t>
      </w:r>
    </w:p>
    <w:p w14:paraId="1EDBE4AC" w14:textId="77777777" w:rsidR="00C53C1A" w:rsidRPr="00C53C1A" w:rsidRDefault="00C53C1A" w:rsidP="00C53C1A">
      <w:pPr>
        <w:spacing w:after="0" w:line="240" w:lineRule="auto"/>
        <w:rPr>
          <w:rFonts w:ascii="Tahoma" w:hAnsi="Tahoma" w:cs="Tahoma"/>
          <w:sz w:val="20"/>
          <w:szCs w:val="20"/>
        </w:rPr>
      </w:pPr>
      <w:r w:rsidRPr="00C53C1A">
        <w:rPr>
          <w:rFonts w:ascii="Tahoma" w:hAnsi="Tahoma" w:cs="Tahoma"/>
          <w:sz w:val="20"/>
          <w:szCs w:val="20"/>
        </w:rPr>
        <w:t xml:space="preserve">Conferencia-espectáculo de Adriano </w:t>
      </w:r>
      <w:proofErr w:type="spellStart"/>
      <w:r w:rsidRPr="00C53C1A">
        <w:rPr>
          <w:rFonts w:ascii="Tahoma" w:hAnsi="Tahoma" w:cs="Tahoma"/>
          <w:sz w:val="20"/>
          <w:szCs w:val="20"/>
        </w:rPr>
        <w:t>Iurissevich</w:t>
      </w:r>
      <w:proofErr w:type="spellEnd"/>
    </w:p>
    <w:p w14:paraId="74E05E24" w14:textId="77777777" w:rsidR="00C53C1A" w:rsidRPr="00C53C1A" w:rsidRDefault="00C53C1A" w:rsidP="007704CF">
      <w:pPr>
        <w:spacing w:after="120" w:line="240" w:lineRule="auto"/>
        <w:rPr>
          <w:rFonts w:ascii="Tahoma" w:hAnsi="Tahoma" w:cs="Tahoma"/>
          <w:sz w:val="20"/>
          <w:szCs w:val="20"/>
        </w:rPr>
      </w:pPr>
      <w:r w:rsidRPr="00C53C1A">
        <w:rPr>
          <w:rFonts w:ascii="Tahoma" w:hAnsi="Tahoma" w:cs="Tahoma"/>
          <w:sz w:val="20"/>
          <w:szCs w:val="20"/>
        </w:rPr>
        <w:t>17 de julio de 2019. 19 h</w:t>
      </w:r>
    </w:p>
    <w:p w14:paraId="5E888C1A" w14:textId="77777777" w:rsidR="00C53C1A" w:rsidRPr="00C53C1A" w:rsidRDefault="00C53C1A" w:rsidP="00C53C1A">
      <w:pPr>
        <w:spacing w:after="0" w:line="240" w:lineRule="auto"/>
        <w:rPr>
          <w:rFonts w:ascii="Tahoma" w:hAnsi="Tahoma" w:cs="Tahoma"/>
          <w:sz w:val="20"/>
          <w:szCs w:val="20"/>
        </w:rPr>
      </w:pPr>
      <w:r w:rsidRPr="00C53C1A">
        <w:rPr>
          <w:rFonts w:ascii="Tahoma" w:hAnsi="Tahoma" w:cs="Tahoma"/>
          <w:sz w:val="20"/>
          <w:szCs w:val="20"/>
        </w:rPr>
        <w:t>La entrada es libre hasta completar el aforo.</w:t>
      </w:r>
    </w:p>
    <w:p w14:paraId="52AB41B8" w14:textId="77777777" w:rsidR="00C53C1A" w:rsidRDefault="00C53C1A" w:rsidP="00C53C1A">
      <w:pPr>
        <w:spacing w:after="0" w:line="240" w:lineRule="auto"/>
        <w:rPr>
          <w:rFonts w:ascii="Tahoma" w:hAnsi="Tahoma" w:cs="Tahoma"/>
          <w:sz w:val="20"/>
          <w:szCs w:val="20"/>
        </w:rPr>
      </w:pPr>
    </w:p>
    <w:p w14:paraId="3773B98E" w14:textId="44DFA434" w:rsidR="00C53C1A" w:rsidRPr="00C53C1A" w:rsidRDefault="00C53C1A" w:rsidP="00C53C1A">
      <w:pPr>
        <w:spacing w:after="0" w:line="240" w:lineRule="auto"/>
        <w:rPr>
          <w:rFonts w:ascii="Tahoma" w:hAnsi="Tahoma" w:cs="Tahoma"/>
          <w:b/>
          <w:sz w:val="20"/>
          <w:szCs w:val="20"/>
        </w:rPr>
      </w:pPr>
      <w:r w:rsidRPr="00C53C1A">
        <w:rPr>
          <w:rFonts w:ascii="Tahoma" w:hAnsi="Tahoma" w:cs="Tahoma"/>
          <w:b/>
          <w:sz w:val="20"/>
          <w:szCs w:val="20"/>
        </w:rPr>
        <w:t>«Clásicos urgentes. El Siglo de Oro en el aula y en la escena»</w:t>
      </w:r>
    </w:p>
    <w:p w14:paraId="6DA25CF1" w14:textId="77777777" w:rsidR="00C53C1A" w:rsidRPr="00C53C1A" w:rsidRDefault="00C53C1A" w:rsidP="00C53C1A">
      <w:pPr>
        <w:spacing w:after="0" w:line="240" w:lineRule="auto"/>
        <w:rPr>
          <w:rFonts w:ascii="Tahoma" w:hAnsi="Tahoma" w:cs="Tahoma"/>
          <w:sz w:val="20"/>
          <w:szCs w:val="20"/>
        </w:rPr>
      </w:pPr>
      <w:r w:rsidRPr="00C53C1A">
        <w:rPr>
          <w:rFonts w:ascii="Tahoma" w:hAnsi="Tahoma" w:cs="Tahoma"/>
          <w:sz w:val="20"/>
          <w:szCs w:val="20"/>
        </w:rPr>
        <w:t>Conferencia de Álvaro Tato</w:t>
      </w:r>
    </w:p>
    <w:p w14:paraId="08D47A06" w14:textId="77777777" w:rsidR="00C53C1A" w:rsidRPr="00C53C1A" w:rsidRDefault="00C53C1A" w:rsidP="007704CF">
      <w:pPr>
        <w:spacing w:after="120" w:line="240" w:lineRule="auto"/>
        <w:rPr>
          <w:rFonts w:ascii="Tahoma" w:hAnsi="Tahoma" w:cs="Tahoma"/>
          <w:sz w:val="20"/>
          <w:szCs w:val="20"/>
        </w:rPr>
      </w:pPr>
      <w:r w:rsidRPr="00C53C1A">
        <w:rPr>
          <w:rFonts w:ascii="Tahoma" w:hAnsi="Tahoma" w:cs="Tahoma"/>
          <w:sz w:val="20"/>
          <w:szCs w:val="20"/>
        </w:rPr>
        <w:t>19 de julio de 2019. 19 h</w:t>
      </w:r>
    </w:p>
    <w:p w14:paraId="11E39DBC" w14:textId="5A59DE04" w:rsidR="00C53C1A" w:rsidRPr="00C53C1A" w:rsidRDefault="00C53C1A" w:rsidP="00C53C1A">
      <w:pPr>
        <w:spacing w:after="0" w:line="240" w:lineRule="auto"/>
        <w:rPr>
          <w:rFonts w:ascii="Tahoma" w:hAnsi="Tahoma" w:cs="Tahoma"/>
          <w:sz w:val="20"/>
          <w:szCs w:val="20"/>
        </w:rPr>
      </w:pPr>
      <w:r w:rsidRPr="00C53C1A">
        <w:rPr>
          <w:rFonts w:ascii="Tahoma" w:hAnsi="Tahoma" w:cs="Tahoma"/>
          <w:sz w:val="20"/>
          <w:szCs w:val="20"/>
        </w:rPr>
        <w:t>La entrada es libre hasta completar el aforo.</w:t>
      </w:r>
      <w:r w:rsidRPr="00C53C1A">
        <w:rPr>
          <w:rFonts w:ascii="Tahoma" w:hAnsi="Tahoma" w:cs="Tahoma"/>
          <w:sz w:val="20"/>
          <w:szCs w:val="20"/>
        </w:rPr>
        <w:br w:type="page"/>
      </w:r>
    </w:p>
    <w:p w14:paraId="4201848B" w14:textId="0D3DFDF1" w:rsidR="00C53C1A" w:rsidRDefault="00C53C1A">
      <w:pPr>
        <w:rPr>
          <w:rFonts w:ascii="Tahoma" w:hAnsi="Tahoma" w:cs="Tahoma"/>
          <w:b/>
          <w:sz w:val="18"/>
          <w:szCs w:val="18"/>
        </w:rPr>
      </w:pPr>
    </w:p>
    <w:p w14:paraId="61E5FBE7" w14:textId="77777777" w:rsidR="00CB7D17" w:rsidRDefault="00CB7D17" w:rsidP="00CB7D17">
      <w:pPr>
        <w:rPr>
          <w:rFonts w:ascii="Tahoma" w:hAnsi="Tahoma" w:cs="Tahoma"/>
          <w:b/>
          <w:sz w:val="18"/>
          <w:szCs w:val="18"/>
        </w:rPr>
      </w:pPr>
    </w:p>
    <w:p w14:paraId="4E96083B" w14:textId="70824709" w:rsidR="0054304A" w:rsidRPr="002110D9" w:rsidRDefault="00675E7F" w:rsidP="008F3FC2">
      <w:pPr>
        <w:spacing w:after="0"/>
        <w:ind w:right="140"/>
        <w:jc w:val="both"/>
        <w:rPr>
          <w:rFonts w:ascii="Tahoma" w:hAnsi="Tahoma" w:cs="Tahoma"/>
          <w:b/>
          <w:sz w:val="24"/>
          <w:szCs w:val="24"/>
        </w:rPr>
      </w:pPr>
      <w:r w:rsidRPr="002110D9">
        <w:rPr>
          <w:rFonts w:ascii="Tahoma" w:hAnsi="Tahoma" w:cs="Tahoma"/>
          <w:b/>
          <w:sz w:val="24"/>
          <w:szCs w:val="24"/>
        </w:rPr>
        <w:t>14</w:t>
      </w:r>
      <w:r w:rsidR="0054304A" w:rsidRPr="002110D9">
        <w:rPr>
          <w:rFonts w:ascii="Tahoma" w:hAnsi="Tahoma" w:cs="Tahoma"/>
          <w:b/>
          <w:sz w:val="24"/>
          <w:szCs w:val="24"/>
        </w:rPr>
        <w:t xml:space="preserve"> Curso de análisis e interpretación actoral «Fernando Urdiales»</w:t>
      </w:r>
    </w:p>
    <w:p w14:paraId="160BE532" w14:textId="7F0FE684" w:rsidR="00882184" w:rsidRPr="002110D9" w:rsidRDefault="00D644CE" w:rsidP="008F3FC2">
      <w:pPr>
        <w:spacing w:after="0"/>
        <w:ind w:right="140"/>
        <w:jc w:val="both"/>
        <w:rPr>
          <w:rFonts w:ascii="Tahoma" w:hAnsi="Tahoma" w:cs="Tahoma"/>
          <w:sz w:val="18"/>
          <w:szCs w:val="18"/>
        </w:rPr>
      </w:pPr>
      <w:r w:rsidRPr="002110D9">
        <w:rPr>
          <w:rFonts w:ascii="Tahoma" w:hAnsi="Tahoma" w:cs="Tahoma"/>
          <w:sz w:val="18"/>
          <w:szCs w:val="18"/>
        </w:rPr>
        <w:t>Del 11 al 17 de julio de 2019</w:t>
      </w:r>
    </w:p>
    <w:p w14:paraId="47ABB301" w14:textId="6D319A26" w:rsidR="00882184" w:rsidRPr="002110D9" w:rsidRDefault="00D644CE" w:rsidP="008F3FC2">
      <w:pPr>
        <w:spacing w:after="0"/>
        <w:ind w:right="140"/>
        <w:jc w:val="both"/>
        <w:rPr>
          <w:rFonts w:ascii="Tahoma" w:hAnsi="Tahoma" w:cs="Tahoma"/>
          <w:sz w:val="18"/>
          <w:szCs w:val="18"/>
        </w:rPr>
      </w:pPr>
      <w:r w:rsidRPr="002110D9">
        <w:rPr>
          <w:rFonts w:ascii="Tahoma" w:hAnsi="Tahoma" w:cs="Tahoma"/>
          <w:sz w:val="18"/>
          <w:szCs w:val="18"/>
        </w:rPr>
        <w:t>Muestra en CAE San Pedro: 17</w:t>
      </w:r>
      <w:r w:rsidR="00882184" w:rsidRPr="002110D9">
        <w:rPr>
          <w:rFonts w:ascii="Tahoma" w:hAnsi="Tahoma" w:cs="Tahoma"/>
          <w:sz w:val="18"/>
          <w:szCs w:val="18"/>
        </w:rPr>
        <w:t xml:space="preserve"> de julio</w:t>
      </w:r>
    </w:p>
    <w:p w14:paraId="6CC6A7CE" w14:textId="77777777" w:rsidR="0054304A" w:rsidRDefault="0054304A" w:rsidP="008F3FC2">
      <w:pPr>
        <w:spacing w:after="0"/>
        <w:ind w:right="140"/>
        <w:jc w:val="both"/>
        <w:rPr>
          <w:rFonts w:ascii="Tahoma" w:hAnsi="Tahoma" w:cs="Tahoma"/>
          <w:b/>
          <w:sz w:val="18"/>
          <w:szCs w:val="18"/>
        </w:rPr>
      </w:pPr>
    </w:p>
    <w:p w14:paraId="4CAC7C58" w14:textId="77777777" w:rsidR="00406C7D" w:rsidRPr="00855D43" w:rsidRDefault="00406C7D" w:rsidP="00406C7D">
      <w:pPr>
        <w:pStyle w:val="Estilob"/>
        <w:rPr>
          <w:b/>
          <w:i/>
        </w:rPr>
      </w:pPr>
      <w:r w:rsidRPr="00855D43">
        <w:rPr>
          <w:b/>
          <w:i/>
        </w:rPr>
        <w:t>La dama boba va a la escuela. Teatro y Educación</w:t>
      </w:r>
    </w:p>
    <w:p w14:paraId="7D025587" w14:textId="77777777" w:rsidR="00406C7D" w:rsidRPr="00406C7D" w:rsidRDefault="00406C7D" w:rsidP="00406C7D">
      <w:pPr>
        <w:pStyle w:val="Estilob"/>
      </w:pPr>
    </w:p>
    <w:p w14:paraId="102B0EB1" w14:textId="48CD1636" w:rsidR="00406C7D" w:rsidRPr="00406C7D" w:rsidRDefault="00406C7D" w:rsidP="00D644CE">
      <w:pPr>
        <w:shd w:val="clear" w:color="auto" w:fill="FFFFFF"/>
        <w:spacing w:after="150" w:line="240" w:lineRule="auto"/>
        <w:jc w:val="both"/>
        <w:rPr>
          <w:rFonts w:ascii="Tahoma" w:eastAsia="Times New Roman" w:hAnsi="Tahoma" w:cs="Tahoma"/>
          <w:color w:val="353535"/>
          <w:sz w:val="18"/>
          <w:szCs w:val="18"/>
          <w:lang w:eastAsia="es-ES"/>
        </w:rPr>
      </w:pPr>
      <w:r w:rsidRPr="00406C7D">
        <w:rPr>
          <w:rFonts w:ascii="Tahoma" w:eastAsia="Times New Roman" w:hAnsi="Tahoma" w:cs="Tahoma"/>
          <w:color w:val="353535"/>
          <w:sz w:val="18"/>
          <w:szCs w:val="18"/>
          <w:lang w:eastAsia="es-ES"/>
        </w:rPr>
        <w:t xml:space="preserve">El curso de interpretación actoral de 2019 se impartirá a partir de escenas de </w:t>
      </w:r>
      <w:r w:rsidRPr="00406C7D">
        <w:rPr>
          <w:rFonts w:ascii="Tahoma" w:eastAsia="Times New Roman" w:hAnsi="Tahoma" w:cs="Tahoma"/>
          <w:i/>
          <w:color w:val="353535"/>
          <w:sz w:val="18"/>
          <w:szCs w:val="18"/>
          <w:lang w:eastAsia="es-ES"/>
        </w:rPr>
        <w:t>La dama boba</w:t>
      </w:r>
      <w:r w:rsidRPr="00406C7D">
        <w:rPr>
          <w:rFonts w:ascii="Tahoma" w:eastAsia="Times New Roman" w:hAnsi="Tahoma" w:cs="Tahoma"/>
          <w:color w:val="353535"/>
          <w:sz w:val="18"/>
          <w:szCs w:val="18"/>
          <w:lang w:eastAsia="es-ES"/>
        </w:rPr>
        <w:t>, de Lope de Vega: una obra que constituye un canto a la infancia, en la que una niña aparentemente “boba” acaba casándose con quien ella quiere gracias al despertar por el conocimiento y el estudio que provoca su descubrimiento del amor. La visión del mundo de la protagonista y su peculiar problemática contagian al público de una comicidad inocente y de un romanticismo sin parangón. El didactismo de Lope de Vega y unos personajes próximos a niños que hoy en día consideraríamos hiperactivos o necesitados de una adaptación curricular hacen que esta obra sea óptima para trabajar sobre teatro y educación. Obra central de la exposición ya clausurada en la Biblioteca Nacional d</w:t>
      </w:r>
      <w:r w:rsidR="00D644CE">
        <w:rPr>
          <w:rFonts w:ascii="Tahoma" w:eastAsia="Times New Roman" w:hAnsi="Tahoma" w:cs="Tahoma"/>
          <w:color w:val="353535"/>
          <w:sz w:val="18"/>
          <w:szCs w:val="18"/>
          <w:lang w:eastAsia="es-ES"/>
        </w:rPr>
        <w:t>e España “Lope y el teatro del Siglo de O</w:t>
      </w:r>
      <w:r w:rsidRPr="00406C7D">
        <w:rPr>
          <w:rFonts w:ascii="Tahoma" w:eastAsia="Times New Roman" w:hAnsi="Tahoma" w:cs="Tahoma"/>
          <w:color w:val="353535"/>
          <w:sz w:val="18"/>
          <w:szCs w:val="18"/>
          <w:lang w:eastAsia="es-ES"/>
        </w:rPr>
        <w:t>ro”</w:t>
      </w:r>
      <w:r w:rsidR="00D644CE">
        <w:rPr>
          <w:rFonts w:ascii="Tahoma" w:eastAsia="Times New Roman" w:hAnsi="Tahoma" w:cs="Tahoma"/>
          <w:color w:val="353535"/>
          <w:sz w:val="18"/>
          <w:szCs w:val="18"/>
          <w:lang w:eastAsia="es-ES"/>
        </w:rPr>
        <w:t>,</w:t>
      </w:r>
      <w:r w:rsidRPr="00406C7D">
        <w:rPr>
          <w:rFonts w:ascii="Tahoma" w:eastAsia="Times New Roman" w:hAnsi="Tahoma" w:cs="Tahoma"/>
          <w:color w:val="353535"/>
          <w:sz w:val="18"/>
          <w:szCs w:val="18"/>
          <w:lang w:eastAsia="es-ES"/>
        </w:rPr>
        <w:t> es uno de los pocos textos de la época adaptados a teatro para la infancia y también llevados al cine. De ambas hablaremos durante el curso. Como viene haciéndose en los últimos años, los alumnos tendrán oportunidad de mostrar parte de su trabajo al público, en el CAE San Pedro, uno de los dos espacios oficiales del festival.</w:t>
      </w:r>
    </w:p>
    <w:p w14:paraId="4D3ACA39" w14:textId="77777777" w:rsidR="007036D0" w:rsidRPr="0000237A" w:rsidRDefault="007036D0" w:rsidP="008F3FC2">
      <w:pPr>
        <w:pStyle w:val="Estilob"/>
        <w:jc w:val="both"/>
      </w:pPr>
    </w:p>
    <w:p w14:paraId="636CDE4C" w14:textId="77777777" w:rsidR="007036D0" w:rsidRPr="0000237A" w:rsidRDefault="007036D0" w:rsidP="008F3FC2">
      <w:pPr>
        <w:pStyle w:val="Estilob"/>
        <w:jc w:val="both"/>
        <w:rPr>
          <w:b/>
        </w:rPr>
      </w:pPr>
      <w:r w:rsidRPr="0000237A">
        <w:rPr>
          <w:b/>
        </w:rPr>
        <w:t>Objetivos</w:t>
      </w:r>
    </w:p>
    <w:p w14:paraId="6298F188" w14:textId="77777777" w:rsidR="007036D0" w:rsidRPr="0000237A" w:rsidRDefault="007036D0" w:rsidP="008F3FC2">
      <w:pPr>
        <w:pStyle w:val="Estilob"/>
        <w:jc w:val="both"/>
      </w:pPr>
    </w:p>
    <w:p w14:paraId="3F485511" w14:textId="7ED9F4EC" w:rsidR="0078298F" w:rsidRDefault="00406C7D" w:rsidP="008F3FC2">
      <w:pPr>
        <w:pStyle w:val="Estilob"/>
        <w:jc w:val="both"/>
      </w:pPr>
      <w:r w:rsidRPr="00406C7D">
        <w:t>El curso acerca el teatro del Siglo de Oro a un amplio círculo de interesados en su interpretación actoral, y propone un intercambio de visiones e ideas entre los distintos ámbitos del teatro: filológico y actoral. El programa integra diferentes aspectos teóricos y prácticos del teatro clásico español: historia, literatura, dramaturgia, dicción del verso, lucha, música, danza e interpretación y en esta edición además analiza la relación entre teatro y educación</w:t>
      </w:r>
      <w:r w:rsidR="00D644CE">
        <w:t>.</w:t>
      </w:r>
    </w:p>
    <w:p w14:paraId="422D3373" w14:textId="77777777" w:rsidR="00406C7D" w:rsidRPr="0000237A" w:rsidRDefault="00406C7D" w:rsidP="008F3FC2">
      <w:pPr>
        <w:pStyle w:val="Estilob"/>
        <w:jc w:val="both"/>
      </w:pPr>
    </w:p>
    <w:p w14:paraId="7CAF6AF7" w14:textId="77777777" w:rsidR="007036D0" w:rsidRPr="0000237A" w:rsidRDefault="007036D0" w:rsidP="008F3FC2">
      <w:pPr>
        <w:pStyle w:val="Estilob"/>
        <w:jc w:val="both"/>
        <w:rPr>
          <w:b/>
        </w:rPr>
      </w:pPr>
      <w:r w:rsidRPr="0000237A">
        <w:rPr>
          <w:b/>
        </w:rPr>
        <w:t>Fechas</w:t>
      </w:r>
    </w:p>
    <w:p w14:paraId="70A76DF4" w14:textId="77777777" w:rsidR="007036D0" w:rsidRPr="0000237A" w:rsidRDefault="007036D0" w:rsidP="008F3FC2">
      <w:pPr>
        <w:pStyle w:val="Estilob"/>
        <w:jc w:val="both"/>
        <w:rPr>
          <w:b/>
        </w:rPr>
      </w:pPr>
    </w:p>
    <w:p w14:paraId="62321CF4" w14:textId="3C317C10" w:rsidR="007036D0" w:rsidRPr="0000237A" w:rsidRDefault="007036D0" w:rsidP="008F3FC2">
      <w:pPr>
        <w:pStyle w:val="Estilob"/>
        <w:jc w:val="both"/>
      </w:pPr>
      <w:r w:rsidRPr="0000237A">
        <w:t xml:space="preserve">Del </w:t>
      </w:r>
      <w:r w:rsidR="00406C7D">
        <w:t>juev</w:t>
      </w:r>
      <w:r w:rsidRPr="0000237A">
        <w:t>es 1</w:t>
      </w:r>
      <w:r w:rsidR="00406C7D">
        <w:t>1 al miércoles</w:t>
      </w:r>
      <w:r w:rsidRPr="0000237A">
        <w:t xml:space="preserve"> </w:t>
      </w:r>
      <w:r w:rsidR="004D0B32">
        <w:t>1</w:t>
      </w:r>
      <w:r w:rsidR="00406C7D">
        <w:t>7 de julio (7 días y 6 noches)</w:t>
      </w:r>
    </w:p>
    <w:p w14:paraId="770B57C4" w14:textId="435AE624" w:rsidR="009B3161" w:rsidRPr="0000237A" w:rsidRDefault="007036D0" w:rsidP="008F3FC2">
      <w:pPr>
        <w:pStyle w:val="Estilob"/>
        <w:jc w:val="both"/>
      </w:pPr>
      <w:r w:rsidRPr="0000237A">
        <w:t>Muestra en CAE San Pedro: 1</w:t>
      </w:r>
      <w:r w:rsidR="00406C7D">
        <w:t>7 de julio</w:t>
      </w:r>
    </w:p>
    <w:p w14:paraId="3447589F" w14:textId="62F0CB71" w:rsidR="009B3161" w:rsidRPr="0000237A" w:rsidRDefault="009B3161" w:rsidP="008F3FC2">
      <w:pPr>
        <w:pStyle w:val="Estilob"/>
        <w:jc w:val="both"/>
      </w:pPr>
    </w:p>
    <w:p w14:paraId="4AB98C03" w14:textId="4C520718" w:rsidR="009B3161" w:rsidRPr="0000237A" w:rsidRDefault="009B3161" w:rsidP="008F3FC2">
      <w:pPr>
        <w:pStyle w:val="Estilob"/>
        <w:jc w:val="both"/>
        <w:rPr>
          <w:b/>
        </w:rPr>
      </w:pPr>
      <w:r w:rsidRPr="0000237A">
        <w:rPr>
          <w:b/>
        </w:rPr>
        <w:t>Diploma</w:t>
      </w:r>
    </w:p>
    <w:p w14:paraId="243BFA61" w14:textId="77777777" w:rsidR="009B3161" w:rsidRPr="0000237A" w:rsidRDefault="009B3161" w:rsidP="008F3FC2">
      <w:pPr>
        <w:pStyle w:val="Estilob"/>
        <w:jc w:val="both"/>
      </w:pPr>
    </w:p>
    <w:p w14:paraId="378DAB76" w14:textId="04C71A9D" w:rsidR="007036D0" w:rsidRPr="0000237A" w:rsidRDefault="007036D0" w:rsidP="008F3FC2">
      <w:pPr>
        <w:pStyle w:val="Estilob"/>
        <w:jc w:val="both"/>
      </w:pPr>
      <w:r w:rsidRPr="0000237A">
        <w:t>Además de las clases</w:t>
      </w:r>
      <w:r w:rsidR="009B3161" w:rsidRPr="0000237A">
        <w:t xml:space="preserve"> ―</w:t>
      </w:r>
      <w:r w:rsidRPr="0000237A">
        <w:t>42 horas</w:t>
      </w:r>
      <w:r w:rsidR="00D644CE">
        <w:t xml:space="preserve"> lectivas</w:t>
      </w:r>
      <w:r w:rsidR="009B3161" w:rsidRPr="0000237A">
        <w:t>―</w:t>
      </w:r>
      <w:r w:rsidRPr="0000237A">
        <w:t xml:space="preserve"> el curso incluye la asistencia a las</w:t>
      </w:r>
      <w:r w:rsidR="00675E7F">
        <w:t xml:space="preserve"> 14</w:t>
      </w:r>
      <w:r w:rsidR="00D644CE">
        <w:t xml:space="preserve"> </w:t>
      </w:r>
      <w:r w:rsidRPr="0000237A">
        <w:t xml:space="preserve">Jornadas de Teatro Clásico </w:t>
      </w:r>
      <w:r w:rsidR="009B3161" w:rsidRPr="0000237A">
        <w:t>―</w:t>
      </w:r>
      <w:r w:rsidRPr="0000237A">
        <w:t>10 horas</w:t>
      </w:r>
      <w:r w:rsidR="009B3161" w:rsidRPr="0000237A">
        <w:t>―</w:t>
      </w:r>
      <w:r w:rsidRPr="0000237A">
        <w:t xml:space="preserve"> y </w:t>
      </w:r>
      <w:r w:rsidR="00D644CE">
        <w:t>las entradas para las representaciones del F</w:t>
      </w:r>
      <w:r w:rsidRPr="0000237A">
        <w:t xml:space="preserve">estival </w:t>
      </w:r>
      <w:r w:rsidR="009B3161" w:rsidRPr="0000237A">
        <w:t>―</w:t>
      </w:r>
      <w:r w:rsidRPr="0000237A">
        <w:t>12 horas</w:t>
      </w:r>
      <w:r w:rsidR="009B3161" w:rsidRPr="0000237A">
        <w:t>―</w:t>
      </w:r>
      <w:r w:rsidR="00D644CE">
        <w:t>,</w:t>
      </w:r>
      <w:r w:rsidRPr="0000237A">
        <w:t xml:space="preserve"> hasta un total de 64 horas que se acreditarán, junto con la relación de los contenidos, en un diploma. </w:t>
      </w:r>
    </w:p>
    <w:p w14:paraId="50F79A25" w14:textId="77777777" w:rsidR="007036D0" w:rsidRPr="0000237A" w:rsidRDefault="007036D0" w:rsidP="008F3FC2">
      <w:pPr>
        <w:pStyle w:val="Estilob"/>
        <w:jc w:val="both"/>
      </w:pPr>
      <w:r w:rsidRPr="0000237A">
        <w:t>Créditos: 3</w:t>
      </w:r>
    </w:p>
    <w:p w14:paraId="45E153D5" w14:textId="77777777" w:rsidR="007036D0" w:rsidRPr="0000237A" w:rsidRDefault="007036D0" w:rsidP="008F3FC2">
      <w:pPr>
        <w:pStyle w:val="Estilob"/>
        <w:jc w:val="both"/>
      </w:pPr>
    </w:p>
    <w:p w14:paraId="7059FCC6" w14:textId="77777777" w:rsidR="007036D0" w:rsidRPr="0000237A" w:rsidRDefault="007036D0" w:rsidP="008F3FC2">
      <w:pPr>
        <w:pStyle w:val="Estilob"/>
        <w:jc w:val="both"/>
        <w:rPr>
          <w:b/>
        </w:rPr>
      </w:pPr>
      <w:r w:rsidRPr="0000237A">
        <w:rPr>
          <w:b/>
        </w:rPr>
        <w:t>Inscripción</w:t>
      </w:r>
    </w:p>
    <w:p w14:paraId="4743356F" w14:textId="77777777" w:rsidR="007036D0" w:rsidRPr="0000237A" w:rsidRDefault="007036D0" w:rsidP="008F3FC2">
      <w:pPr>
        <w:pStyle w:val="Estilob"/>
        <w:jc w:val="both"/>
      </w:pPr>
    </w:p>
    <w:p w14:paraId="7865C6C0" w14:textId="77777777" w:rsidR="007036D0" w:rsidRPr="0000237A" w:rsidRDefault="007036D0" w:rsidP="008F3FC2">
      <w:pPr>
        <w:pStyle w:val="Estilob"/>
        <w:jc w:val="both"/>
      </w:pPr>
      <w:r w:rsidRPr="0000237A">
        <w:t>Matrícula: 230 €</w:t>
      </w:r>
    </w:p>
    <w:p w14:paraId="54F45241" w14:textId="77777777" w:rsidR="0078298F" w:rsidRDefault="0078298F" w:rsidP="008F3FC2">
      <w:pPr>
        <w:pStyle w:val="Estilob"/>
        <w:jc w:val="both"/>
      </w:pPr>
    </w:p>
    <w:p w14:paraId="33BE9731" w14:textId="6F673C45" w:rsidR="00D64F29" w:rsidRDefault="00D64F29" w:rsidP="008F3FC2">
      <w:pPr>
        <w:pStyle w:val="Estilob"/>
        <w:jc w:val="both"/>
      </w:pPr>
      <w:r w:rsidRPr="0078298F">
        <w:br w:type="page"/>
      </w:r>
    </w:p>
    <w:p w14:paraId="31BB06DF" w14:textId="77777777" w:rsidR="00D64F29" w:rsidRPr="00D64F29" w:rsidRDefault="00D64F29" w:rsidP="008F3FC2">
      <w:pPr>
        <w:spacing w:after="0"/>
        <w:jc w:val="both"/>
        <w:rPr>
          <w:rFonts w:ascii="Tahoma" w:hAnsi="Tahoma" w:cs="Tahoma"/>
          <w:sz w:val="18"/>
          <w:szCs w:val="18"/>
        </w:rPr>
      </w:pPr>
    </w:p>
    <w:p w14:paraId="05EC85E5" w14:textId="77777777" w:rsidR="00DE283C" w:rsidRDefault="00DE283C" w:rsidP="008F3FC2">
      <w:pPr>
        <w:pStyle w:val="general"/>
        <w:contextualSpacing/>
        <w:jc w:val="both"/>
      </w:pPr>
    </w:p>
    <w:p w14:paraId="5DD953B8" w14:textId="77777777" w:rsidR="00DE283C" w:rsidRDefault="00DE283C" w:rsidP="008F3FC2">
      <w:pPr>
        <w:pStyle w:val="general"/>
        <w:contextualSpacing/>
        <w:jc w:val="both"/>
      </w:pPr>
    </w:p>
    <w:p w14:paraId="756D9627" w14:textId="5AA5A1F9" w:rsidR="00DE283C" w:rsidRPr="005C49D2" w:rsidRDefault="00DE283C" w:rsidP="00882184">
      <w:pPr>
        <w:jc w:val="center"/>
        <w:rPr>
          <w:rFonts w:ascii="Tahoma" w:hAnsi="Tahoma" w:cs="Tahoma"/>
          <w:sz w:val="20"/>
          <w:szCs w:val="18"/>
        </w:rPr>
      </w:pPr>
      <w:r w:rsidRPr="005C49D2">
        <w:rPr>
          <w:rStyle w:val="Textoennegrita"/>
          <w:rFonts w:ascii="Tahoma" w:hAnsi="Tahoma" w:cs="Tahoma"/>
          <w:color w:val="707070"/>
          <w:sz w:val="20"/>
          <w:szCs w:val="18"/>
        </w:rPr>
        <w:t xml:space="preserve">Venta de </w:t>
      </w:r>
      <w:r w:rsidR="00CC6F40">
        <w:rPr>
          <w:rStyle w:val="Textoennegrita"/>
          <w:rFonts w:ascii="Tahoma" w:hAnsi="Tahoma" w:cs="Tahoma"/>
          <w:color w:val="707070"/>
          <w:sz w:val="20"/>
          <w:szCs w:val="18"/>
        </w:rPr>
        <w:t>localidades</w:t>
      </w:r>
      <w:r w:rsidRPr="005C49D2">
        <w:rPr>
          <w:rFonts w:ascii="Tahoma" w:hAnsi="Tahoma" w:cs="Tahoma"/>
          <w:sz w:val="20"/>
          <w:szCs w:val="18"/>
        </w:rPr>
        <w:br/>
      </w:r>
      <w:r w:rsidRPr="005C49D2">
        <w:rPr>
          <w:rStyle w:val="Textoennegrita"/>
          <w:rFonts w:ascii="Tahoma" w:hAnsi="Tahoma" w:cs="Tahoma"/>
          <w:color w:val="707070"/>
          <w:sz w:val="20"/>
          <w:szCs w:val="18"/>
        </w:rPr>
        <w:t>Los canales de venta serán:</w:t>
      </w:r>
      <w:r w:rsidRPr="005C49D2">
        <w:rPr>
          <w:rFonts w:ascii="Tahoma" w:hAnsi="Tahoma" w:cs="Tahoma"/>
          <w:sz w:val="20"/>
          <w:szCs w:val="18"/>
        </w:rPr>
        <w:br/>
        <w:t xml:space="preserve">La taquilla </w:t>
      </w:r>
      <w:r>
        <w:rPr>
          <w:rFonts w:ascii="Tahoma" w:hAnsi="Tahoma" w:cs="Tahoma"/>
          <w:sz w:val="20"/>
          <w:szCs w:val="18"/>
        </w:rPr>
        <w:t>del Palacio Caballero de Olmedo</w:t>
      </w:r>
      <w:r w:rsidRPr="005C49D2">
        <w:rPr>
          <w:rFonts w:ascii="Tahoma" w:hAnsi="Tahoma" w:cs="Tahoma"/>
          <w:sz w:val="20"/>
          <w:szCs w:val="18"/>
        </w:rPr>
        <w:br/>
      </w:r>
      <w:r w:rsidR="002F42B0" w:rsidRPr="002F42B0">
        <w:rPr>
          <w:rFonts w:ascii="Tahoma" w:hAnsi="Tahoma" w:cs="Tahoma"/>
          <w:sz w:val="20"/>
          <w:szCs w:val="18"/>
        </w:rPr>
        <w:t>Venta Teléfono</w:t>
      </w:r>
      <w:r w:rsidRPr="005C49D2">
        <w:rPr>
          <w:rFonts w:ascii="Tahoma" w:hAnsi="Tahoma" w:cs="Tahoma"/>
          <w:sz w:val="20"/>
          <w:szCs w:val="18"/>
        </w:rPr>
        <w:t xml:space="preserve"> en el </w:t>
      </w:r>
      <w:r w:rsidR="007036D0" w:rsidRPr="005C49D2">
        <w:rPr>
          <w:rFonts w:ascii="Tahoma" w:hAnsi="Tahoma" w:cs="Tahoma"/>
          <w:sz w:val="20"/>
          <w:szCs w:val="18"/>
        </w:rPr>
        <w:t>983 62 32 22</w:t>
      </w:r>
      <w:r w:rsidR="007036D0">
        <w:rPr>
          <w:rFonts w:ascii="Tahoma" w:hAnsi="Tahoma" w:cs="Tahoma"/>
          <w:sz w:val="20"/>
          <w:szCs w:val="18"/>
        </w:rPr>
        <w:t xml:space="preserve"> y </w:t>
      </w:r>
      <w:r>
        <w:rPr>
          <w:rFonts w:ascii="Tahoma" w:hAnsi="Tahoma" w:cs="Tahoma"/>
          <w:sz w:val="20"/>
          <w:szCs w:val="18"/>
        </w:rPr>
        <w:t>983</w:t>
      </w:r>
      <w:r w:rsidR="005F2DFA">
        <w:rPr>
          <w:rFonts w:ascii="Tahoma" w:hAnsi="Tahoma" w:cs="Tahoma"/>
          <w:sz w:val="20"/>
          <w:szCs w:val="18"/>
        </w:rPr>
        <w:t xml:space="preserve"> </w:t>
      </w:r>
      <w:r>
        <w:rPr>
          <w:rFonts w:ascii="Tahoma" w:hAnsi="Tahoma" w:cs="Tahoma"/>
          <w:sz w:val="20"/>
          <w:szCs w:val="18"/>
        </w:rPr>
        <w:t>60</w:t>
      </w:r>
      <w:r w:rsidR="005F2DFA">
        <w:rPr>
          <w:rFonts w:ascii="Tahoma" w:hAnsi="Tahoma" w:cs="Tahoma"/>
          <w:sz w:val="20"/>
          <w:szCs w:val="18"/>
        </w:rPr>
        <w:t xml:space="preserve"> </w:t>
      </w:r>
      <w:r>
        <w:rPr>
          <w:rFonts w:ascii="Tahoma" w:hAnsi="Tahoma" w:cs="Tahoma"/>
          <w:sz w:val="20"/>
          <w:szCs w:val="18"/>
        </w:rPr>
        <w:t>12</w:t>
      </w:r>
      <w:r w:rsidR="005F2DFA">
        <w:rPr>
          <w:rFonts w:ascii="Tahoma" w:hAnsi="Tahoma" w:cs="Tahoma"/>
          <w:sz w:val="20"/>
          <w:szCs w:val="18"/>
        </w:rPr>
        <w:t xml:space="preserve"> </w:t>
      </w:r>
      <w:r>
        <w:rPr>
          <w:rFonts w:ascii="Tahoma" w:hAnsi="Tahoma" w:cs="Tahoma"/>
          <w:sz w:val="20"/>
          <w:szCs w:val="18"/>
        </w:rPr>
        <w:t xml:space="preserve">74 </w:t>
      </w:r>
      <w:r w:rsidRPr="005C49D2">
        <w:rPr>
          <w:rFonts w:ascii="Tahoma" w:hAnsi="Tahoma" w:cs="Tahoma"/>
          <w:sz w:val="20"/>
          <w:szCs w:val="18"/>
        </w:rPr>
        <w:br/>
        <w:t>Internet: en </w:t>
      </w:r>
      <w:r w:rsidR="00CC6F40">
        <w:rPr>
          <w:rFonts w:ascii="Tahoma" w:hAnsi="Tahoma" w:cs="Tahoma"/>
          <w:sz w:val="20"/>
          <w:szCs w:val="18"/>
        </w:rPr>
        <w:t>www.entradasolmedo.com</w:t>
      </w:r>
      <w:r w:rsidRPr="005C49D2">
        <w:rPr>
          <w:rFonts w:ascii="Tahoma" w:hAnsi="Tahoma" w:cs="Tahoma"/>
          <w:sz w:val="20"/>
          <w:szCs w:val="18"/>
        </w:rPr>
        <w:t xml:space="preserve"> o www.olmedoclasico.es</w:t>
      </w:r>
      <w:r w:rsidRPr="005C49D2">
        <w:rPr>
          <w:rFonts w:ascii="Tahoma" w:hAnsi="Tahoma" w:cs="Tahoma"/>
          <w:sz w:val="20"/>
          <w:szCs w:val="18"/>
        </w:rPr>
        <w:br/>
      </w:r>
      <w:r w:rsidRPr="005C49D2">
        <w:rPr>
          <w:rFonts w:ascii="Tahoma" w:hAnsi="Tahoma" w:cs="Tahoma"/>
          <w:sz w:val="20"/>
          <w:szCs w:val="18"/>
        </w:rPr>
        <w:br/>
      </w:r>
      <w:r w:rsidRPr="005C49D2">
        <w:rPr>
          <w:rStyle w:val="Textoennegrita"/>
          <w:rFonts w:ascii="Tahoma" w:hAnsi="Tahoma" w:cs="Tahoma"/>
          <w:color w:val="707070"/>
          <w:sz w:val="20"/>
          <w:szCs w:val="18"/>
        </w:rPr>
        <w:t>Venta de abonos</w:t>
      </w:r>
      <w:r w:rsidRPr="005C49D2">
        <w:rPr>
          <w:rFonts w:ascii="Tahoma" w:hAnsi="Tahoma" w:cs="Tahoma"/>
          <w:sz w:val="20"/>
          <w:szCs w:val="18"/>
        </w:rPr>
        <w:br/>
        <w:t>Los abonos se renovar</w:t>
      </w:r>
      <w:r w:rsidR="005F2DFA">
        <w:rPr>
          <w:rFonts w:ascii="Tahoma" w:hAnsi="Tahoma" w:cs="Tahoma"/>
          <w:sz w:val="20"/>
          <w:szCs w:val="18"/>
        </w:rPr>
        <w:t>á</w:t>
      </w:r>
      <w:r w:rsidR="00FF7448">
        <w:rPr>
          <w:rFonts w:ascii="Tahoma" w:hAnsi="Tahoma" w:cs="Tahoma"/>
          <w:sz w:val="20"/>
          <w:szCs w:val="18"/>
        </w:rPr>
        <w:t>n</w:t>
      </w:r>
      <w:r w:rsidRPr="005C49D2">
        <w:rPr>
          <w:rFonts w:ascii="Tahoma" w:hAnsi="Tahoma" w:cs="Tahoma"/>
          <w:sz w:val="20"/>
          <w:szCs w:val="18"/>
        </w:rPr>
        <w:t xml:space="preserve"> desde las 16:30</w:t>
      </w:r>
      <w:r w:rsidR="00925DBD">
        <w:rPr>
          <w:rFonts w:ascii="Tahoma" w:hAnsi="Tahoma" w:cs="Tahoma"/>
          <w:sz w:val="20"/>
          <w:szCs w:val="18"/>
        </w:rPr>
        <w:t xml:space="preserve"> h</w:t>
      </w:r>
      <w:r w:rsidRPr="005C49D2">
        <w:rPr>
          <w:rFonts w:ascii="Tahoma" w:hAnsi="Tahoma" w:cs="Tahoma"/>
          <w:sz w:val="20"/>
          <w:szCs w:val="18"/>
        </w:rPr>
        <w:t xml:space="preserve"> del viernes </w:t>
      </w:r>
      <w:r w:rsidR="00AD5B33">
        <w:rPr>
          <w:rFonts w:ascii="Tahoma" w:hAnsi="Tahoma" w:cs="Tahoma"/>
          <w:sz w:val="20"/>
          <w:szCs w:val="18"/>
        </w:rPr>
        <w:t>3</w:t>
      </w:r>
      <w:r w:rsidR="004D0B32">
        <w:rPr>
          <w:rFonts w:ascii="Tahoma" w:hAnsi="Tahoma" w:cs="Tahoma"/>
          <w:sz w:val="20"/>
          <w:szCs w:val="18"/>
        </w:rPr>
        <w:t>1</w:t>
      </w:r>
      <w:r w:rsidR="00AD5B33">
        <w:rPr>
          <w:rFonts w:ascii="Tahoma" w:hAnsi="Tahoma" w:cs="Tahoma"/>
          <w:sz w:val="20"/>
          <w:szCs w:val="18"/>
        </w:rPr>
        <w:t xml:space="preserve"> de mayo</w:t>
      </w:r>
      <w:r w:rsidRPr="005C49D2">
        <w:rPr>
          <w:rFonts w:ascii="Tahoma" w:hAnsi="Tahoma" w:cs="Tahoma"/>
          <w:sz w:val="20"/>
          <w:szCs w:val="18"/>
        </w:rPr>
        <w:t xml:space="preserve"> hasta el domingo </w:t>
      </w:r>
      <w:r w:rsidR="00AD5B33">
        <w:rPr>
          <w:rFonts w:ascii="Tahoma" w:hAnsi="Tahoma" w:cs="Tahoma"/>
          <w:sz w:val="20"/>
          <w:szCs w:val="18"/>
        </w:rPr>
        <w:t>2</w:t>
      </w:r>
      <w:r>
        <w:rPr>
          <w:rFonts w:ascii="Tahoma" w:hAnsi="Tahoma" w:cs="Tahoma"/>
          <w:sz w:val="20"/>
          <w:szCs w:val="18"/>
        </w:rPr>
        <w:t xml:space="preserve"> de junio de 201</w:t>
      </w:r>
      <w:r w:rsidR="00AD5B33">
        <w:rPr>
          <w:rFonts w:ascii="Tahoma" w:hAnsi="Tahoma" w:cs="Tahoma"/>
          <w:sz w:val="20"/>
          <w:szCs w:val="18"/>
        </w:rPr>
        <w:t>9</w:t>
      </w:r>
      <w:r w:rsidRPr="005C49D2">
        <w:rPr>
          <w:rFonts w:ascii="Tahoma" w:hAnsi="Tahoma" w:cs="Tahoma"/>
          <w:sz w:val="20"/>
          <w:szCs w:val="18"/>
        </w:rPr>
        <w:br/>
        <w:t>La venta de nuevo abono se realizará a partir de las 10:30</w:t>
      </w:r>
      <w:r w:rsidR="00925DBD">
        <w:rPr>
          <w:rFonts w:ascii="Tahoma" w:hAnsi="Tahoma" w:cs="Tahoma"/>
          <w:sz w:val="20"/>
          <w:szCs w:val="18"/>
        </w:rPr>
        <w:t xml:space="preserve"> h</w:t>
      </w:r>
      <w:r w:rsidRPr="005C49D2">
        <w:rPr>
          <w:rFonts w:ascii="Tahoma" w:hAnsi="Tahoma" w:cs="Tahoma"/>
          <w:sz w:val="20"/>
          <w:szCs w:val="18"/>
        </w:rPr>
        <w:t> del lunes </w:t>
      </w:r>
      <w:r w:rsidR="00AD5B33">
        <w:rPr>
          <w:rFonts w:ascii="Tahoma" w:hAnsi="Tahoma" w:cs="Tahoma"/>
          <w:sz w:val="20"/>
          <w:szCs w:val="18"/>
        </w:rPr>
        <w:t>3</w:t>
      </w:r>
      <w:r w:rsidRPr="005C49D2">
        <w:rPr>
          <w:rFonts w:ascii="Tahoma" w:hAnsi="Tahoma" w:cs="Tahoma"/>
          <w:sz w:val="20"/>
          <w:szCs w:val="18"/>
        </w:rPr>
        <w:t xml:space="preserve"> hasta el domingo 2</w:t>
      </w:r>
      <w:r w:rsidR="00AD5B33">
        <w:rPr>
          <w:rFonts w:ascii="Tahoma" w:hAnsi="Tahoma" w:cs="Tahoma"/>
          <w:sz w:val="20"/>
          <w:szCs w:val="18"/>
        </w:rPr>
        <w:t>3</w:t>
      </w:r>
      <w:r w:rsidRPr="005C49D2">
        <w:rPr>
          <w:rFonts w:ascii="Tahoma" w:hAnsi="Tahoma" w:cs="Tahoma"/>
          <w:sz w:val="20"/>
          <w:szCs w:val="18"/>
        </w:rPr>
        <w:t> de junio de 201</w:t>
      </w:r>
      <w:r w:rsidR="00AD5B33">
        <w:rPr>
          <w:rFonts w:ascii="Tahoma" w:hAnsi="Tahoma" w:cs="Tahoma"/>
          <w:sz w:val="20"/>
          <w:szCs w:val="18"/>
        </w:rPr>
        <w:t>9</w:t>
      </w:r>
      <w:r w:rsidRPr="005C49D2">
        <w:rPr>
          <w:rFonts w:ascii="Tahoma" w:hAnsi="Tahoma" w:cs="Tahoma"/>
          <w:sz w:val="20"/>
          <w:szCs w:val="18"/>
        </w:rPr>
        <w:t xml:space="preserve"> a las 10:30</w:t>
      </w:r>
      <w:r w:rsidR="00925DBD">
        <w:rPr>
          <w:rFonts w:ascii="Tahoma" w:hAnsi="Tahoma" w:cs="Tahoma"/>
          <w:sz w:val="20"/>
          <w:szCs w:val="18"/>
        </w:rPr>
        <w:t xml:space="preserve"> h</w:t>
      </w:r>
      <w:r w:rsidRPr="005C49D2">
        <w:rPr>
          <w:rFonts w:ascii="Tahoma" w:hAnsi="Tahoma" w:cs="Tahoma"/>
          <w:sz w:val="20"/>
          <w:szCs w:val="18"/>
        </w:rPr>
        <w:br/>
      </w:r>
      <w:r w:rsidRPr="005C49D2">
        <w:rPr>
          <w:rFonts w:ascii="Tahoma" w:hAnsi="Tahoma" w:cs="Tahoma"/>
          <w:sz w:val="20"/>
          <w:szCs w:val="18"/>
        </w:rPr>
        <w:br/>
      </w:r>
      <w:r w:rsidRPr="005C49D2">
        <w:rPr>
          <w:rStyle w:val="Textoennegrita"/>
          <w:rFonts w:ascii="Tahoma" w:hAnsi="Tahoma" w:cs="Tahoma"/>
          <w:color w:val="707070"/>
          <w:sz w:val="20"/>
          <w:szCs w:val="18"/>
        </w:rPr>
        <w:t>Venta de entradas</w:t>
      </w:r>
      <w:r w:rsidRPr="005C49D2">
        <w:rPr>
          <w:rFonts w:ascii="Tahoma" w:hAnsi="Tahoma" w:cs="Tahoma"/>
          <w:sz w:val="20"/>
          <w:szCs w:val="18"/>
        </w:rPr>
        <w:br/>
        <w:t>La venta de entradas se abrirá el </w:t>
      </w:r>
      <w:r w:rsidR="004D0B32">
        <w:rPr>
          <w:rFonts w:ascii="Tahoma" w:hAnsi="Tahoma" w:cs="Tahoma"/>
          <w:sz w:val="20"/>
          <w:szCs w:val="18"/>
        </w:rPr>
        <w:t>martes</w:t>
      </w:r>
      <w:r w:rsidRPr="005C49D2">
        <w:rPr>
          <w:rFonts w:ascii="Tahoma" w:hAnsi="Tahoma" w:cs="Tahoma"/>
          <w:sz w:val="20"/>
          <w:szCs w:val="18"/>
        </w:rPr>
        <w:t> </w:t>
      </w:r>
      <w:r w:rsidR="00AD5B33">
        <w:rPr>
          <w:rFonts w:ascii="Tahoma" w:hAnsi="Tahoma" w:cs="Tahoma"/>
          <w:sz w:val="20"/>
          <w:szCs w:val="18"/>
        </w:rPr>
        <w:t>4</w:t>
      </w:r>
      <w:r w:rsidRPr="005C49D2">
        <w:rPr>
          <w:rFonts w:ascii="Tahoma" w:hAnsi="Tahoma" w:cs="Tahoma"/>
          <w:sz w:val="20"/>
          <w:szCs w:val="18"/>
        </w:rPr>
        <w:t xml:space="preserve"> de junio de 201</w:t>
      </w:r>
      <w:r w:rsidR="00AD5B33">
        <w:rPr>
          <w:rFonts w:ascii="Tahoma" w:hAnsi="Tahoma" w:cs="Tahoma"/>
          <w:sz w:val="20"/>
          <w:szCs w:val="18"/>
        </w:rPr>
        <w:t>9</w:t>
      </w:r>
      <w:r w:rsidRPr="005C49D2">
        <w:rPr>
          <w:rFonts w:ascii="Tahoma" w:hAnsi="Tahoma" w:cs="Tahoma"/>
          <w:sz w:val="20"/>
          <w:szCs w:val="18"/>
        </w:rPr>
        <w:t xml:space="preserve"> a las 10:</w:t>
      </w:r>
      <w:r w:rsidR="0078298F">
        <w:rPr>
          <w:rFonts w:ascii="Tahoma" w:hAnsi="Tahoma" w:cs="Tahoma"/>
          <w:sz w:val="20"/>
          <w:szCs w:val="18"/>
        </w:rPr>
        <w:t>0</w:t>
      </w:r>
      <w:r w:rsidRPr="005C49D2">
        <w:rPr>
          <w:rFonts w:ascii="Tahoma" w:hAnsi="Tahoma" w:cs="Tahoma"/>
          <w:sz w:val="20"/>
          <w:szCs w:val="18"/>
        </w:rPr>
        <w:t>0</w:t>
      </w:r>
      <w:r w:rsidR="00575589">
        <w:rPr>
          <w:rFonts w:ascii="Tahoma" w:hAnsi="Tahoma" w:cs="Tahoma"/>
          <w:sz w:val="20"/>
          <w:szCs w:val="18"/>
        </w:rPr>
        <w:t xml:space="preserve"> </w:t>
      </w:r>
      <w:r w:rsidR="003D2431">
        <w:rPr>
          <w:rFonts w:ascii="Tahoma" w:hAnsi="Tahoma" w:cs="Tahoma"/>
          <w:sz w:val="20"/>
          <w:szCs w:val="18"/>
        </w:rPr>
        <w:t>h</w:t>
      </w:r>
      <w:r w:rsidRPr="005C49D2">
        <w:rPr>
          <w:rFonts w:ascii="Tahoma" w:hAnsi="Tahoma" w:cs="Tahoma"/>
          <w:sz w:val="20"/>
          <w:szCs w:val="18"/>
        </w:rPr>
        <w:br/>
      </w:r>
      <w:r w:rsidRPr="005C49D2">
        <w:rPr>
          <w:rFonts w:ascii="Tahoma" w:hAnsi="Tahoma" w:cs="Tahoma"/>
          <w:sz w:val="20"/>
          <w:szCs w:val="18"/>
        </w:rPr>
        <w:br/>
      </w:r>
      <w:r w:rsidRPr="005C49D2">
        <w:rPr>
          <w:rStyle w:val="Textoennegrita"/>
          <w:rFonts w:ascii="Tahoma" w:hAnsi="Tahoma" w:cs="Tahoma"/>
          <w:color w:val="707070"/>
          <w:sz w:val="20"/>
          <w:szCs w:val="18"/>
        </w:rPr>
        <w:t>Precios</w:t>
      </w:r>
      <w:r w:rsidRPr="005C49D2">
        <w:rPr>
          <w:rFonts w:ascii="Tahoma" w:hAnsi="Tahoma" w:cs="Tahoma"/>
          <w:sz w:val="20"/>
          <w:szCs w:val="18"/>
        </w:rPr>
        <w:t> </w:t>
      </w:r>
      <w:r w:rsidRPr="005C49D2">
        <w:rPr>
          <w:rFonts w:ascii="Tahoma" w:hAnsi="Tahoma" w:cs="Tahoma"/>
          <w:sz w:val="20"/>
          <w:szCs w:val="18"/>
        </w:rPr>
        <w:br/>
        <w:t>Entrada general</w:t>
      </w:r>
      <w:r w:rsidR="005F2DFA">
        <w:rPr>
          <w:rFonts w:ascii="Tahoma" w:hAnsi="Tahoma" w:cs="Tahoma"/>
          <w:sz w:val="20"/>
          <w:szCs w:val="18"/>
        </w:rPr>
        <w:t>:</w:t>
      </w:r>
      <w:r w:rsidRPr="005C49D2">
        <w:rPr>
          <w:rFonts w:ascii="Tahoma" w:hAnsi="Tahoma" w:cs="Tahoma"/>
          <w:sz w:val="20"/>
          <w:szCs w:val="18"/>
        </w:rPr>
        <w:t xml:space="preserve"> Taquilla 1</w:t>
      </w:r>
      <w:r w:rsidR="00547908">
        <w:rPr>
          <w:rFonts w:ascii="Tahoma" w:hAnsi="Tahoma" w:cs="Tahoma"/>
          <w:sz w:val="20"/>
          <w:szCs w:val="18"/>
        </w:rPr>
        <w:t>6</w:t>
      </w:r>
      <w:r w:rsidRPr="005C49D2">
        <w:rPr>
          <w:rFonts w:ascii="Tahoma" w:hAnsi="Tahoma" w:cs="Tahoma"/>
          <w:sz w:val="20"/>
          <w:szCs w:val="18"/>
        </w:rPr>
        <w:t xml:space="preserve"> €</w:t>
      </w:r>
      <w:r w:rsidR="005F2DFA">
        <w:rPr>
          <w:rFonts w:ascii="Tahoma" w:hAnsi="Tahoma" w:cs="Tahoma"/>
          <w:sz w:val="20"/>
          <w:szCs w:val="18"/>
        </w:rPr>
        <w:t xml:space="preserve"> </w:t>
      </w:r>
      <w:r w:rsidRPr="005C49D2">
        <w:rPr>
          <w:rFonts w:ascii="Tahoma" w:hAnsi="Tahoma" w:cs="Tahoma"/>
          <w:sz w:val="20"/>
          <w:szCs w:val="18"/>
        </w:rPr>
        <w:t>/ Internet 1</w:t>
      </w:r>
      <w:r w:rsidR="00547908">
        <w:rPr>
          <w:rFonts w:ascii="Tahoma" w:hAnsi="Tahoma" w:cs="Tahoma"/>
          <w:sz w:val="20"/>
          <w:szCs w:val="18"/>
        </w:rPr>
        <w:t>5</w:t>
      </w:r>
      <w:r w:rsidRPr="005C49D2">
        <w:rPr>
          <w:rFonts w:ascii="Tahoma" w:hAnsi="Tahoma" w:cs="Tahoma"/>
          <w:sz w:val="20"/>
          <w:szCs w:val="18"/>
        </w:rPr>
        <w:t xml:space="preserve">,40 € </w:t>
      </w:r>
      <w:r w:rsidR="005F3951">
        <w:rPr>
          <w:rFonts w:ascii="Tahoma" w:hAnsi="Tahoma" w:cs="Tahoma"/>
          <w:sz w:val="20"/>
          <w:szCs w:val="18"/>
        </w:rPr>
        <w:t>/</w:t>
      </w:r>
      <w:r w:rsidR="002F42B0" w:rsidRPr="002F42B0">
        <w:t xml:space="preserve"> </w:t>
      </w:r>
      <w:r w:rsidR="002F42B0" w:rsidRPr="002F42B0">
        <w:rPr>
          <w:rFonts w:ascii="Tahoma" w:hAnsi="Tahoma" w:cs="Tahoma"/>
          <w:sz w:val="20"/>
          <w:szCs w:val="18"/>
        </w:rPr>
        <w:t>Venta Teléfono</w:t>
      </w:r>
      <w:r w:rsidRPr="005C49D2">
        <w:rPr>
          <w:rFonts w:ascii="Tahoma" w:hAnsi="Tahoma" w:cs="Tahoma"/>
          <w:sz w:val="20"/>
          <w:szCs w:val="18"/>
        </w:rPr>
        <w:t xml:space="preserve"> 1</w:t>
      </w:r>
      <w:r w:rsidR="00547908">
        <w:rPr>
          <w:rFonts w:ascii="Tahoma" w:hAnsi="Tahoma" w:cs="Tahoma"/>
          <w:sz w:val="20"/>
          <w:szCs w:val="18"/>
        </w:rPr>
        <w:t>6</w:t>
      </w:r>
      <w:r w:rsidRPr="005C49D2">
        <w:rPr>
          <w:rFonts w:ascii="Tahoma" w:hAnsi="Tahoma" w:cs="Tahoma"/>
          <w:sz w:val="20"/>
          <w:szCs w:val="18"/>
        </w:rPr>
        <w:t>,60 €</w:t>
      </w:r>
    </w:p>
    <w:p w14:paraId="62F325BF" w14:textId="735A9671" w:rsidR="00925DBD" w:rsidRDefault="00DE283C" w:rsidP="00882184">
      <w:pPr>
        <w:jc w:val="center"/>
        <w:rPr>
          <w:rFonts w:ascii="Tahoma" w:hAnsi="Tahoma" w:cs="Tahoma"/>
          <w:sz w:val="20"/>
          <w:szCs w:val="20"/>
        </w:rPr>
      </w:pPr>
      <w:r w:rsidRPr="00F71265">
        <w:rPr>
          <w:rFonts w:ascii="Tahoma" w:hAnsi="Tahoma" w:cs="Tahoma"/>
          <w:sz w:val="20"/>
          <w:szCs w:val="20"/>
        </w:rPr>
        <w:t>Bonificaciones: ent</w:t>
      </w:r>
      <w:r w:rsidR="00F71265" w:rsidRPr="00F71265">
        <w:rPr>
          <w:rFonts w:ascii="Tahoma" w:hAnsi="Tahoma" w:cs="Tahoma"/>
          <w:sz w:val="20"/>
          <w:szCs w:val="20"/>
        </w:rPr>
        <w:t xml:space="preserve">rada con carné &lt; 26, carné +26, </w:t>
      </w:r>
      <w:r w:rsidRPr="00F71265">
        <w:rPr>
          <w:rFonts w:ascii="Tahoma" w:hAnsi="Tahoma" w:cs="Tahoma"/>
          <w:sz w:val="20"/>
          <w:szCs w:val="20"/>
        </w:rPr>
        <w:t>carné Joven</w:t>
      </w:r>
      <w:r w:rsidR="00F71265" w:rsidRPr="00F71265">
        <w:rPr>
          <w:rFonts w:ascii="Tahoma" w:hAnsi="Tahoma" w:cs="Tahoma"/>
          <w:sz w:val="20"/>
          <w:szCs w:val="20"/>
        </w:rPr>
        <w:t xml:space="preserve"> y </w:t>
      </w:r>
      <w:r w:rsidR="00F71265" w:rsidRPr="00F71265">
        <w:rPr>
          <w:rFonts w:ascii="Tahoma" w:hAnsi="Tahoma" w:cs="Tahoma"/>
          <w:bCs/>
          <w:sz w:val="20"/>
          <w:szCs w:val="20"/>
        </w:rPr>
        <w:t>carné de Amigos de la Cervantes</w:t>
      </w:r>
      <w:r w:rsidR="00D644CE">
        <w:rPr>
          <w:rFonts w:ascii="Tahoma" w:hAnsi="Tahoma" w:cs="Tahoma"/>
          <w:sz w:val="20"/>
          <w:szCs w:val="20"/>
        </w:rPr>
        <w:t xml:space="preserve"> 20</w:t>
      </w:r>
      <w:r w:rsidRPr="00F71265">
        <w:rPr>
          <w:rFonts w:ascii="Tahoma" w:hAnsi="Tahoma" w:cs="Tahoma"/>
          <w:sz w:val="20"/>
          <w:szCs w:val="20"/>
        </w:rPr>
        <w:t xml:space="preserve">% </w:t>
      </w:r>
      <w:r w:rsidR="00925DBD">
        <w:rPr>
          <w:rFonts w:ascii="Tahoma" w:hAnsi="Tahoma" w:cs="Tahoma"/>
          <w:sz w:val="20"/>
          <w:szCs w:val="20"/>
        </w:rPr>
        <w:t xml:space="preserve">solo aplicable en taquilla </w:t>
      </w:r>
    </w:p>
    <w:p w14:paraId="08264DFB" w14:textId="24FC050D" w:rsidR="00DE283C" w:rsidRPr="005C49D2" w:rsidRDefault="00DE283C" w:rsidP="00882184">
      <w:pPr>
        <w:jc w:val="center"/>
        <w:rPr>
          <w:rFonts w:ascii="Tahoma" w:hAnsi="Tahoma" w:cs="Tahoma"/>
          <w:sz w:val="20"/>
          <w:szCs w:val="18"/>
        </w:rPr>
      </w:pPr>
      <w:r w:rsidRPr="00575589">
        <w:rPr>
          <w:rFonts w:ascii="Tahoma" w:hAnsi="Tahoma" w:cs="Tahoma"/>
          <w:b/>
          <w:sz w:val="20"/>
          <w:szCs w:val="18"/>
        </w:rPr>
        <w:t>Abono para diez espectáculos</w:t>
      </w:r>
      <w:r w:rsidR="005F2DFA">
        <w:rPr>
          <w:rFonts w:ascii="Tahoma" w:hAnsi="Tahoma" w:cs="Tahoma"/>
          <w:sz w:val="20"/>
          <w:szCs w:val="18"/>
        </w:rPr>
        <w:t>:</w:t>
      </w:r>
      <w:r w:rsidRPr="005C49D2">
        <w:rPr>
          <w:rFonts w:ascii="Tahoma" w:hAnsi="Tahoma" w:cs="Tahoma"/>
          <w:sz w:val="20"/>
          <w:szCs w:val="18"/>
        </w:rPr>
        <w:t xml:space="preserve"> </w:t>
      </w:r>
      <w:r w:rsidR="00547908">
        <w:rPr>
          <w:rFonts w:ascii="Tahoma" w:hAnsi="Tahoma" w:cs="Tahoma"/>
          <w:sz w:val="20"/>
          <w:szCs w:val="18"/>
        </w:rPr>
        <w:t>70</w:t>
      </w:r>
      <w:r w:rsidRPr="005C49D2">
        <w:rPr>
          <w:rFonts w:ascii="Tahoma" w:hAnsi="Tahoma" w:cs="Tahoma"/>
          <w:sz w:val="20"/>
          <w:szCs w:val="18"/>
        </w:rPr>
        <w:t xml:space="preserve"> €</w:t>
      </w:r>
    </w:p>
    <w:p w14:paraId="408A5ABE" w14:textId="77777777" w:rsidR="00DE283C" w:rsidRPr="004062F8" w:rsidRDefault="00DE283C" w:rsidP="00882184">
      <w:pPr>
        <w:jc w:val="center"/>
        <w:rPr>
          <w:rFonts w:ascii="Tahoma" w:hAnsi="Tahoma" w:cs="Tahoma"/>
          <w:b/>
          <w:sz w:val="20"/>
          <w:szCs w:val="18"/>
        </w:rPr>
      </w:pPr>
      <w:r w:rsidRPr="004062F8">
        <w:rPr>
          <w:rStyle w:val="Textoennegrita"/>
          <w:rFonts w:ascii="Tahoma" w:hAnsi="Tahoma" w:cs="Tahoma"/>
          <w:sz w:val="20"/>
          <w:szCs w:val="18"/>
        </w:rPr>
        <w:t>Olmedo Clásico en Familia</w:t>
      </w:r>
    </w:p>
    <w:p w14:paraId="16C80C95" w14:textId="682FC55A" w:rsidR="00DE283C" w:rsidRPr="004062F8" w:rsidRDefault="00DE283C" w:rsidP="00882184">
      <w:pPr>
        <w:jc w:val="center"/>
        <w:rPr>
          <w:rFonts w:ascii="Tahoma" w:hAnsi="Tahoma" w:cs="Tahoma"/>
          <w:sz w:val="20"/>
          <w:szCs w:val="18"/>
        </w:rPr>
      </w:pPr>
      <w:r w:rsidRPr="004062F8">
        <w:rPr>
          <w:rFonts w:ascii="Tahoma" w:hAnsi="Tahoma" w:cs="Tahoma"/>
          <w:sz w:val="20"/>
          <w:szCs w:val="18"/>
        </w:rPr>
        <w:t>Taquilla 6 €</w:t>
      </w:r>
      <w:r w:rsidR="005F2DFA" w:rsidRPr="004062F8">
        <w:rPr>
          <w:rFonts w:ascii="Tahoma" w:hAnsi="Tahoma" w:cs="Tahoma"/>
          <w:sz w:val="20"/>
          <w:szCs w:val="18"/>
        </w:rPr>
        <w:t xml:space="preserve"> </w:t>
      </w:r>
      <w:r w:rsidRPr="004062F8">
        <w:rPr>
          <w:rFonts w:ascii="Tahoma" w:hAnsi="Tahoma" w:cs="Tahoma"/>
          <w:sz w:val="20"/>
          <w:szCs w:val="18"/>
        </w:rPr>
        <w:t>/ Internet 5,40 €</w:t>
      </w:r>
      <w:r w:rsidR="005F2DFA" w:rsidRPr="004062F8">
        <w:rPr>
          <w:rFonts w:ascii="Tahoma" w:hAnsi="Tahoma" w:cs="Tahoma"/>
          <w:sz w:val="20"/>
          <w:szCs w:val="18"/>
        </w:rPr>
        <w:t xml:space="preserve"> </w:t>
      </w:r>
      <w:r w:rsidRPr="004062F8">
        <w:rPr>
          <w:rFonts w:ascii="Tahoma" w:hAnsi="Tahoma" w:cs="Tahoma"/>
          <w:sz w:val="20"/>
          <w:szCs w:val="18"/>
        </w:rPr>
        <w:t xml:space="preserve">/ Venta </w:t>
      </w:r>
      <w:r w:rsidR="002F42B0">
        <w:rPr>
          <w:rFonts w:ascii="Tahoma" w:hAnsi="Tahoma" w:cs="Tahoma"/>
          <w:sz w:val="20"/>
          <w:szCs w:val="18"/>
        </w:rPr>
        <w:t>Teléfono</w:t>
      </w:r>
      <w:r w:rsidRPr="004062F8">
        <w:rPr>
          <w:rFonts w:ascii="Tahoma" w:hAnsi="Tahoma" w:cs="Tahoma"/>
          <w:sz w:val="20"/>
          <w:szCs w:val="18"/>
        </w:rPr>
        <w:t xml:space="preserve"> 6,60 €</w:t>
      </w:r>
    </w:p>
    <w:p w14:paraId="139776A4" w14:textId="77777777" w:rsidR="00DE283C" w:rsidRPr="004062F8" w:rsidRDefault="00DE283C" w:rsidP="00882184">
      <w:pPr>
        <w:jc w:val="center"/>
        <w:rPr>
          <w:rFonts w:ascii="Tahoma" w:hAnsi="Tahoma" w:cs="Tahoma"/>
          <w:b/>
          <w:sz w:val="20"/>
          <w:szCs w:val="18"/>
        </w:rPr>
      </w:pPr>
      <w:r w:rsidRPr="004062F8">
        <w:rPr>
          <w:rStyle w:val="Textoennegrita"/>
          <w:rFonts w:ascii="Tahoma" w:hAnsi="Tahoma" w:cs="Tahoma"/>
          <w:sz w:val="20"/>
          <w:szCs w:val="18"/>
        </w:rPr>
        <w:t>De aperitivo un clásico</w:t>
      </w:r>
    </w:p>
    <w:p w14:paraId="34AF2222" w14:textId="1F43C379" w:rsidR="00DE283C" w:rsidRDefault="00DE283C" w:rsidP="00882184">
      <w:pPr>
        <w:jc w:val="center"/>
        <w:rPr>
          <w:rFonts w:ascii="Tahoma" w:hAnsi="Tahoma" w:cs="Tahoma"/>
          <w:sz w:val="20"/>
          <w:szCs w:val="18"/>
        </w:rPr>
      </w:pPr>
      <w:r w:rsidRPr="004062F8">
        <w:rPr>
          <w:rFonts w:ascii="Tahoma" w:hAnsi="Tahoma" w:cs="Tahoma"/>
          <w:sz w:val="20"/>
          <w:szCs w:val="18"/>
        </w:rPr>
        <w:t>Taquilla 6 €</w:t>
      </w:r>
      <w:r w:rsidR="005F2DFA" w:rsidRPr="004062F8">
        <w:rPr>
          <w:rFonts w:ascii="Tahoma" w:hAnsi="Tahoma" w:cs="Tahoma"/>
          <w:sz w:val="20"/>
          <w:szCs w:val="18"/>
        </w:rPr>
        <w:t xml:space="preserve"> </w:t>
      </w:r>
      <w:r w:rsidRPr="004062F8">
        <w:rPr>
          <w:rFonts w:ascii="Tahoma" w:hAnsi="Tahoma" w:cs="Tahoma"/>
          <w:sz w:val="20"/>
          <w:szCs w:val="18"/>
        </w:rPr>
        <w:t>/ Internet 5,40 €</w:t>
      </w:r>
      <w:r w:rsidR="005F2DFA" w:rsidRPr="004062F8">
        <w:rPr>
          <w:rFonts w:ascii="Tahoma" w:hAnsi="Tahoma" w:cs="Tahoma"/>
          <w:sz w:val="20"/>
          <w:szCs w:val="18"/>
        </w:rPr>
        <w:t xml:space="preserve"> </w:t>
      </w:r>
      <w:r w:rsidRPr="004062F8">
        <w:rPr>
          <w:rFonts w:ascii="Tahoma" w:hAnsi="Tahoma" w:cs="Tahoma"/>
          <w:sz w:val="20"/>
          <w:szCs w:val="18"/>
        </w:rPr>
        <w:t xml:space="preserve">/ </w:t>
      </w:r>
      <w:r w:rsidR="002F42B0" w:rsidRPr="002F42B0">
        <w:rPr>
          <w:rFonts w:ascii="Tahoma" w:hAnsi="Tahoma" w:cs="Tahoma"/>
          <w:sz w:val="20"/>
          <w:szCs w:val="18"/>
        </w:rPr>
        <w:t>Venta Teléfono</w:t>
      </w:r>
      <w:r w:rsidRPr="004062F8">
        <w:rPr>
          <w:rFonts w:ascii="Tahoma" w:hAnsi="Tahoma" w:cs="Tahoma"/>
          <w:sz w:val="20"/>
          <w:szCs w:val="18"/>
        </w:rPr>
        <w:t xml:space="preserve"> 6,60 €</w:t>
      </w:r>
    </w:p>
    <w:p w14:paraId="1624750A" w14:textId="77777777" w:rsidR="00575589" w:rsidRPr="00575589" w:rsidRDefault="00575589" w:rsidP="00575589">
      <w:pPr>
        <w:jc w:val="center"/>
        <w:rPr>
          <w:rFonts w:ascii="Tahoma" w:hAnsi="Tahoma" w:cs="Tahoma"/>
          <w:b/>
          <w:sz w:val="20"/>
          <w:szCs w:val="18"/>
        </w:rPr>
      </w:pPr>
      <w:r w:rsidRPr="00575589">
        <w:rPr>
          <w:rFonts w:ascii="Tahoma" w:hAnsi="Tahoma" w:cs="Tahoma"/>
          <w:b/>
          <w:sz w:val="20"/>
          <w:szCs w:val="18"/>
        </w:rPr>
        <w:t>Clásicos en víspera</w:t>
      </w:r>
    </w:p>
    <w:p w14:paraId="18ECAC54" w14:textId="3DDA7A19" w:rsidR="00575589" w:rsidRPr="004062F8" w:rsidRDefault="00575589" w:rsidP="00575589">
      <w:pPr>
        <w:jc w:val="center"/>
        <w:rPr>
          <w:rFonts w:ascii="Tahoma" w:hAnsi="Tahoma" w:cs="Tahoma"/>
          <w:sz w:val="20"/>
          <w:szCs w:val="18"/>
        </w:rPr>
      </w:pPr>
      <w:r w:rsidRPr="00575589">
        <w:rPr>
          <w:rFonts w:ascii="Tahoma" w:hAnsi="Tahoma" w:cs="Tahoma"/>
          <w:sz w:val="20"/>
          <w:szCs w:val="18"/>
        </w:rPr>
        <w:t>Taquilla 3 € / Internet 3 € / Vent</w:t>
      </w:r>
      <w:r>
        <w:rPr>
          <w:rFonts w:ascii="Tahoma" w:hAnsi="Tahoma" w:cs="Tahoma"/>
          <w:sz w:val="20"/>
          <w:szCs w:val="18"/>
        </w:rPr>
        <w:t>a</w:t>
      </w:r>
      <w:r w:rsidRPr="00575589">
        <w:rPr>
          <w:rFonts w:ascii="Tahoma" w:hAnsi="Tahoma" w:cs="Tahoma"/>
          <w:sz w:val="20"/>
          <w:szCs w:val="18"/>
        </w:rPr>
        <w:t xml:space="preserve"> Teléfono 3 €</w:t>
      </w:r>
    </w:p>
    <w:p w14:paraId="3DBD40CD" w14:textId="77777777" w:rsidR="00DE283C" w:rsidRPr="004062F8" w:rsidRDefault="00DE283C" w:rsidP="00882184">
      <w:pPr>
        <w:jc w:val="center"/>
        <w:rPr>
          <w:rStyle w:val="Textoennegrita"/>
          <w:rFonts w:ascii="Tahoma" w:hAnsi="Tahoma" w:cs="Tahoma"/>
          <w:sz w:val="20"/>
          <w:szCs w:val="18"/>
        </w:rPr>
      </w:pPr>
    </w:p>
    <w:p w14:paraId="206BD922" w14:textId="0B0175A1" w:rsidR="00DC30BA" w:rsidRDefault="00DE283C" w:rsidP="00882184">
      <w:pPr>
        <w:jc w:val="center"/>
        <w:rPr>
          <w:rFonts w:ascii="Tahoma" w:hAnsi="Tahoma" w:cs="Tahoma"/>
          <w:sz w:val="20"/>
          <w:szCs w:val="18"/>
        </w:rPr>
      </w:pPr>
      <w:r w:rsidRPr="005C49D2">
        <w:rPr>
          <w:rStyle w:val="Textoennegrita"/>
          <w:rFonts w:ascii="Tahoma" w:hAnsi="Tahoma" w:cs="Tahoma"/>
          <w:color w:val="707070"/>
          <w:sz w:val="20"/>
          <w:szCs w:val="18"/>
        </w:rPr>
        <w:t xml:space="preserve">Horario de </w:t>
      </w:r>
      <w:r w:rsidR="00850DBA">
        <w:rPr>
          <w:rStyle w:val="Textoennegrita"/>
          <w:rFonts w:ascii="Tahoma" w:hAnsi="Tahoma" w:cs="Tahoma"/>
          <w:color w:val="707070"/>
          <w:sz w:val="20"/>
          <w:szCs w:val="18"/>
        </w:rPr>
        <w:t>t</w:t>
      </w:r>
      <w:r w:rsidRPr="005C49D2">
        <w:rPr>
          <w:rStyle w:val="Textoennegrita"/>
          <w:rFonts w:ascii="Tahoma" w:hAnsi="Tahoma" w:cs="Tahoma"/>
          <w:color w:val="707070"/>
          <w:sz w:val="20"/>
          <w:szCs w:val="18"/>
        </w:rPr>
        <w:t>aquilla</w:t>
      </w:r>
      <w:r w:rsidRPr="005C49D2">
        <w:rPr>
          <w:rFonts w:ascii="Tahoma" w:hAnsi="Tahoma" w:cs="Tahoma"/>
          <w:sz w:val="20"/>
          <w:szCs w:val="18"/>
        </w:rPr>
        <w:br/>
        <w:t>De lunes a domingo de 10</w:t>
      </w:r>
      <w:r>
        <w:rPr>
          <w:rFonts w:ascii="Tahoma" w:hAnsi="Tahoma" w:cs="Tahoma"/>
          <w:sz w:val="20"/>
          <w:szCs w:val="18"/>
        </w:rPr>
        <w:t>:30</w:t>
      </w:r>
      <w:r w:rsidR="00925DBD">
        <w:rPr>
          <w:rFonts w:ascii="Tahoma" w:hAnsi="Tahoma" w:cs="Tahoma"/>
          <w:sz w:val="20"/>
          <w:szCs w:val="18"/>
        </w:rPr>
        <w:t xml:space="preserve"> h</w:t>
      </w:r>
      <w:r w:rsidRPr="005C49D2">
        <w:rPr>
          <w:rFonts w:ascii="Tahoma" w:hAnsi="Tahoma" w:cs="Tahoma"/>
          <w:sz w:val="20"/>
          <w:szCs w:val="18"/>
        </w:rPr>
        <w:t xml:space="preserve"> a 1</w:t>
      </w:r>
      <w:r>
        <w:rPr>
          <w:rFonts w:ascii="Tahoma" w:hAnsi="Tahoma" w:cs="Tahoma"/>
          <w:sz w:val="20"/>
          <w:szCs w:val="18"/>
        </w:rPr>
        <w:t>3:30</w:t>
      </w:r>
      <w:r w:rsidR="00925DBD">
        <w:rPr>
          <w:rFonts w:ascii="Tahoma" w:hAnsi="Tahoma" w:cs="Tahoma"/>
          <w:sz w:val="20"/>
          <w:szCs w:val="18"/>
        </w:rPr>
        <w:t xml:space="preserve"> h</w:t>
      </w:r>
      <w:r w:rsidRPr="005C49D2">
        <w:rPr>
          <w:rFonts w:ascii="Tahoma" w:hAnsi="Tahoma" w:cs="Tahoma"/>
          <w:sz w:val="20"/>
          <w:szCs w:val="18"/>
        </w:rPr>
        <w:t xml:space="preserve"> y de 16</w:t>
      </w:r>
      <w:r>
        <w:rPr>
          <w:rFonts w:ascii="Tahoma" w:hAnsi="Tahoma" w:cs="Tahoma"/>
          <w:sz w:val="20"/>
          <w:szCs w:val="18"/>
        </w:rPr>
        <w:t>:30</w:t>
      </w:r>
      <w:r w:rsidR="00925DBD">
        <w:rPr>
          <w:rFonts w:ascii="Tahoma" w:hAnsi="Tahoma" w:cs="Tahoma"/>
          <w:sz w:val="20"/>
          <w:szCs w:val="18"/>
        </w:rPr>
        <w:t xml:space="preserve"> h</w:t>
      </w:r>
      <w:r w:rsidRPr="005C49D2">
        <w:rPr>
          <w:rFonts w:ascii="Tahoma" w:hAnsi="Tahoma" w:cs="Tahoma"/>
          <w:sz w:val="20"/>
          <w:szCs w:val="18"/>
        </w:rPr>
        <w:t xml:space="preserve"> a 20:30</w:t>
      </w:r>
      <w:r w:rsidR="00925DBD">
        <w:rPr>
          <w:rFonts w:ascii="Tahoma" w:hAnsi="Tahoma" w:cs="Tahoma"/>
          <w:sz w:val="20"/>
          <w:szCs w:val="18"/>
        </w:rPr>
        <w:t xml:space="preserve"> h</w:t>
      </w:r>
      <w:r w:rsidRPr="005C49D2">
        <w:rPr>
          <w:rFonts w:ascii="Tahoma" w:hAnsi="Tahoma" w:cs="Tahoma"/>
          <w:sz w:val="20"/>
          <w:szCs w:val="18"/>
        </w:rPr>
        <w:br/>
        <w:t>Palacio Caballero de Olmedo</w:t>
      </w:r>
      <w:r w:rsidRPr="005C49D2">
        <w:rPr>
          <w:rFonts w:ascii="Tahoma" w:hAnsi="Tahoma" w:cs="Tahoma"/>
          <w:sz w:val="20"/>
          <w:szCs w:val="18"/>
        </w:rPr>
        <w:br/>
        <w:t>Plaza San Julián, 3</w:t>
      </w:r>
      <w:r w:rsidRPr="005C49D2">
        <w:rPr>
          <w:rFonts w:ascii="Tahoma" w:hAnsi="Tahoma" w:cs="Tahoma"/>
          <w:sz w:val="20"/>
          <w:szCs w:val="18"/>
        </w:rPr>
        <w:br/>
        <w:t>47410 - Olmedo</w:t>
      </w:r>
      <w:r w:rsidRPr="005C49D2">
        <w:rPr>
          <w:rFonts w:ascii="Tahoma" w:hAnsi="Tahoma" w:cs="Tahoma"/>
          <w:sz w:val="20"/>
          <w:szCs w:val="18"/>
        </w:rPr>
        <w:br/>
        <w:t>Valladolid</w:t>
      </w:r>
    </w:p>
    <w:p w14:paraId="2F635883" w14:textId="77777777" w:rsidR="00DC30BA" w:rsidRDefault="00DC30BA">
      <w:pPr>
        <w:rPr>
          <w:rFonts w:ascii="Tahoma" w:hAnsi="Tahoma" w:cs="Tahoma"/>
          <w:sz w:val="20"/>
          <w:szCs w:val="18"/>
        </w:rPr>
      </w:pPr>
      <w:r>
        <w:rPr>
          <w:rFonts w:ascii="Tahoma" w:hAnsi="Tahoma" w:cs="Tahoma"/>
          <w:sz w:val="20"/>
          <w:szCs w:val="18"/>
        </w:rPr>
        <w:br w:type="page"/>
      </w:r>
    </w:p>
    <w:p w14:paraId="029CB9DE" w14:textId="5CD8F3EB" w:rsidR="00DC30BA" w:rsidRDefault="00DC30BA" w:rsidP="00600152">
      <w:pPr>
        <w:autoSpaceDE w:val="0"/>
        <w:autoSpaceDN w:val="0"/>
        <w:adjustRightInd w:val="0"/>
        <w:spacing w:after="0" w:line="240" w:lineRule="exact"/>
        <w:jc w:val="center"/>
        <w:rPr>
          <w:rFonts w:ascii="Calibri-Bold" w:hAnsi="Calibri-Bold" w:cs="Calibri-Bold"/>
          <w:b/>
          <w:bCs/>
          <w:sz w:val="28"/>
          <w:szCs w:val="28"/>
          <w:lang w:val="es-ES_tradnl"/>
        </w:rPr>
      </w:pPr>
      <w:r w:rsidRPr="00DC30BA">
        <w:rPr>
          <w:rFonts w:ascii="Calibri-Bold" w:hAnsi="Calibri-Bold" w:cs="Calibri-Bold"/>
          <w:b/>
          <w:bCs/>
          <w:sz w:val="28"/>
          <w:szCs w:val="28"/>
          <w:lang w:val="es-ES_tradnl"/>
        </w:rPr>
        <w:lastRenderedPageBreak/>
        <w:t>Organización de Olmedo Clásico</w:t>
      </w:r>
    </w:p>
    <w:p w14:paraId="0A127429" w14:textId="77777777" w:rsidR="00DC30BA" w:rsidRPr="00DC30BA" w:rsidRDefault="00DC30BA" w:rsidP="00600152">
      <w:pPr>
        <w:autoSpaceDE w:val="0"/>
        <w:autoSpaceDN w:val="0"/>
        <w:adjustRightInd w:val="0"/>
        <w:spacing w:after="0" w:line="240" w:lineRule="exact"/>
        <w:jc w:val="center"/>
        <w:rPr>
          <w:rFonts w:ascii="Calibri-Bold" w:hAnsi="Calibri-Bold" w:cs="Calibri-Bold"/>
          <w:b/>
          <w:bCs/>
          <w:sz w:val="28"/>
          <w:szCs w:val="28"/>
          <w:lang w:val="es-ES_tradnl"/>
        </w:rPr>
      </w:pPr>
    </w:p>
    <w:p w14:paraId="591DD14A" w14:textId="77777777" w:rsidR="00CC13BB" w:rsidRPr="00DC30BA" w:rsidRDefault="00CC13BB" w:rsidP="00CC13BB">
      <w:pPr>
        <w:autoSpaceDE w:val="0"/>
        <w:autoSpaceDN w:val="0"/>
        <w:adjustRightInd w:val="0"/>
        <w:spacing w:after="0" w:line="240" w:lineRule="exact"/>
        <w:jc w:val="center"/>
        <w:rPr>
          <w:rFonts w:ascii="Calibri-Bold" w:hAnsi="Calibri-Bold" w:cs="Calibri-Bold"/>
          <w:b/>
          <w:bCs/>
          <w:sz w:val="24"/>
          <w:szCs w:val="24"/>
          <w:lang w:val="es-ES_tradnl"/>
        </w:rPr>
      </w:pPr>
      <w:r w:rsidRPr="00DC30BA">
        <w:rPr>
          <w:rFonts w:ascii="Calibri-Bold" w:hAnsi="Calibri-Bold" w:cs="Calibri-Bold"/>
          <w:b/>
          <w:bCs/>
          <w:sz w:val="24"/>
          <w:szCs w:val="24"/>
          <w:lang w:val="es-ES_tradnl"/>
        </w:rPr>
        <w:t>Dirección Colegiada:</w:t>
      </w:r>
    </w:p>
    <w:p w14:paraId="67F2EE5B" w14:textId="77777777" w:rsidR="00CC13BB" w:rsidRPr="00DC30BA" w:rsidRDefault="00CC13BB" w:rsidP="00CC13BB">
      <w:pPr>
        <w:autoSpaceDE w:val="0"/>
        <w:autoSpaceDN w:val="0"/>
        <w:adjustRightInd w:val="0"/>
        <w:spacing w:after="0" w:line="240" w:lineRule="exact"/>
        <w:jc w:val="center"/>
        <w:rPr>
          <w:rFonts w:ascii="Calibri" w:hAnsi="Calibri" w:cs="Calibri"/>
          <w:sz w:val="24"/>
          <w:szCs w:val="24"/>
          <w:lang w:val="es-ES_tradnl"/>
        </w:rPr>
      </w:pPr>
      <w:r w:rsidRPr="00DC30BA">
        <w:rPr>
          <w:rFonts w:ascii="Calibri" w:hAnsi="Calibri" w:cs="Calibri"/>
          <w:sz w:val="24"/>
          <w:szCs w:val="24"/>
          <w:lang w:val="es-ES_tradnl"/>
        </w:rPr>
        <w:t>Benjamín Sevilla Herrán</w:t>
      </w:r>
    </w:p>
    <w:p w14:paraId="6DAEF72B" w14:textId="77777777" w:rsidR="00CC13BB" w:rsidRDefault="00CC13BB" w:rsidP="00CC13BB">
      <w:pPr>
        <w:autoSpaceDE w:val="0"/>
        <w:autoSpaceDN w:val="0"/>
        <w:adjustRightInd w:val="0"/>
        <w:spacing w:after="0" w:line="240" w:lineRule="exact"/>
        <w:jc w:val="center"/>
        <w:rPr>
          <w:rFonts w:ascii="Calibri" w:hAnsi="Calibri" w:cs="Calibri"/>
          <w:sz w:val="24"/>
          <w:szCs w:val="24"/>
          <w:lang w:val="es-ES_tradnl"/>
        </w:rPr>
      </w:pPr>
      <w:r w:rsidRPr="00DC30BA">
        <w:rPr>
          <w:rFonts w:ascii="Calibri" w:hAnsi="Calibri" w:cs="Calibri"/>
          <w:sz w:val="24"/>
          <w:szCs w:val="24"/>
          <w:lang w:val="es-ES_tradnl"/>
        </w:rPr>
        <w:t>Germán Vega García-Luengos</w:t>
      </w:r>
    </w:p>
    <w:p w14:paraId="6C4D0BDA" w14:textId="77777777" w:rsidR="00CC13BB" w:rsidRPr="00DC30BA" w:rsidRDefault="00CC13BB" w:rsidP="00CC13BB">
      <w:pPr>
        <w:autoSpaceDE w:val="0"/>
        <w:autoSpaceDN w:val="0"/>
        <w:adjustRightInd w:val="0"/>
        <w:spacing w:after="0" w:line="240" w:lineRule="exact"/>
        <w:jc w:val="center"/>
        <w:rPr>
          <w:rFonts w:ascii="Calibri" w:hAnsi="Calibri" w:cs="Calibri"/>
          <w:sz w:val="24"/>
          <w:szCs w:val="24"/>
          <w:lang w:val="es-ES_tradnl"/>
        </w:rPr>
      </w:pPr>
    </w:p>
    <w:p w14:paraId="62CCA54D" w14:textId="77777777" w:rsidR="00CC13BB" w:rsidRPr="00DC30BA" w:rsidRDefault="00CC13BB" w:rsidP="00CC13BB">
      <w:pPr>
        <w:autoSpaceDE w:val="0"/>
        <w:autoSpaceDN w:val="0"/>
        <w:adjustRightInd w:val="0"/>
        <w:spacing w:after="0" w:line="240" w:lineRule="exact"/>
        <w:jc w:val="center"/>
        <w:rPr>
          <w:rFonts w:ascii="Calibri-Bold" w:hAnsi="Calibri-Bold" w:cs="Calibri-Bold"/>
          <w:b/>
          <w:bCs/>
          <w:sz w:val="24"/>
          <w:szCs w:val="24"/>
          <w:lang w:val="es-ES_tradnl"/>
        </w:rPr>
      </w:pPr>
      <w:r w:rsidRPr="00DC30BA">
        <w:rPr>
          <w:rFonts w:ascii="Calibri-Bold" w:hAnsi="Calibri-Bold" w:cs="Calibri-Bold"/>
          <w:b/>
          <w:bCs/>
          <w:sz w:val="24"/>
          <w:szCs w:val="24"/>
          <w:lang w:val="es-ES_tradnl"/>
        </w:rPr>
        <w:t>Prensa y Comunicación:</w:t>
      </w:r>
    </w:p>
    <w:p w14:paraId="5FEE6598" w14:textId="77777777" w:rsidR="00CC13BB" w:rsidRDefault="00CC13BB" w:rsidP="00CC13BB">
      <w:pPr>
        <w:autoSpaceDE w:val="0"/>
        <w:autoSpaceDN w:val="0"/>
        <w:adjustRightInd w:val="0"/>
        <w:spacing w:after="0" w:line="240" w:lineRule="exact"/>
        <w:jc w:val="center"/>
        <w:rPr>
          <w:rFonts w:ascii="Calibri" w:hAnsi="Calibri" w:cs="Calibri"/>
          <w:sz w:val="24"/>
          <w:szCs w:val="24"/>
          <w:lang w:val="es-ES_tradnl"/>
        </w:rPr>
      </w:pPr>
      <w:r w:rsidRPr="00DC30BA">
        <w:rPr>
          <w:rFonts w:ascii="Calibri" w:hAnsi="Calibri" w:cs="Calibri"/>
          <w:sz w:val="24"/>
          <w:szCs w:val="24"/>
          <w:lang w:val="es-ES_tradnl"/>
        </w:rPr>
        <w:t>Josi Cortés</w:t>
      </w:r>
    </w:p>
    <w:p w14:paraId="57BC6444" w14:textId="77777777" w:rsidR="00CC13BB" w:rsidRPr="00DC30BA" w:rsidRDefault="00CC13BB" w:rsidP="00CC13BB">
      <w:pPr>
        <w:autoSpaceDE w:val="0"/>
        <w:autoSpaceDN w:val="0"/>
        <w:adjustRightInd w:val="0"/>
        <w:spacing w:after="0" w:line="240" w:lineRule="exact"/>
        <w:jc w:val="center"/>
        <w:rPr>
          <w:rFonts w:ascii="Calibri" w:hAnsi="Calibri" w:cs="Calibri"/>
          <w:sz w:val="24"/>
          <w:szCs w:val="24"/>
          <w:lang w:val="es-ES_tradnl"/>
        </w:rPr>
      </w:pPr>
    </w:p>
    <w:p w14:paraId="715F5BB1" w14:textId="77777777" w:rsidR="00CC13BB" w:rsidRPr="00CC13BB" w:rsidRDefault="00CC13BB" w:rsidP="00CC13BB">
      <w:pPr>
        <w:autoSpaceDE w:val="0"/>
        <w:autoSpaceDN w:val="0"/>
        <w:adjustRightInd w:val="0"/>
        <w:spacing w:after="0" w:line="240" w:lineRule="exact"/>
        <w:jc w:val="center"/>
        <w:rPr>
          <w:rFonts w:ascii="Calibri" w:hAnsi="Calibri" w:cs="Calibri"/>
          <w:b/>
          <w:sz w:val="24"/>
          <w:szCs w:val="24"/>
          <w:lang w:val="es-ES_tradnl"/>
        </w:rPr>
      </w:pPr>
      <w:r w:rsidRPr="00CC13BB">
        <w:rPr>
          <w:rFonts w:ascii="Calibri" w:hAnsi="Calibri" w:cs="Calibri"/>
          <w:b/>
          <w:sz w:val="24"/>
          <w:szCs w:val="24"/>
          <w:lang w:val="es-ES_tradnl"/>
        </w:rPr>
        <w:t>Curso de Interpretación</w:t>
      </w:r>
    </w:p>
    <w:p w14:paraId="724D9114" w14:textId="77777777" w:rsidR="00CC13BB" w:rsidRPr="00CC13BB" w:rsidRDefault="00CC13BB" w:rsidP="00CC13BB">
      <w:pPr>
        <w:autoSpaceDE w:val="0"/>
        <w:autoSpaceDN w:val="0"/>
        <w:adjustRightInd w:val="0"/>
        <w:spacing w:after="0" w:line="240" w:lineRule="exact"/>
        <w:jc w:val="center"/>
        <w:rPr>
          <w:rFonts w:ascii="Calibri" w:hAnsi="Calibri" w:cs="Calibri"/>
          <w:sz w:val="24"/>
          <w:szCs w:val="24"/>
          <w:lang w:val="es-ES_tradnl"/>
        </w:rPr>
      </w:pPr>
      <w:r w:rsidRPr="00CC13BB">
        <w:rPr>
          <w:rFonts w:ascii="Calibri" w:hAnsi="Calibri" w:cs="Calibri"/>
          <w:b/>
          <w:sz w:val="24"/>
          <w:szCs w:val="24"/>
          <w:lang w:val="es-ES_tradnl"/>
        </w:rPr>
        <w:t>«Fernando Urdiales»</w:t>
      </w:r>
    </w:p>
    <w:p w14:paraId="24C3AF2B" w14:textId="77777777" w:rsidR="00CC13BB" w:rsidRDefault="00CC13BB" w:rsidP="00CC13BB">
      <w:pPr>
        <w:autoSpaceDE w:val="0"/>
        <w:autoSpaceDN w:val="0"/>
        <w:adjustRightInd w:val="0"/>
        <w:spacing w:after="0" w:line="240" w:lineRule="exact"/>
        <w:jc w:val="center"/>
        <w:rPr>
          <w:rFonts w:ascii="Calibri" w:hAnsi="Calibri" w:cs="Calibri"/>
          <w:sz w:val="24"/>
          <w:szCs w:val="24"/>
          <w:lang w:val="es-ES_tradnl"/>
        </w:rPr>
      </w:pPr>
      <w:r w:rsidRPr="00CC13BB">
        <w:rPr>
          <w:rFonts w:ascii="Calibri" w:hAnsi="Calibri" w:cs="Calibri"/>
          <w:sz w:val="24"/>
          <w:szCs w:val="24"/>
          <w:lang w:val="es-ES_tradnl"/>
        </w:rPr>
        <w:t>Esther Pérez Arribas</w:t>
      </w:r>
    </w:p>
    <w:p w14:paraId="0223C4B0" w14:textId="77777777" w:rsidR="00CC13BB" w:rsidRPr="000A6BA6" w:rsidRDefault="00CC13BB" w:rsidP="00CC13BB">
      <w:pPr>
        <w:autoSpaceDE w:val="0"/>
        <w:autoSpaceDN w:val="0"/>
        <w:adjustRightInd w:val="0"/>
        <w:spacing w:after="0" w:line="240" w:lineRule="exact"/>
        <w:jc w:val="center"/>
        <w:rPr>
          <w:rFonts w:ascii="Calibri" w:hAnsi="Calibri" w:cs="Calibri"/>
          <w:sz w:val="24"/>
          <w:szCs w:val="24"/>
          <w:lang w:val="es-ES_tradnl"/>
        </w:rPr>
      </w:pPr>
    </w:p>
    <w:p w14:paraId="313D5307" w14:textId="77777777" w:rsidR="00CC13BB" w:rsidRPr="00DC30BA" w:rsidRDefault="00CC13BB" w:rsidP="00CC13BB">
      <w:pPr>
        <w:autoSpaceDE w:val="0"/>
        <w:autoSpaceDN w:val="0"/>
        <w:adjustRightInd w:val="0"/>
        <w:spacing w:after="0" w:line="240" w:lineRule="exact"/>
        <w:jc w:val="center"/>
        <w:rPr>
          <w:rFonts w:ascii="Calibri-Bold" w:hAnsi="Calibri-Bold" w:cs="Calibri-Bold"/>
          <w:b/>
          <w:bCs/>
          <w:sz w:val="24"/>
          <w:szCs w:val="24"/>
          <w:lang w:val="es-ES_tradnl"/>
        </w:rPr>
      </w:pPr>
      <w:r w:rsidRPr="00DC30BA">
        <w:rPr>
          <w:rFonts w:ascii="Calibri-Bold" w:hAnsi="Calibri-Bold" w:cs="Calibri-Bold"/>
          <w:b/>
          <w:bCs/>
          <w:sz w:val="24"/>
          <w:szCs w:val="24"/>
          <w:lang w:val="es-ES_tradnl"/>
        </w:rPr>
        <w:t>Coordinación académica:</w:t>
      </w:r>
    </w:p>
    <w:p w14:paraId="18A70B24" w14:textId="77777777" w:rsidR="00CC13BB" w:rsidRDefault="00CC13BB" w:rsidP="00CC13BB">
      <w:pPr>
        <w:autoSpaceDE w:val="0"/>
        <w:autoSpaceDN w:val="0"/>
        <w:adjustRightInd w:val="0"/>
        <w:spacing w:after="0" w:line="240" w:lineRule="exact"/>
        <w:jc w:val="center"/>
        <w:rPr>
          <w:rFonts w:ascii="Calibri" w:hAnsi="Calibri" w:cs="Calibri"/>
          <w:sz w:val="24"/>
          <w:szCs w:val="24"/>
          <w:lang w:val="es-ES_tradnl"/>
        </w:rPr>
      </w:pPr>
      <w:r w:rsidRPr="00DC30BA">
        <w:rPr>
          <w:rFonts w:ascii="Calibri" w:hAnsi="Calibri" w:cs="Calibri"/>
          <w:sz w:val="24"/>
          <w:szCs w:val="24"/>
          <w:lang w:val="es-ES_tradnl"/>
        </w:rPr>
        <w:t>Héctor Urzáiz Tortajada</w:t>
      </w:r>
    </w:p>
    <w:p w14:paraId="5B631528" w14:textId="77777777" w:rsidR="00CC13BB" w:rsidRPr="00DC30BA" w:rsidRDefault="00CC13BB" w:rsidP="00CC13BB">
      <w:pPr>
        <w:autoSpaceDE w:val="0"/>
        <w:autoSpaceDN w:val="0"/>
        <w:adjustRightInd w:val="0"/>
        <w:spacing w:after="0" w:line="240" w:lineRule="exact"/>
        <w:jc w:val="center"/>
        <w:rPr>
          <w:rFonts w:ascii="Calibri" w:hAnsi="Calibri" w:cs="Calibri"/>
          <w:sz w:val="24"/>
          <w:szCs w:val="24"/>
          <w:lang w:val="es-ES_tradnl"/>
        </w:rPr>
      </w:pPr>
    </w:p>
    <w:p w14:paraId="032F7866" w14:textId="77777777" w:rsidR="00CC13BB" w:rsidRPr="00DC30BA" w:rsidRDefault="00CC13BB" w:rsidP="00CC13BB">
      <w:pPr>
        <w:autoSpaceDE w:val="0"/>
        <w:autoSpaceDN w:val="0"/>
        <w:adjustRightInd w:val="0"/>
        <w:spacing w:after="0" w:line="240" w:lineRule="exact"/>
        <w:jc w:val="center"/>
        <w:rPr>
          <w:rFonts w:ascii="Calibri-Bold" w:hAnsi="Calibri-Bold" w:cs="Calibri-Bold"/>
          <w:b/>
          <w:bCs/>
          <w:sz w:val="24"/>
          <w:szCs w:val="24"/>
          <w:lang w:val="es-ES_tradnl"/>
        </w:rPr>
      </w:pPr>
      <w:r w:rsidRPr="00DC30BA">
        <w:rPr>
          <w:rFonts w:ascii="Calibri-Bold" w:hAnsi="Calibri-Bold" w:cs="Calibri-Bold"/>
          <w:b/>
          <w:bCs/>
          <w:sz w:val="24"/>
          <w:szCs w:val="24"/>
          <w:lang w:val="es-ES_tradnl"/>
        </w:rPr>
        <w:t>Organización de las Jornadas</w:t>
      </w:r>
    </w:p>
    <w:p w14:paraId="4F2AA4DD" w14:textId="77777777" w:rsidR="00CC13BB" w:rsidRPr="00DC30BA" w:rsidRDefault="00CC13BB" w:rsidP="00CC13BB">
      <w:pPr>
        <w:autoSpaceDE w:val="0"/>
        <w:autoSpaceDN w:val="0"/>
        <w:adjustRightInd w:val="0"/>
        <w:spacing w:after="0" w:line="240" w:lineRule="exact"/>
        <w:jc w:val="center"/>
        <w:rPr>
          <w:rFonts w:ascii="Calibri-Bold" w:hAnsi="Calibri-Bold" w:cs="Calibri-Bold"/>
          <w:b/>
          <w:bCs/>
          <w:sz w:val="24"/>
          <w:szCs w:val="24"/>
          <w:lang w:val="es-ES_tradnl"/>
        </w:rPr>
      </w:pPr>
      <w:r w:rsidRPr="00DC30BA">
        <w:rPr>
          <w:rFonts w:ascii="Calibri-Bold" w:hAnsi="Calibri-Bold" w:cs="Calibri-Bold"/>
          <w:b/>
          <w:bCs/>
          <w:sz w:val="24"/>
          <w:szCs w:val="24"/>
          <w:lang w:val="es-ES_tradnl"/>
        </w:rPr>
        <w:t>y redacción de bole</w:t>
      </w:r>
      <w:r>
        <w:rPr>
          <w:rFonts w:ascii="Calibri-Bold" w:hAnsi="Calibri-Bold" w:cs="Calibri-Bold"/>
          <w:b/>
          <w:bCs/>
          <w:sz w:val="24"/>
          <w:szCs w:val="24"/>
          <w:lang w:val="es-ES_tradnl"/>
        </w:rPr>
        <w:t>ti</w:t>
      </w:r>
      <w:r w:rsidRPr="00DC30BA">
        <w:rPr>
          <w:rFonts w:ascii="Calibri-Bold" w:hAnsi="Calibri-Bold" w:cs="Calibri-Bold"/>
          <w:b/>
          <w:bCs/>
          <w:sz w:val="24"/>
          <w:szCs w:val="24"/>
          <w:lang w:val="es-ES_tradnl"/>
        </w:rPr>
        <w:t>nes</w:t>
      </w:r>
    </w:p>
    <w:p w14:paraId="5B1C7EAF" w14:textId="77777777" w:rsidR="003C1B59" w:rsidRPr="00DC30BA" w:rsidRDefault="003C1B59" w:rsidP="003C1B59">
      <w:pPr>
        <w:autoSpaceDE w:val="0"/>
        <w:autoSpaceDN w:val="0"/>
        <w:adjustRightInd w:val="0"/>
        <w:spacing w:after="0" w:line="240" w:lineRule="exact"/>
        <w:jc w:val="center"/>
        <w:rPr>
          <w:rFonts w:ascii="Calibri" w:hAnsi="Calibri" w:cs="Calibri"/>
          <w:sz w:val="24"/>
          <w:szCs w:val="24"/>
          <w:lang w:val="es-ES_tradnl"/>
        </w:rPr>
      </w:pPr>
      <w:r w:rsidRPr="00DC30BA">
        <w:rPr>
          <w:rFonts w:ascii="Calibri" w:hAnsi="Calibri" w:cs="Calibri"/>
          <w:sz w:val="24"/>
          <w:szCs w:val="24"/>
          <w:lang w:val="es-ES_tradnl"/>
        </w:rPr>
        <w:t>Félix Blanco</w:t>
      </w:r>
    </w:p>
    <w:p w14:paraId="6EF33C64" w14:textId="77777777" w:rsidR="003C1B59" w:rsidRPr="00DC30BA" w:rsidRDefault="003C1B59" w:rsidP="003C1B59">
      <w:pPr>
        <w:autoSpaceDE w:val="0"/>
        <w:autoSpaceDN w:val="0"/>
        <w:adjustRightInd w:val="0"/>
        <w:spacing w:after="0" w:line="240" w:lineRule="exact"/>
        <w:jc w:val="center"/>
        <w:rPr>
          <w:rFonts w:ascii="Calibri" w:hAnsi="Calibri" w:cs="Calibri"/>
          <w:sz w:val="24"/>
          <w:szCs w:val="24"/>
          <w:lang w:val="es-ES_tradnl"/>
        </w:rPr>
      </w:pPr>
      <w:r w:rsidRPr="00DC30BA">
        <w:rPr>
          <w:rFonts w:ascii="Calibri" w:hAnsi="Calibri" w:cs="Calibri"/>
          <w:sz w:val="24"/>
          <w:szCs w:val="24"/>
          <w:lang w:val="es-ES_tradnl"/>
        </w:rPr>
        <w:t>Pablo Caballero</w:t>
      </w:r>
    </w:p>
    <w:p w14:paraId="738E2861" w14:textId="77777777" w:rsidR="003C1B59" w:rsidRPr="00DC30BA" w:rsidRDefault="003C1B59" w:rsidP="003C1B59">
      <w:pPr>
        <w:autoSpaceDE w:val="0"/>
        <w:autoSpaceDN w:val="0"/>
        <w:adjustRightInd w:val="0"/>
        <w:spacing w:after="0" w:line="240" w:lineRule="exact"/>
        <w:jc w:val="center"/>
        <w:rPr>
          <w:rFonts w:ascii="Calibri" w:hAnsi="Calibri" w:cs="Calibri"/>
          <w:sz w:val="24"/>
          <w:szCs w:val="24"/>
          <w:lang w:val="es-ES_tradnl"/>
        </w:rPr>
      </w:pPr>
      <w:r w:rsidRPr="00DC30BA">
        <w:rPr>
          <w:rFonts w:ascii="Calibri" w:hAnsi="Calibri" w:cs="Calibri"/>
          <w:sz w:val="24"/>
          <w:szCs w:val="24"/>
          <w:lang w:val="es-ES_tradnl"/>
        </w:rPr>
        <w:t xml:space="preserve">Paulo </w:t>
      </w:r>
      <w:proofErr w:type="spellStart"/>
      <w:r w:rsidRPr="00DC30BA">
        <w:rPr>
          <w:rFonts w:ascii="Calibri" w:hAnsi="Calibri" w:cs="Calibri"/>
          <w:sz w:val="24"/>
          <w:szCs w:val="24"/>
          <w:lang w:val="es-ES_tradnl"/>
        </w:rPr>
        <w:t>Camodeca</w:t>
      </w:r>
      <w:proofErr w:type="spellEnd"/>
    </w:p>
    <w:p w14:paraId="4F59D6D2" w14:textId="77777777" w:rsidR="00CC13BB" w:rsidRPr="00DC30BA" w:rsidRDefault="00CC13BB" w:rsidP="00CC13BB">
      <w:pPr>
        <w:autoSpaceDE w:val="0"/>
        <w:autoSpaceDN w:val="0"/>
        <w:adjustRightInd w:val="0"/>
        <w:spacing w:after="0" w:line="240" w:lineRule="exact"/>
        <w:jc w:val="center"/>
        <w:rPr>
          <w:rFonts w:ascii="Calibri" w:hAnsi="Calibri" w:cs="Calibri"/>
          <w:sz w:val="24"/>
          <w:szCs w:val="24"/>
          <w:lang w:val="es-ES_tradnl"/>
        </w:rPr>
      </w:pPr>
      <w:r w:rsidRPr="00DC30BA">
        <w:rPr>
          <w:rFonts w:ascii="Calibri" w:hAnsi="Calibri" w:cs="Calibri"/>
          <w:sz w:val="24"/>
          <w:szCs w:val="24"/>
          <w:lang w:val="es-ES_tradnl"/>
        </w:rPr>
        <w:t>Gema Cienfuegos</w:t>
      </w:r>
    </w:p>
    <w:p w14:paraId="3D751276" w14:textId="77777777" w:rsidR="003C1B59" w:rsidRPr="00DC30BA" w:rsidRDefault="003C1B59" w:rsidP="003C1B59">
      <w:pPr>
        <w:autoSpaceDE w:val="0"/>
        <w:autoSpaceDN w:val="0"/>
        <w:adjustRightInd w:val="0"/>
        <w:spacing w:after="0" w:line="240" w:lineRule="exact"/>
        <w:jc w:val="center"/>
        <w:rPr>
          <w:rFonts w:ascii="Calibri" w:hAnsi="Calibri" w:cs="Calibri"/>
          <w:sz w:val="24"/>
          <w:szCs w:val="24"/>
          <w:lang w:val="es-ES_tradnl"/>
        </w:rPr>
      </w:pPr>
      <w:r w:rsidRPr="00DC30BA">
        <w:rPr>
          <w:rFonts w:ascii="Calibri" w:hAnsi="Calibri" w:cs="Calibri"/>
          <w:sz w:val="24"/>
          <w:szCs w:val="24"/>
          <w:lang w:val="es-ES_tradnl"/>
        </w:rPr>
        <w:t>Pedro Conde</w:t>
      </w:r>
    </w:p>
    <w:p w14:paraId="1EE0CC31" w14:textId="018AEB86" w:rsidR="003C1B59" w:rsidRDefault="003C1B59" w:rsidP="003C1B59">
      <w:pPr>
        <w:autoSpaceDE w:val="0"/>
        <w:autoSpaceDN w:val="0"/>
        <w:adjustRightInd w:val="0"/>
        <w:spacing w:after="0" w:line="240" w:lineRule="exact"/>
        <w:jc w:val="center"/>
        <w:rPr>
          <w:rFonts w:ascii="Calibri" w:hAnsi="Calibri" w:cs="Calibri"/>
          <w:sz w:val="24"/>
          <w:szCs w:val="24"/>
          <w:lang w:val="es-ES_tradnl"/>
        </w:rPr>
      </w:pPr>
      <w:r w:rsidRPr="00600152">
        <w:rPr>
          <w:rFonts w:ascii="Calibri" w:hAnsi="Calibri" w:cs="Calibri"/>
          <w:sz w:val="24"/>
          <w:szCs w:val="24"/>
          <w:lang w:val="es-ES_tradnl"/>
        </w:rPr>
        <w:t>Álvaro Cuéllar</w:t>
      </w:r>
    </w:p>
    <w:p w14:paraId="497A305F" w14:textId="7C3A75A3" w:rsidR="00575589" w:rsidRPr="00600152" w:rsidRDefault="00575589" w:rsidP="003C1B59">
      <w:pPr>
        <w:autoSpaceDE w:val="0"/>
        <w:autoSpaceDN w:val="0"/>
        <w:adjustRightInd w:val="0"/>
        <w:spacing w:after="0" w:line="240" w:lineRule="exact"/>
        <w:jc w:val="center"/>
        <w:rPr>
          <w:rFonts w:ascii="Calibri" w:hAnsi="Calibri" w:cs="Calibri"/>
          <w:sz w:val="24"/>
          <w:szCs w:val="24"/>
          <w:lang w:val="es-ES_tradnl"/>
        </w:rPr>
      </w:pPr>
      <w:r w:rsidRPr="00575589">
        <w:rPr>
          <w:rFonts w:ascii="Calibri" w:hAnsi="Calibri" w:cs="Calibri"/>
          <w:sz w:val="24"/>
          <w:szCs w:val="24"/>
          <w:lang w:val="es-ES_tradnl"/>
        </w:rPr>
        <w:t>Guillermo Gómez Sánchez-Ferrer</w:t>
      </w:r>
    </w:p>
    <w:p w14:paraId="606B86E0" w14:textId="69BFF47C" w:rsidR="003C1B59" w:rsidRDefault="003C1B59" w:rsidP="003C1B59">
      <w:pPr>
        <w:autoSpaceDE w:val="0"/>
        <w:autoSpaceDN w:val="0"/>
        <w:adjustRightInd w:val="0"/>
        <w:spacing w:after="0" w:line="240" w:lineRule="exact"/>
        <w:jc w:val="center"/>
        <w:rPr>
          <w:rFonts w:ascii="Calibri" w:hAnsi="Calibri" w:cs="Calibri"/>
          <w:sz w:val="24"/>
          <w:szCs w:val="24"/>
          <w:lang w:val="es-ES_tradnl"/>
        </w:rPr>
      </w:pPr>
      <w:r w:rsidRPr="00DC30BA">
        <w:rPr>
          <w:rFonts w:ascii="Calibri" w:hAnsi="Calibri" w:cs="Calibri"/>
          <w:sz w:val="24"/>
          <w:szCs w:val="24"/>
          <w:lang w:val="es-ES_tradnl"/>
        </w:rPr>
        <w:t>Irene González</w:t>
      </w:r>
    </w:p>
    <w:p w14:paraId="04132612" w14:textId="69DA9741" w:rsidR="00575589" w:rsidRPr="00DC30BA" w:rsidRDefault="00575589" w:rsidP="003C1B59">
      <w:pPr>
        <w:autoSpaceDE w:val="0"/>
        <w:autoSpaceDN w:val="0"/>
        <w:adjustRightInd w:val="0"/>
        <w:spacing w:after="0" w:line="240" w:lineRule="exact"/>
        <w:jc w:val="center"/>
        <w:rPr>
          <w:rFonts w:ascii="Calibri" w:hAnsi="Calibri" w:cs="Calibri"/>
          <w:sz w:val="24"/>
          <w:szCs w:val="24"/>
          <w:lang w:val="es-ES_tradnl"/>
        </w:rPr>
      </w:pPr>
      <w:r w:rsidRPr="00575589">
        <w:rPr>
          <w:rFonts w:ascii="Calibri" w:hAnsi="Calibri" w:cs="Calibri"/>
          <w:sz w:val="24"/>
          <w:szCs w:val="24"/>
          <w:lang w:val="es-ES_tradnl"/>
        </w:rPr>
        <w:t>Andrea González Toquero</w:t>
      </w:r>
    </w:p>
    <w:p w14:paraId="449326C2" w14:textId="77777777" w:rsidR="00CC13BB" w:rsidRPr="00DC30BA" w:rsidRDefault="00CC13BB" w:rsidP="00CC13BB">
      <w:pPr>
        <w:autoSpaceDE w:val="0"/>
        <w:autoSpaceDN w:val="0"/>
        <w:adjustRightInd w:val="0"/>
        <w:spacing w:after="0" w:line="240" w:lineRule="exact"/>
        <w:jc w:val="center"/>
        <w:rPr>
          <w:rFonts w:ascii="Calibri" w:hAnsi="Calibri" w:cs="Calibri"/>
          <w:sz w:val="24"/>
          <w:szCs w:val="24"/>
          <w:lang w:val="es-ES_tradnl"/>
        </w:rPr>
      </w:pPr>
      <w:r w:rsidRPr="00DC30BA">
        <w:rPr>
          <w:rFonts w:ascii="Calibri" w:hAnsi="Calibri" w:cs="Calibri"/>
          <w:sz w:val="24"/>
          <w:szCs w:val="24"/>
          <w:lang w:val="es-ES_tradnl"/>
        </w:rPr>
        <w:t>Cris</w:t>
      </w:r>
      <w:r>
        <w:rPr>
          <w:rFonts w:ascii="Calibri" w:hAnsi="Calibri" w:cs="Calibri"/>
          <w:sz w:val="24"/>
          <w:szCs w:val="24"/>
          <w:lang w:val="es-ES_tradnl"/>
        </w:rPr>
        <w:t>ti</w:t>
      </w:r>
      <w:r w:rsidRPr="00DC30BA">
        <w:rPr>
          <w:rFonts w:ascii="Calibri" w:hAnsi="Calibri" w:cs="Calibri"/>
          <w:sz w:val="24"/>
          <w:szCs w:val="24"/>
          <w:lang w:val="es-ES_tradnl"/>
        </w:rPr>
        <w:t>na Gu</w:t>
      </w:r>
      <w:r>
        <w:rPr>
          <w:rFonts w:ascii="Calibri" w:hAnsi="Calibri" w:cs="Calibri"/>
          <w:sz w:val="24"/>
          <w:szCs w:val="24"/>
          <w:lang w:val="es-ES_tradnl"/>
        </w:rPr>
        <w:t>ti</w:t>
      </w:r>
      <w:r w:rsidRPr="00DC30BA">
        <w:rPr>
          <w:rFonts w:ascii="Calibri" w:hAnsi="Calibri" w:cs="Calibri"/>
          <w:sz w:val="24"/>
          <w:szCs w:val="24"/>
          <w:lang w:val="es-ES_tradnl"/>
        </w:rPr>
        <w:t>érrez</w:t>
      </w:r>
    </w:p>
    <w:p w14:paraId="6BF7045C" w14:textId="77777777" w:rsidR="00CC13BB" w:rsidRPr="00600152" w:rsidRDefault="00CC13BB" w:rsidP="00CC13BB">
      <w:pPr>
        <w:autoSpaceDE w:val="0"/>
        <w:autoSpaceDN w:val="0"/>
        <w:adjustRightInd w:val="0"/>
        <w:spacing w:after="0" w:line="240" w:lineRule="exact"/>
        <w:jc w:val="center"/>
        <w:rPr>
          <w:rFonts w:ascii="Calibri" w:hAnsi="Calibri" w:cs="Calibri"/>
          <w:sz w:val="24"/>
          <w:szCs w:val="24"/>
          <w:lang w:val="es-ES_tradnl"/>
        </w:rPr>
      </w:pPr>
      <w:r w:rsidRPr="00600152">
        <w:rPr>
          <w:rFonts w:ascii="Calibri" w:hAnsi="Calibri" w:cs="Calibri"/>
          <w:sz w:val="24"/>
          <w:szCs w:val="24"/>
          <w:lang w:val="es-ES_tradnl"/>
        </w:rPr>
        <w:t>Irene Hermano</w:t>
      </w:r>
    </w:p>
    <w:p w14:paraId="7E6F3B39" w14:textId="77777777" w:rsidR="00CC13BB" w:rsidRDefault="00CC13BB" w:rsidP="00CC13BB">
      <w:pPr>
        <w:autoSpaceDE w:val="0"/>
        <w:autoSpaceDN w:val="0"/>
        <w:adjustRightInd w:val="0"/>
        <w:spacing w:after="0" w:line="240" w:lineRule="exact"/>
        <w:jc w:val="center"/>
        <w:rPr>
          <w:rFonts w:ascii="Calibri" w:hAnsi="Calibri" w:cs="Calibri"/>
          <w:sz w:val="24"/>
          <w:szCs w:val="24"/>
          <w:lang w:val="es-ES_tradnl"/>
        </w:rPr>
      </w:pPr>
      <w:r w:rsidRPr="00600152">
        <w:rPr>
          <w:rFonts w:ascii="Calibri" w:hAnsi="Calibri" w:cs="Calibri"/>
          <w:sz w:val="24"/>
          <w:szCs w:val="24"/>
          <w:lang w:val="es-ES_tradnl"/>
        </w:rPr>
        <w:t>María Hernández</w:t>
      </w:r>
    </w:p>
    <w:p w14:paraId="7D02B50F" w14:textId="77777777" w:rsidR="003C1B59" w:rsidRPr="00DC30BA" w:rsidRDefault="003C1B59" w:rsidP="003C1B59">
      <w:pPr>
        <w:autoSpaceDE w:val="0"/>
        <w:autoSpaceDN w:val="0"/>
        <w:adjustRightInd w:val="0"/>
        <w:spacing w:after="0" w:line="240" w:lineRule="exact"/>
        <w:jc w:val="center"/>
        <w:rPr>
          <w:rFonts w:ascii="Calibri" w:hAnsi="Calibri" w:cs="Calibri"/>
          <w:sz w:val="24"/>
          <w:szCs w:val="24"/>
          <w:lang w:val="es-ES_tradnl"/>
        </w:rPr>
      </w:pPr>
      <w:r w:rsidRPr="00DC30BA">
        <w:rPr>
          <w:rFonts w:ascii="Calibri" w:hAnsi="Calibri" w:cs="Calibri"/>
          <w:sz w:val="24"/>
          <w:szCs w:val="24"/>
          <w:lang w:val="es-ES_tradnl"/>
        </w:rPr>
        <w:t>Emma Marcos</w:t>
      </w:r>
    </w:p>
    <w:p w14:paraId="0370E507" w14:textId="77777777" w:rsidR="003C1B59" w:rsidRPr="00DC30BA" w:rsidRDefault="003C1B59" w:rsidP="003C1B59">
      <w:pPr>
        <w:autoSpaceDE w:val="0"/>
        <w:autoSpaceDN w:val="0"/>
        <w:adjustRightInd w:val="0"/>
        <w:spacing w:after="0" w:line="240" w:lineRule="exact"/>
        <w:jc w:val="center"/>
        <w:rPr>
          <w:rFonts w:ascii="Calibri" w:hAnsi="Calibri" w:cs="Calibri"/>
          <w:sz w:val="24"/>
          <w:szCs w:val="24"/>
          <w:lang w:val="es-ES_tradnl"/>
        </w:rPr>
      </w:pPr>
      <w:r w:rsidRPr="00DC30BA">
        <w:rPr>
          <w:rFonts w:ascii="Calibri" w:hAnsi="Calibri" w:cs="Calibri"/>
          <w:sz w:val="24"/>
          <w:szCs w:val="24"/>
          <w:lang w:val="es-ES_tradnl"/>
        </w:rPr>
        <w:t>Esperanza Rivera</w:t>
      </w:r>
    </w:p>
    <w:p w14:paraId="0C3FF904" w14:textId="440EDCF7" w:rsidR="00CC13BB" w:rsidRPr="00CC13BB" w:rsidRDefault="00CC13BB" w:rsidP="00CC13BB">
      <w:pPr>
        <w:autoSpaceDE w:val="0"/>
        <w:autoSpaceDN w:val="0"/>
        <w:adjustRightInd w:val="0"/>
        <w:spacing w:after="0" w:line="240" w:lineRule="exact"/>
        <w:jc w:val="center"/>
        <w:rPr>
          <w:rFonts w:ascii="Calibri" w:hAnsi="Calibri" w:cs="Calibri"/>
          <w:sz w:val="24"/>
          <w:szCs w:val="24"/>
          <w:lang w:val="es-ES_tradnl"/>
        </w:rPr>
      </w:pPr>
      <w:r w:rsidRPr="00CC13BB">
        <w:rPr>
          <w:rFonts w:ascii="Calibri" w:hAnsi="Calibri" w:cs="Calibri"/>
          <w:sz w:val="24"/>
          <w:szCs w:val="24"/>
          <w:lang w:val="es-ES_tradnl"/>
        </w:rPr>
        <w:t>Adrián Velasco</w:t>
      </w:r>
    </w:p>
    <w:p w14:paraId="0D40B2F2" w14:textId="77777777" w:rsidR="00CC13BB" w:rsidRPr="00CC13BB" w:rsidRDefault="00CC13BB" w:rsidP="00CC13BB">
      <w:pPr>
        <w:autoSpaceDE w:val="0"/>
        <w:autoSpaceDN w:val="0"/>
        <w:adjustRightInd w:val="0"/>
        <w:spacing w:after="0" w:line="240" w:lineRule="exact"/>
        <w:jc w:val="center"/>
        <w:rPr>
          <w:rFonts w:ascii="Calibri" w:hAnsi="Calibri" w:cs="Calibri"/>
          <w:sz w:val="24"/>
          <w:szCs w:val="24"/>
          <w:lang w:val="es-ES_tradnl"/>
        </w:rPr>
      </w:pPr>
    </w:p>
    <w:p w14:paraId="061DB300" w14:textId="77777777" w:rsidR="00CC13BB" w:rsidRPr="00CC13BB" w:rsidRDefault="00CC13BB" w:rsidP="00CC13BB">
      <w:pPr>
        <w:autoSpaceDE w:val="0"/>
        <w:autoSpaceDN w:val="0"/>
        <w:adjustRightInd w:val="0"/>
        <w:spacing w:after="0" w:line="240" w:lineRule="exact"/>
        <w:jc w:val="center"/>
        <w:rPr>
          <w:rFonts w:ascii="Calibri" w:hAnsi="Calibri" w:cs="Calibri"/>
          <w:sz w:val="24"/>
          <w:szCs w:val="24"/>
          <w:lang w:val="es-ES_tradnl"/>
        </w:rPr>
      </w:pPr>
      <w:r w:rsidRPr="00CC13BB">
        <w:rPr>
          <w:rFonts w:ascii="Calibri" w:hAnsi="Calibri" w:cs="Calibri"/>
          <w:b/>
          <w:sz w:val="24"/>
          <w:szCs w:val="24"/>
          <w:lang w:val="es-ES_tradnl"/>
        </w:rPr>
        <w:t>Librería de las Jornadas</w:t>
      </w:r>
    </w:p>
    <w:p w14:paraId="3C68CC9C" w14:textId="38E7DC07" w:rsidR="00CC13BB" w:rsidRPr="000A6BA6" w:rsidRDefault="00CC13BB" w:rsidP="00CC13BB">
      <w:pPr>
        <w:autoSpaceDE w:val="0"/>
        <w:autoSpaceDN w:val="0"/>
        <w:adjustRightInd w:val="0"/>
        <w:spacing w:after="0" w:line="240" w:lineRule="exact"/>
        <w:jc w:val="center"/>
        <w:rPr>
          <w:rFonts w:ascii="Calibri" w:hAnsi="Calibri" w:cs="Calibri"/>
          <w:sz w:val="24"/>
          <w:szCs w:val="24"/>
          <w:lang w:val="es-ES_tradnl"/>
        </w:rPr>
      </w:pPr>
      <w:r w:rsidRPr="00CC13BB">
        <w:rPr>
          <w:rFonts w:ascii="Calibri" w:hAnsi="Calibri" w:cs="Calibri"/>
          <w:sz w:val="24"/>
          <w:szCs w:val="24"/>
          <w:lang w:val="es-ES_tradnl"/>
        </w:rPr>
        <w:t xml:space="preserve">Javier </w:t>
      </w:r>
      <w:r w:rsidR="007E03AA">
        <w:rPr>
          <w:rFonts w:ascii="Calibri" w:hAnsi="Calibri" w:cs="Calibri"/>
          <w:sz w:val="24"/>
          <w:szCs w:val="24"/>
          <w:lang w:val="es-ES_tradnl"/>
        </w:rPr>
        <w:t>Pérez</w:t>
      </w:r>
      <w:r w:rsidR="00575589">
        <w:rPr>
          <w:rFonts w:ascii="Calibri" w:hAnsi="Calibri" w:cs="Calibri"/>
          <w:sz w:val="24"/>
          <w:szCs w:val="24"/>
          <w:lang w:val="es-ES_tradnl"/>
        </w:rPr>
        <w:t xml:space="preserve"> Lázaro</w:t>
      </w:r>
    </w:p>
    <w:p w14:paraId="1B7E4CB3" w14:textId="77777777" w:rsidR="00CC13BB" w:rsidRPr="00DC30BA" w:rsidRDefault="00CC13BB" w:rsidP="00CC13BB">
      <w:pPr>
        <w:autoSpaceDE w:val="0"/>
        <w:autoSpaceDN w:val="0"/>
        <w:adjustRightInd w:val="0"/>
        <w:spacing w:after="0" w:line="240" w:lineRule="exact"/>
        <w:jc w:val="center"/>
        <w:rPr>
          <w:rFonts w:ascii="Calibri" w:hAnsi="Calibri" w:cs="Calibri"/>
          <w:sz w:val="24"/>
          <w:szCs w:val="24"/>
          <w:lang w:val="es-ES_tradnl"/>
        </w:rPr>
      </w:pPr>
    </w:p>
    <w:p w14:paraId="57512234" w14:textId="77777777" w:rsidR="00CC13BB" w:rsidRPr="00DC30BA" w:rsidRDefault="00CC13BB" w:rsidP="00CC13BB">
      <w:pPr>
        <w:autoSpaceDE w:val="0"/>
        <w:autoSpaceDN w:val="0"/>
        <w:adjustRightInd w:val="0"/>
        <w:spacing w:after="0" w:line="240" w:lineRule="exact"/>
        <w:jc w:val="center"/>
        <w:rPr>
          <w:rFonts w:ascii="Calibri-Bold" w:hAnsi="Calibri-Bold" w:cs="Calibri-Bold"/>
          <w:b/>
          <w:bCs/>
          <w:sz w:val="24"/>
          <w:szCs w:val="24"/>
          <w:lang w:val="es-ES_tradnl"/>
        </w:rPr>
      </w:pPr>
      <w:r w:rsidRPr="00DC30BA">
        <w:rPr>
          <w:rFonts w:ascii="Calibri-Bold" w:hAnsi="Calibri-Bold" w:cs="Calibri-Bold"/>
          <w:b/>
          <w:bCs/>
          <w:sz w:val="24"/>
          <w:szCs w:val="24"/>
          <w:lang w:val="es-ES_tradnl"/>
        </w:rPr>
        <w:t>Jefas de sala:</w:t>
      </w:r>
    </w:p>
    <w:p w14:paraId="5E9A010D" w14:textId="77777777" w:rsidR="00CC13BB" w:rsidRPr="00DC30BA" w:rsidRDefault="00CC13BB" w:rsidP="00CC13BB">
      <w:pPr>
        <w:autoSpaceDE w:val="0"/>
        <w:autoSpaceDN w:val="0"/>
        <w:adjustRightInd w:val="0"/>
        <w:spacing w:after="0" w:line="240" w:lineRule="exact"/>
        <w:jc w:val="center"/>
        <w:rPr>
          <w:rFonts w:ascii="Calibri" w:hAnsi="Calibri" w:cs="Calibri"/>
          <w:sz w:val="24"/>
          <w:szCs w:val="24"/>
          <w:lang w:val="es-ES_tradnl"/>
        </w:rPr>
      </w:pPr>
      <w:r w:rsidRPr="00DC30BA">
        <w:rPr>
          <w:rFonts w:ascii="Calibri" w:hAnsi="Calibri" w:cs="Calibri"/>
          <w:sz w:val="24"/>
          <w:szCs w:val="24"/>
          <w:lang w:val="es-ES_tradnl"/>
        </w:rPr>
        <w:t>Carmen Gu</w:t>
      </w:r>
      <w:r>
        <w:rPr>
          <w:rFonts w:ascii="Calibri" w:hAnsi="Calibri" w:cs="Calibri"/>
          <w:sz w:val="24"/>
          <w:szCs w:val="24"/>
          <w:lang w:val="es-ES_tradnl"/>
        </w:rPr>
        <w:t>ti</w:t>
      </w:r>
      <w:r w:rsidRPr="00DC30BA">
        <w:rPr>
          <w:rFonts w:ascii="Calibri" w:hAnsi="Calibri" w:cs="Calibri"/>
          <w:sz w:val="24"/>
          <w:szCs w:val="24"/>
          <w:lang w:val="es-ES_tradnl"/>
        </w:rPr>
        <w:t>érrez</w:t>
      </w:r>
    </w:p>
    <w:p w14:paraId="55273998" w14:textId="77777777" w:rsidR="00CC13BB" w:rsidRDefault="00CC13BB" w:rsidP="00CC13BB">
      <w:pPr>
        <w:autoSpaceDE w:val="0"/>
        <w:autoSpaceDN w:val="0"/>
        <w:adjustRightInd w:val="0"/>
        <w:spacing w:after="0" w:line="240" w:lineRule="exact"/>
        <w:jc w:val="center"/>
        <w:rPr>
          <w:rFonts w:ascii="Calibri" w:hAnsi="Calibri" w:cs="Calibri"/>
          <w:sz w:val="24"/>
          <w:szCs w:val="24"/>
          <w:lang w:val="es-ES_tradnl"/>
        </w:rPr>
      </w:pPr>
      <w:r w:rsidRPr="00DC30BA">
        <w:rPr>
          <w:rFonts w:ascii="Calibri" w:hAnsi="Calibri" w:cs="Calibri"/>
          <w:sz w:val="24"/>
          <w:szCs w:val="24"/>
          <w:lang w:val="es-ES_tradnl"/>
        </w:rPr>
        <w:t xml:space="preserve">Cori </w:t>
      </w:r>
      <w:proofErr w:type="spellStart"/>
      <w:r w:rsidRPr="00DC30BA">
        <w:rPr>
          <w:rFonts w:ascii="Calibri" w:hAnsi="Calibri" w:cs="Calibri"/>
          <w:sz w:val="24"/>
          <w:szCs w:val="24"/>
          <w:lang w:val="es-ES_tradnl"/>
        </w:rPr>
        <w:t>Ortúñez</w:t>
      </w:r>
      <w:proofErr w:type="spellEnd"/>
    </w:p>
    <w:p w14:paraId="5CD96F4F" w14:textId="77777777" w:rsidR="00CC13BB" w:rsidRPr="00DC30BA" w:rsidRDefault="00CC13BB" w:rsidP="00CC13BB">
      <w:pPr>
        <w:autoSpaceDE w:val="0"/>
        <w:autoSpaceDN w:val="0"/>
        <w:adjustRightInd w:val="0"/>
        <w:spacing w:after="0" w:line="240" w:lineRule="exact"/>
        <w:jc w:val="center"/>
        <w:rPr>
          <w:rFonts w:ascii="Calibri" w:hAnsi="Calibri" w:cs="Calibri"/>
          <w:sz w:val="24"/>
          <w:szCs w:val="24"/>
          <w:lang w:val="es-ES_tradnl"/>
        </w:rPr>
      </w:pPr>
    </w:p>
    <w:p w14:paraId="1C90038A" w14:textId="77777777" w:rsidR="00CC13BB" w:rsidRPr="00DC30BA" w:rsidRDefault="00CC13BB" w:rsidP="00CC13BB">
      <w:pPr>
        <w:autoSpaceDE w:val="0"/>
        <w:autoSpaceDN w:val="0"/>
        <w:adjustRightInd w:val="0"/>
        <w:spacing w:after="0" w:line="240" w:lineRule="exact"/>
        <w:jc w:val="center"/>
        <w:rPr>
          <w:rFonts w:ascii="Calibri-Bold" w:hAnsi="Calibri-Bold" w:cs="Calibri-Bold"/>
          <w:b/>
          <w:bCs/>
          <w:sz w:val="24"/>
          <w:szCs w:val="24"/>
          <w:lang w:val="es-ES_tradnl"/>
        </w:rPr>
      </w:pPr>
      <w:r w:rsidRPr="00DC30BA">
        <w:rPr>
          <w:rFonts w:ascii="Calibri-Bold" w:hAnsi="Calibri-Bold" w:cs="Calibri-Bold"/>
          <w:b/>
          <w:bCs/>
          <w:sz w:val="24"/>
          <w:szCs w:val="24"/>
          <w:lang w:val="es-ES_tradnl"/>
        </w:rPr>
        <w:t>Jefa de taquilla:</w:t>
      </w:r>
    </w:p>
    <w:p w14:paraId="5BE496CE" w14:textId="77777777" w:rsidR="00CC13BB" w:rsidRPr="00DC30BA" w:rsidRDefault="00CC13BB" w:rsidP="00CC13BB">
      <w:pPr>
        <w:autoSpaceDE w:val="0"/>
        <w:autoSpaceDN w:val="0"/>
        <w:adjustRightInd w:val="0"/>
        <w:spacing w:after="0" w:line="240" w:lineRule="exact"/>
        <w:jc w:val="center"/>
        <w:rPr>
          <w:rFonts w:ascii="Calibri" w:hAnsi="Calibri" w:cs="Calibri"/>
          <w:sz w:val="24"/>
          <w:szCs w:val="24"/>
          <w:lang w:val="es-ES_tradnl"/>
        </w:rPr>
      </w:pPr>
      <w:r w:rsidRPr="00DC30BA">
        <w:rPr>
          <w:rFonts w:ascii="Calibri" w:hAnsi="Calibri" w:cs="Calibri"/>
          <w:sz w:val="24"/>
          <w:szCs w:val="24"/>
          <w:lang w:val="es-ES_tradnl"/>
        </w:rPr>
        <w:t>Marga Ferrández</w:t>
      </w:r>
    </w:p>
    <w:p w14:paraId="6B7A3639" w14:textId="77777777" w:rsidR="00CC13BB" w:rsidRDefault="00CC13BB" w:rsidP="00CC13BB">
      <w:pPr>
        <w:autoSpaceDE w:val="0"/>
        <w:autoSpaceDN w:val="0"/>
        <w:adjustRightInd w:val="0"/>
        <w:spacing w:after="0" w:line="240" w:lineRule="exact"/>
        <w:jc w:val="center"/>
        <w:rPr>
          <w:rFonts w:ascii="Calibri-Bold" w:hAnsi="Calibri-Bold" w:cs="Calibri-Bold"/>
          <w:b/>
          <w:bCs/>
          <w:sz w:val="24"/>
          <w:szCs w:val="24"/>
          <w:lang w:val="es-ES_tradnl"/>
        </w:rPr>
      </w:pPr>
    </w:p>
    <w:p w14:paraId="4A7F1D4C" w14:textId="77777777" w:rsidR="00CC13BB" w:rsidRPr="00DC30BA" w:rsidRDefault="00CC13BB" w:rsidP="00CC13BB">
      <w:pPr>
        <w:autoSpaceDE w:val="0"/>
        <w:autoSpaceDN w:val="0"/>
        <w:adjustRightInd w:val="0"/>
        <w:spacing w:after="0" w:line="240" w:lineRule="exact"/>
        <w:jc w:val="center"/>
        <w:rPr>
          <w:rFonts w:ascii="Calibri-Bold" w:hAnsi="Calibri-Bold" w:cs="Calibri-Bold"/>
          <w:b/>
          <w:bCs/>
          <w:sz w:val="24"/>
          <w:szCs w:val="24"/>
          <w:lang w:val="es-ES_tradnl"/>
        </w:rPr>
      </w:pPr>
      <w:r w:rsidRPr="00DC30BA">
        <w:rPr>
          <w:rFonts w:ascii="Calibri-Bold" w:hAnsi="Calibri-Bold" w:cs="Calibri-Bold"/>
          <w:b/>
          <w:bCs/>
          <w:sz w:val="24"/>
          <w:szCs w:val="24"/>
          <w:lang w:val="es-ES_tradnl"/>
        </w:rPr>
        <w:t>Diseño gráfico:</w:t>
      </w:r>
    </w:p>
    <w:p w14:paraId="0993B85E" w14:textId="77777777" w:rsidR="00CC13BB" w:rsidRDefault="00CC13BB" w:rsidP="00CC13BB">
      <w:pPr>
        <w:autoSpaceDE w:val="0"/>
        <w:autoSpaceDN w:val="0"/>
        <w:adjustRightInd w:val="0"/>
        <w:spacing w:after="0" w:line="240" w:lineRule="exact"/>
        <w:jc w:val="center"/>
        <w:rPr>
          <w:rFonts w:ascii="Calibri" w:hAnsi="Calibri" w:cs="Calibri"/>
          <w:sz w:val="24"/>
          <w:szCs w:val="24"/>
          <w:lang w:val="es-ES_tradnl"/>
        </w:rPr>
      </w:pPr>
      <w:r w:rsidRPr="00DC30BA">
        <w:rPr>
          <w:rFonts w:ascii="Calibri" w:hAnsi="Calibri" w:cs="Calibri"/>
          <w:sz w:val="24"/>
          <w:szCs w:val="24"/>
          <w:lang w:val="es-ES_tradnl"/>
        </w:rPr>
        <w:t>teimaginas.com</w:t>
      </w:r>
    </w:p>
    <w:p w14:paraId="031493C4" w14:textId="77777777" w:rsidR="00CC13BB" w:rsidRPr="00DC30BA" w:rsidRDefault="00CC13BB" w:rsidP="00CC13BB">
      <w:pPr>
        <w:autoSpaceDE w:val="0"/>
        <w:autoSpaceDN w:val="0"/>
        <w:adjustRightInd w:val="0"/>
        <w:spacing w:after="0" w:line="240" w:lineRule="exact"/>
        <w:jc w:val="center"/>
        <w:rPr>
          <w:rFonts w:ascii="Calibri" w:hAnsi="Calibri" w:cs="Calibri"/>
          <w:sz w:val="24"/>
          <w:szCs w:val="24"/>
          <w:lang w:val="es-ES_tradnl"/>
        </w:rPr>
      </w:pPr>
    </w:p>
    <w:p w14:paraId="477580B9" w14:textId="77777777" w:rsidR="00CC13BB" w:rsidRPr="00DC30BA" w:rsidRDefault="00CC13BB" w:rsidP="00CC13BB">
      <w:pPr>
        <w:autoSpaceDE w:val="0"/>
        <w:autoSpaceDN w:val="0"/>
        <w:adjustRightInd w:val="0"/>
        <w:spacing w:after="0" w:line="240" w:lineRule="exact"/>
        <w:jc w:val="center"/>
        <w:rPr>
          <w:rFonts w:ascii="Calibri-Bold" w:hAnsi="Calibri-Bold" w:cs="Calibri-Bold"/>
          <w:b/>
          <w:bCs/>
          <w:sz w:val="24"/>
          <w:szCs w:val="24"/>
          <w:lang w:val="es-ES_tradnl"/>
        </w:rPr>
      </w:pPr>
      <w:proofErr w:type="spellStart"/>
      <w:r w:rsidRPr="00DC30BA">
        <w:rPr>
          <w:rFonts w:ascii="Calibri-Bold" w:hAnsi="Calibri-Bold" w:cs="Calibri-Bold"/>
          <w:b/>
          <w:bCs/>
          <w:sz w:val="24"/>
          <w:szCs w:val="24"/>
          <w:lang w:val="es-ES_tradnl"/>
        </w:rPr>
        <w:t>Fotografia</w:t>
      </w:r>
      <w:proofErr w:type="spellEnd"/>
      <w:r w:rsidRPr="00DC30BA">
        <w:rPr>
          <w:rFonts w:ascii="Calibri-Bold" w:hAnsi="Calibri-Bold" w:cs="Calibri-Bold"/>
          <w:b/>
          <w:bCs/>
          <w:sz w:val="24"/>
          <w:szCs w:val="24"/>
          <w:lang w:val="es-ES_tradnl"/>
        </w:rPr>
        <w:t>:</w:t>
      </w:r>
    </w:p>
    <w:p w14:paraId="01D80DBC" w14:textId="77777777" w:rsidR="00CC13BB" w:rsidRPr="00DC30BA" w:rsidRDefault="00CC13BB" w:rsidP="00CC13BB">
      <w:pPr>
        <w:spacing w:line="240" w:lineRule="exact"/>
        <w:jc w:val="center"/>
        <w:rPr>
          <w:rFonts w:ascii="Tahoma" w:hAnsi="Tahoma" w:cs="Tahoma"/>
          <w:sz w:val="20"/>
          <w:szCs w:val="18"/>
        </w:rPr>
      </w:pPr>
      <w:r w:rsidRPr="00DC30BA">
        <w:rPr>
          <w:rFonts w:ascii="Calibri" w:hAnsi="Calibri" w:cs="Calibri"/>
          <w:sz w:val="24"/>
          <w:szCs w:val="24"/>
          <w:lang w:val="es-ES_tradnl"/>
        </w:rPr>
        <w:t xml:space="preserve">Pío </w:t>
      </w:r>
      <w:proofErr w:type="spellStart"/>
      <w:r w:rsidRPr="00DC30BA">
        <w:rPr>
          <w:rFonts w:ascii="Calibri" w:hAnsi="Calibri" w:cs="Calibri"/>
          <w:sz w:val="24"/>
          <w:szCs w:val="24"/>
          <w:lang w:val="es-ES_tradnl"/>
        </w:rPr>
        <w:t>Baruque</w:t>
      </w:r>
      <w:proofErr w:type="spellEnd"/>
      <w:r w:rsidRPr="00DC30BA">
        <w:rPr>
          <w:rFonts w:ascii="Calibri" w:hAnsi="Calibri" w:cs="Calibri"/>
          <w:sz w:val="24"/>
          <w:szCs w:val="24"/>
          <w:lang w:val="es-ES_tradnl"/>
        </w:rPr>
        <w:t xml:space="preserve"> Fotógrafos</w:t>
      </w:r>
    </w:p>
    <w:p w14:paraId="58938537" w14:textId="77777777" w:rsidR="00CC13BB" w:rsidRPr="00DC30BA" w:rsidRDefault="00CC13BB" w:rsidP="00CC13BB">
      <w:pPr>
        <w:pStyle w:val="general"/>
        <w:spacing w:line="240" w:lineRule="exact"/>
        <w:contextualSpacing/>
        <w:jc w:val="center"/>
      </w:pPr>
    </w:p>
    <w:p w14:paraId="117961BD" w14:textId="48FC8F5B" w:rsidR="00BB0A62" w:rsidRPr="00DC30BA" w:rsidRDefault="00BB0A62" w:rsidP="00DC30BA">
      <w:pPr>
        <w:jc w:val="center"/>
        <w:rPr>
          <w:rFonts w:ascii="Tahoma" w:hAnsi="Tahoma" w:cs="Tahoma"/>
          <w:sz w:val="18"/>
          <w:szCs w:val="18"/>
        </w:rPr>
      </w:pPr>
      <w:r w:rsidRPr="00DC30BA">
        <w:br w:type="page"/>
      </w:r>
    </w:p>
    <w:p w14:paraId="1C146170" w14:textId="2F8DF818" w:rsidR="00F37C16" w:rsidRDefault="00F37C16" w:rsidP="008F3FC2">
      <w:pPr>
        <w:pStyle w:val="general"/>
        <w:contextualSpacing/>
        <w:jc w:val="both"/>
      </w:pPr>
    </w:p>
    <w:p w14:paraId="3F2FED7D" w14:textId="22A7669B" w:rsidR="00F804B5" w:rsidRDefault="00424C97" w:rsidP="008F3FC2">
      <w:pPr>
        <w:pStyle w:val="general"/>
        <w:contextualSpacing/>
        <w:jc w:val="both"/>
      </w:pPr>
      <w:r>
        <w:rPr>
          <w:noProof/>
          <w:lang w:eastAsia="es-ES"/>
        </w:rPr>
        <w:drawing>
          <wp:inline distT="0" distB="0" distL="0" distR="0" wp14:anchorId="51AEC433" wp14:editId="6D77A11E">
            <wp:extent cx="1708030" cy="971027"/>
            <wp:effectExtent l="0" t="0" r="6985" b="635"/>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logo_teatro_accesible_peq.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0336" cy="972338"/>
                    </a:xfrm>
                    <a:prstGeom prst="rect">
                      <a:avLst/>
                    </a:prstGeom>
                  </pic:spPr>
                </pic:pic>
              </a:graphicData>
            </a:graphic>
          </wp:inline>
        </w:drawing>
      </w:r>
    </w:p>
    <w:p w14:paraId="5D281F4E" w14:textId="1823CF5E" w:rsidR="007E03AA" w:rsidRDefault="007E03AA" w:rsidP="00D11190">
      <w:pPr>
        <w:pStyle w:val="general"/>
        <w:contextualSpacing/>
        <w:rPr>
          <w:noProof/>
          <w:lang w:eastAsia="es-ES"/>
        </w:rPr>
      </w:pPr>
      <w:r>
        <w:rPr>
          <w:noProof/>
          <w:lang w:eastAsia="es-ES"/>
        </w:rPr>
        <w:drawing>
          <wp:inline distT="0" distB="0" distL="0" distR="0" wp14:anchorId="33D51F52" wp14:editId="7ABC30BB">
            <wp:extent cx="1800000" cy="1800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00000" cy="1800000"/>
                    </a:xfrm>
                    <a:prstGeom prst="rect">
                      <a:avLst/>
                    </a:prstGeom>
                  </pic:spPr>
                </pic:pic>
              </a:graphicData>
            </a:graphic>
          </wp:inline>
        </w:drawing>
      </w:r>
      <w:r w:rsidR="00A17116">
        <w:rPr>
          <w:noProof/>
          <w:lang w:eastAsia="es-ES"/>
        </w:rPr>
        <w:drawing>
          <wp:inline distT="0" distB="0" distL="0" distR="0" wp14:anchorId="0C75FA74" wp14:editId="2515F5B4">
            <wp:extent cx="1800000" cy="1800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800000" cy="1800000"/>
                    </a:xfrm>
                    <a:prstGeom prst="rect">
                      <a:avLst/>
                    </a:prstGeom>
                  </pic:spPr>
                </pic:pic>
              </a:graphicData>
            </a:graphic>
          </wp:inline>
        </w:drawing>
      </w:r>
      <w:r w:rsidR="00A17116">
        <w:rPr>
          <w:noProof/>
          <w:lang w:eastAsia="es-ES"/>
        </w:rPr>
        <w:t xml:space="preserve"> </w:t>
      </w:r>
      <w:r w:rsidR="00A17116">
        <w:rPr>
          <w:noProof/>
          <w:lang w:eastAsia="es-ES"/>
        </w:rPr>
        <w:drawing>
          <wp:inline distT="0" distB="0" distL="0" distR="0" wp14:anchorId="6AB63EE2" wp14:editId="653EDAF4">
            <wp:extent cx="1800000" cy="1800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800000" cy="1800000"/>
                    </a:xfrm>
                    <a:prstGeom prst="rect">
                      <a:avLst/>
                    </a:prstGeom>
                  </pic:spPr>
                </pic:pic>
              </a:graphicData>
            </a:graphic>
          </wp:inline>
        </w:drawing>
      </w:r>
      <w:r w:rsidR="00824F6C">
        <w:rPr>
          <w:noProof/>
          <w:lang w:eastAsia="es-ES"/>
        </w:rPr>
        <w:drawing>
          <wp:inline distT="0" distB="0" distL="0" distR="0" wp14:anchorId="30D6FBF4" wp14:editId="428C8FF7">
            <wp:extent cx="1800000" cy="1800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800000" cy="1800000"/>
                    </a:xfrm>
                    <a:prstGeom prst="rect">
                      <a:avLst/>
                    </a:prstGeom>
                  </pic:spPr>
                </pic:pic>
              </a:graphicData>
            </a:graphic>
          </wp:inline>
        </w:drawing>
      </w:r>
      <w:r w:rsidR="00A5224E">
        <w:rPr>
          <w:noProof/>
          <w:lang w:eastAsia="es-ES"/>
        </w:rPr>
        <w:drawing>
          <wp:inline distT="0" distB="0" distL="0" distR="0" wp14:anchorId="543761C4" wp14:editId="6BAE827B">
            <wp:extent cx="1800000" cy="1800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800000" cy="1800000"/>
                    </a:xfrm>
                    <a:prstGeom prst="rect">
                      <a:avLst/>
                    </a:prstGeom>
                  </pic:spPr>
                </pic:pic>
              </a:graphicData>
            </a:graphic>
          </wp:inline>
        </w:drawing>
      </w:r>
      <w:r w:rsidR="00444983">
        <w:rPr>
          <w:noProof/>
          <w:lang w:eastAsia="es-ES"/>
        </w:rPr>
        <w:drawing>
          <wp:inline distT="0" distB="0" distL="0" distR="0" wp14:anchorId="70D0747B" wp14:editId="7C195EF1">
            <wp:extent cx="1800000" cy="180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800000" cy="1800000"/>
                    </a:xfrm>
                    <a:prstGeom prst="rect">
                      <a:avLst/>
                    </a:prstGeom>
                  </pic:spPr>
                </pic:pic>
              </a:graphicData>
            </a:graphic>
          </wp:inline>
        </w:drawing>
      </w:r>
      <w:r w:rsidR="00A5224E" w:rsidRPr="00A5224E">
        <w:rPr>
          <w:noProof/>
          <w:lang w:eastAsia="es-ES"/>
        </w:rPr>
        <w:t xml:space="preserve"> </w:t>
      </w:r>
      <w:r w:rsidR="00A5224E">
        <w:rPr>
          <w:noProof/>
          <w:lang w:eastAsia="es-ES"/>
        </w:rPr>
        <w:drawing>
          <wp:inline distT="0" distB="0" distL="0" distR="0" wp14:anchorId="779B9D37" wp14:editId="7C0CD829">
            <wp:extent cx="1800000" cy="1800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800000" cy="1800000"/>
                    </a:xfrm>
                    <a:prstGeom prst="rect">
                      <a:avLst/>
                    </a:prstGeom>
                  </pic:spPr>
                </pic:pic>
              </a:graphicData>
            </a:graphic>
          </wp:inline>
        </w:drawing>
      </w:r>
      <w:r w:rsidR="00A5224E" w:rsidRPr="00A5224E">
        <w:rPr>
          <w:noProof/>
          <w:lang w:eastAsia="es-ES"/>
        </w:rPr>
        <w:t xml:space="preserve"> </w:t>
      </w:r>
      <w:r w:rsidR="00A5224E">
        <w:rPr>
          <w:noProof/>
          <w:lang w:eastAsia="es-ES"/>
        </w:rPr>
        <w:drawing>
          <wp:inline distT="0" distB="0" distL="0" distR="0" wp14:anchorId="6D846610" wp14:editId="53A25D9C">
            <wp:extent cx="1800000" cy="1800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800000" cy="1800000"/>
                    </a:xfrm>
                    <a:prstGeom prst="rect">
                      <a:avLst/>
                    </a:prstGeom>
                  </pic:spPr>
                </pic:pic>
              </a:graphicData>
            </a:graphic>
          </wp:inline>
        </w:drawing>
      </w:r>
      <w:r w:rsidR="005C30D8" w:rsidRPr="005C30D8">
        <w:rPr>
          <w:noProof/>
          <w:lang w:eastAsia="es-ES"/>
        </w:rPr>
        <w:t xml:space="preserve"> </w:t>
      </w:r>
      <w:r w:rsidR="005C30D8">
        <w:rPr>
          <w:noProof/>
          <w:lang w:eastAsia="es-ES"/>
        </w:rPr>
        <w:drawing>
          <wp:inline distT="0" distB="0" distL="0" distR="0" wp14:anchorId="2C4F890A" wp14:editId="6B4FAE50">
            <wp:extent cx="1800000" cy="18000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800000" cy="1800000"/>
                    </a:xfrm>
                    <a:prstGeom prst="rect">
                      <a:avLst/>
                    </a:prstGeom>
                  </pic:spPr>
                </pic:pic>
              </a:graphicData>
            </a:graphic>
          </wp:inline>
        </w:drawing>
      </w:r>
    </w:p>
    <w:p w14:paraId="50BD6917" w14:textId="14A41275" w:rsidR="00A5224E" w:rsidRDefault="00824F6C" w:rsidP="008F3FC2">
      <w:pPr>
        <w:pStyle w:val="general"/>
        <w:contextualSpacing/>
        <w:jc w:val="both"/>
      </w:pPr>
      <w:r>
        <w:rPr>
          <w:noProof/>
          <w:lang w:eastAsia="es-ES"/>
        </w:rPr>
        <w:drawing>
          <wp:inline distT="0" distB="0" distL="0" distR="0" wp14:anchorId="7564DD5B" wp14:editId="6B345BFC">
            <wp:extent cx="1800000" cy="1800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00000" cy="1800000"/>
                    </a:xfrm>
                    <a:prstGeom prst="rect">
                      <a:avLst/>
                    </a:prstGeom>
                  </pic:spPr>
                </pic:pic>
              </a:graphicData>
            </a:graphic>
          </wp:inline>
        </w:drawing>
      </w:r>
    </w:p>
    <w:p w14:paraId="0B181770" w14:textId="643C65C6" w:rsidR="00F804B5" w:rsidRDefault="00F804B5" w:rsidP="008F3FC2">
      <w:pPr>
        <w:jc w:val="both"/>
        <w:rPr>
          <w:rFonts w:ascii="Tahoma" w:hAnsi="Tahoma" w:cs="Tahoma"/>
          <w:sz w:val="18"/>
          <w:szCs w:val="18"/>
        </w:rPr>
      </w:pPr>
      <w:r>
        <w:br w:type="page"/>
      </w:r>
    </w:p>
    <w:p w14:paraId="745BC7FD" w14:textId="77777777" w:rsidR="00F804B5" w:rsidRDefault="00F804B5" w:rsidP="008F3FC2">
      <w:pPr>
        <w:pStyle w:val="general"/>
        <w:contextualSpacing/>
        <w:jc w:val="both"/>
      </w:pPr>
    </w:p>
    <w:p w14:paraId="001419FE" w14:textId="0754FB4C" w:rsidR="00F804B5" w:rsidRDefault="00F804B5" w:rsidP="008F3FC2">
      <w:pPr>
        <w:pStyle w:val="general"/>
        <w:contextualSpacing/>
        <w:jc w:val="both"/>
      </w:pPr>
      <w:r>
        <w:t>Galería de imágenes</w:t>
      </w:r>
    </w:p>
    <w:p w14:paraId="38E58A3D" w14:textId="43DC7B88" w:rsidR="00F804B5" w:rsidRDefault="00D35514" w:rsidP="008F3FC2">
      <w:pPr>
        <w:pStyle w:val="general"/>
        <w:contextualSpacing/>
        <w:jc w:val="both"/>
      </w:pPr>
      <w:hyperlink r:id="rId30" w:history="1">
        <w:r w:rsidR="002F1951" w:rsidRPr="002C77B3">
          <w:rPr>
            <w:rStyle w:val="Hipervnculo"/>
          </w:rPr>
          <w:t>https://we.tl/t-15Iv0Vr776</w:t>
        </w:r>
      </w:hyperlink>
    </w:p>
    <w:p w14:paraId="24A46E6B" w14:textId="77777777" w:rsidR="002F1951" w:rsidRDefault="002F1951" w:rsidP="008F3FC2">
      <w:pPr>
        <w:pStyle w:val="general"/>
        <w:contextualSpacing/>
        <w:jc w:val="both"/>
      </w:pPr>
    </w:p>
    <w:p w14:paraId="62394376" w14:textId="58BFD2EF" w:rsidR="00F804B5" w:rsidRDefault="00F804B5" w:rsidP="008F3FC2">
      <w:pPr>
        <w:pStyle w:val="general"/>
        <w:contextualSpacing/>
        <w:jc w:val="both"/>
      </w:pPr>
      <w:r>
        <w:t>Galería de videos</w:t>
      </w:r>
    </w:p>
    <w:p w14:paraId="7C7BED8A" w14:textId="4E741102" w:rsidR="002F1951" w:rsidRDefault="00D35514" w:rsidP="008F3FC2">
      <w:pPr>
        <w:pStyle w:val="general"/>
        <w:contextualSpacing/>
        <w:jc w:val="both"/>
      </w:pPr>
      <w:hyperlink r:id="rId31" w:history="1">
        <w:r w:rsidR="002F1951" w:rsidRPr="002C77B3">
          <w:rPr>
            <w:rStyle w:val="Hipervnculo"/>
          </w:rPr>
          <w:t>https://we.tl/t-m441fHxjQk</w:t>
        </w:r>
      </w:hyperlink>
    </w:p>
    <w:p w14:paraId="70085730" w14:textId="77777777" w:rsidR="002F1951" w:rsidRDefault="002F1951" w:rsidP="008F3FC2">
      <w:pPr>
        <w:pStyle w:val="general"/>
        <w:contextualSpacing/>
        <w:jc w:val="both"/>
      </w:pPr>
    </w:p>
    <w:p w14:paraId="6851903F" w14:textId="77777777" w:rsidR="00F53A47" w:rsidRDefault="00F53A47" w:rsidP="00F53A47">
      <w:pPr>
        <w:pStyle w:val="general"/>
        <w:contextualSpacing/>
        <w:jc w:val="both"/>
      </w:pPr>
    </w:p>
    <w:p w14:paraId="22109049" w14:textId="28E69B82" w:rsidR="0050159E" w:rsidRDefault="00D35514" w:rsidP="008F3FC2">
      <w:pPr>
        <w:pStyle w:val="general"/>
        <w:contextualSpacing/>
        <w:jc w:val="both"/>
        <w:rPr>
          <w:rStyle w:val="Hipervnculo"/>
        </w:rPr>
      </w:pPr>
      <w:hyperlink r:id="rId32" w:history="1">
        <w:r w:rsidR="0050159E" w:rsidRPr="008049E9">
          <w:rPr>
            <w:rStyle w:val="Hipervnculo"/>
          </w:rPr>
          <w:t>Mestiza</w:t>
        </w:r>
      </w:hyperlink>
    </w:p>
    <w:p w14:paraId="463EB6FA" w14:textId="3FBFBA65" w:rsidR="00A17116" w:rsidRDefault="00D35514" w:rsidP="008F3FC2">
      <w:pPr>
        <w:pStyle w:val="general"/>
        <w:contextualSpacing/>
        <w:jc w:val="both"/>
        <w:rPr>
          <w:rStyle w:val="Hipervnculo"/>
        </w:rPr>
      </w:pPr>
      <w:hyperlink r:id="rId33" w:history="1">
        <w:r w:rsidR="00A17116" w:rsidRPr="00A17116">
          <w:rPr>
            <w:rStyle w:val="Hipervnculo"/>
          </w:rPr>
          <w:t>La discreta enamorada</w:t>
        </w:r>
      </w:hyperlink>
    </w:p>
    <w:p w14:paraId="3762A34D" w14:textId="72807CC0" w:rsidR="00A17116" w:rsidRDefault="00D35514" w:rsidP="008F3FC2">
      <w:pPr>
        <w:pStyle w:val="general"/>
        <w:contextualSpacing/>
        <w:jc w:val="both"/>
        <w:rPr>
          <w:rStyle w:val="Hipervnculo"/>
        </w:rPr>
      </w:pPr>
      <w:hyperlink r:id="rId34" w:history="1">
        <w:r w:rsidR="00A17116" w:rsidRPr="00A17116">
          <w:rPr>
            <w:rStyle w:val="Hipervnculo"/>
          </w:rPr>
          <w:t>El perro del hortelano</w:t>
        </w:r>
      </w:hyperlink>
    </w:p>
    <w:p w14:paraId="0DA221C4" w14:textId="3C792639" w:rsidR="005C30D8" w:rsidRDefault="00D35514" w:rsidP="008F3FC2">
      <w:pPr>
        <w:pStyle w:val="general"/>
        <w:contextualSpacing/>
        <w:jc w:val="both"/>
      </w:pPr>
      <w:hyperlink r:id="rId35" w:history="1">
        <w:r w:rsidR="005C30D8" w:rsidRPr="005C30D8">
          <w:rPr>
            <w:rStyle w:val="Hipervnculo"/>
          </w:rPr>
          <w:t>El enfermo imaginario</w:t>
        </w:r>
      </w:hyperlink>
    </w:p>
    <w:p w14:paraId="3BBDE8EF" w14:textId="1F7F0BA9" w:rsidR="008049E9" w:rsidRDefault="00D35514" w:rsidP="008F3FC2">
      <w:pPr>
        <w:pStyle w:val="general"/>
        <w:contextualSpacing/>
        <w:jc w:val="both"/>
        <w:rPr>
          <w:rStyle w:val="Hipervnculo"/>
        </w:rPr>
      </w:pPr>
      <w:hyperlink r:id="rId36" w:history="1">
        <w:r w:rsidR="008049E9" w:rsidRPr="000D5F83">
          <w:rPr>
            <w:rStyle w:val="Hipervnculo"/>
          </w:rPr>
          <w:t>Entre bobos anda el juego</w:t>
        </w:r>
      </w:hyperlink>
    </w:p>
    <w:p w14:paraId="0EBC32D9" w14:textId="687895DD" w:rsidR="005C30D8" w:rsidRDefault="00D35514" w:rsidP="008F3FC2">
      <w:pPr>
        <w:pStyle w:val="general"/>
        <w:contextualSpacing/>
        <w:jc w:val="both"/>
        <w:rPr>
          <w:rStyle w:val="Hipervnculo"/>
        </w:rPr>
      </w:pPr>
      <w:hyperlink r:id="rId37" w:history="1">
        <w:r w:rsidR="005C30D8" w:rsidRPr="005C30D8">
          <w:rPr>
            <w:rStyle w:val="Hipervnculo"/>
          </w:rPr>
          <w:t>Otro sueño de una noche de verano</w:t>
        </w:r>
      </w:hyperlink>
    </w:p>
    <w:p w14:paraId="751A2C4E" w14:textId="07D6DE42" w:rsidR="005C30D8" w:rsidRDefault="00D35514" w:rsidP="008F3FC2">
      <w:pPr>
        <w:pStyle w:val="general"/>
        <w:contextualSpacing/>
        <w:jc w:val="both"/>
        <w:rPr>
          <w:rStyle w:val="Hipervnculo"/>
        </w:rPr>
      </w:pPr>
      <w:hyperlink r:id="rId38" w:history="1">
        <w:r w:rsidR="005C30D8" w:rsidRPr="005C30D8">
          <w:rPr>
            <w:rStyle w:val="Hipervnculo"/>
          </w:rPr>
          <w:t>Vida=Sueño</w:t>
        </w:r>
      </w:hyperlink>
    </w:p>
    <w:p w14:paraId="59192C98" w14:textId="37543C09" w:rsidR="005C30D8" w:rsidRDefault="00D35514" w:rsidP="008F3FC2">
      <w:pPr>
        <w:pStyle w:val="general"/>
        <w:contextualSpacing/>
        <w:jc w:val="both"/>
        <w:rPr>
          <w:rStyle w:val="Hipervnculo"/>
        </w:rPr>
      </w:pPr>
      <w:hyperlink r:id="rId39" w:history="1">
        <w:r w:rsidR="005C30D8" w:rsidRPr="005C30D8">
          <w:rPr>
            <w:rStyle w:val="Hipervnculo"/>
          </w:rPr>
          <w:t>Otra vez Romeo y Julieta</w:t>
        </w:r>
      </w:hyperlink>
    </w:p>
    <w:p w14:paraId="72891139" w14:textId="4DF9ACA4" w:rsidR="00380195" w:rsidRDefault="00D35514" w:rsidP="008F3FC2">
      <w:pPr>
        <w:pStyle w:val="general"/>
        <w:contextualSpacing/>
        <w:jc w:val="both"/>
        <w:rPr>
          <w:rStyle w:val="Hipervnculo"/>
        </w:rPr>
      </w:pPr>
      <w:hyperlink r:id="rId40" w:history="1">
        <w:r w:rsidR="00380195" w:rsidRPr="00380195">
          <w:rPr>
            <w:rStyle w:val="Hipervnculo"/>
          </w:rPr>
          <w:t>Las mocedades del Cid</w:t>
        </w:r>
      </w:hyperlink>
    </w:p>
    <w:p w14:paraId="52B9B082" w14:textId="739602C2" w:rsidR="00824F6C" w:rsidRDefault="00D35514" w:rsidP="008F3FC2">
      <w:pPr>
        <w:pStyle w:val="general"/>
        <w:contextualSpacing/>
        <w:jc w:val="both"/>
        <w:rPr>
          <w:rStyle w:val="Hipervnculo"/>
        </w:rPr>
      </w:pPr>
      <w:hyperlink r:id="rId41" w:history="1">
        <w:r w:rsidR="00824F6C" w:rsidRPr="00824F6C">
          <w:rPr>
            <w:rStyle w:val="Hipervnculo"/>
          </w:rPr>
          <w:t>El perro del hortelano de aperitivo un clásico</w:t>
        </w:r>
      </w:hyperlink>
    </w:p>
    <w:p w14:paraId="7E60FFE4" w14:textId="77777777" w:rsidR="00380195" w:rsidRDefault="00380195" w:rsidP="008F3FC2">
      <w:pPr>
        <w:pStyle w:val="general"/>
        <w:contextualSpacing/>
        <w:jc w:val="both"/>
      </w:pPr>
    </w:p>
    <w:p w14:paraId="508BEBA8" w14:textId="77777777" w:rsidR="004A2D3E" w:rsidRDefault="004A2D3E" w:rsidP="008F3FC2">
      <w:pPr>
        <w:pStyle w:val="general"/>
        <w:contextualSpacing/>
        <w:jc w:val="both"/>
      </w:pPr>
    </w:p>
    <w:p w14:paraId="6176EAD6" w14:textId="77777777" w:rsidR="0050159E" w:rsidRDefault="0050159E" w:rsidP="008F3FC2">
      <w:pPr>
        <w:pStyle w:val="general"/>
        <w:contextualSpacing/>
        <w:jc w:val="both"/>
      </w:pPr>
    </w:p>
    <w:p w14:paraId="79433336" w14:textId="77777777" w:rsidR="0050159E" w:rsidRDefault="0050159E" w:rsidP="008F3FC2">
      <w:pPr>
        <w:pStyle w:val="general"/>
        <w:contextualSpacing/>
        <w:jc w:val="both"/>
      </w:pPr>
    </w:p>
    <w:p w14:paraId="49F0919D" w14:textId="77777777" w:rsidR="00100240" w:rsidRPr="00F37C16" w:rsidRDefault="00100240" w:rsidP="008F3FC2">
      <w:pPr>
        <w:pStyle w:val="general"/>
        <w:contextualSpacing/>
        <w:jc w:val="both"/>
      </w:pPr>
    </w:p>
    <w:sectPr w:rsidR="00100240" w:rsidRPr="00F37C16" w:rsidSect="00BB0A62">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C2DBF5" w14:textId="77777777" w:rsidR="00D35514" w:rsidRDefault="00D35514" w:rsidP="00F37C16">
      <w:pPr>
        <w:spacing w:after="0" w:line="240" w:lineRule="auto"/>
      </w:pPr>
      <w:r>
        <w:separator/>
      </w:r>
    </w:p>
  </w:endnote>
  <w:endnote w:type="continuationSeparator" w:id="0">
    <w:p w14:paraId="27C56CEF" w14:textId="77777777" w:rsidR="00D35514" w:rsidRDefault="00D35514" w:rsidP="00F37C16">
      <w:pPr>
        <w:spacing w:after="0" w:line="240" w:lineRule="auto"/>
      </w:pPr>
      <w:r>
        <w:continuationSeparator/>
      </w:r>
    </w:p>
  </w:endnote>
  <w:endnote w:type="continuationNotice" w:id="1">
    <w:p w14:paraId="42D6A48D" w14:textId="77777777" w:rsidR="00D35514" w:rsidRDefault="00D355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Grande">
    <w:charset w:val="00"/>
    <w:family w:val="roman"/>
    <w:pitch w:val="default"/>
  </w:font>
  <w:font w:name="ヒラギノ角ゴ Pro W3">
    <w:charset w:val="00"/>
    <w:family w:val="roman"/>
    <w:pitch w:val="default"/>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76FBB" w14:textId="77777777" w:rsidR="003C0974" w:rsidRDefault="003C0974" w:rsidP="00184D76">
    <w:pPr>
      <w:pStyle w:val="Piedepgina"/>
      <w:tabs>
        <w:tab w:val="left" w:pos="709"/>
      </w:tabs>
    </w:pPr>
    <w:r>
      <w:rPr>
        <w:noProof/>
        <w:lang w:eastAsia="es-ES"/>
      </w:rPr>
      <w:drawing>
        <wp:inline distT="0" distB="0" distL="0" distR="0" wp14:anchorId="122E9995" wp14:editId="20C6B376">
          <wp:extent cx="5612130" cy="715645"/>
          <wp:effectExtent l="0" t="0" r="7620" b="825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612130" cy="71564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F71EB1" w14:textId="77777777" w:rsidR="00D35514" w:rsidRDefault="00D35514" w:rsidP="00F37C16">
      <w:pPr>
        <w:spacing w:after="0" w:line="240" w:lineRule="auto"/>
      </w:pPr>
      <w:r>
        <w:separator/>
      </w:r>
    </w:p>
  </w:footnote>
  <w:footnote w:type="continuationSeparator" w:id="0">
    <w:p w14:paraId="0096E0C3" w14:textId="77777777" w:rsidR="00D35514" w:rsidRDefault="00D35514" w:rsidP="00F37C16">
      <w:pPr>
        <w:spacing w:after="0" w:line="240" w:lineRule="auto"/>
      </w:pPr>
      <w:r>
        <w:continuationSeparator/>
      </w:r>
    </w:p>
  </w:footnote>
  <w:footnote w:type="continuationNotice" w:id="1">
    <w:p w14:paraId="2B3A5C39" w14:textId="77777777" w:rsidR="00D35514" w:rsidRDefault="00D3551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B06D52" w14:textId="32624E73" w:rsidR="003C0974" w:rsidRPr="00BB0A62" w:rsidRDefault="003C0974" w:rsidP="00BB0A62">
    <w:pPr>
      <w:pStyle w:val="Encabezado"/>
      <w:jc w:val="right"/>
    </w:pPr>
  </w:p>
  <w:p w14:paraId="2E9CBDB5" w14:textId="77777777" w:rsidR="003C0974" w:rsidRPr="00BB0A62" w:rsidRDefault="003C0974" w:rsidP="00184D76">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F00B4"/>
    <w:multiLevelType w:val="hybridMultilevel"/>
    <w:tmpl w:val="304C34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05957D3"/>
    <w:multiLevelType w:val="hybridMultilevel"/>
    <w:tmpl w:val="F4CCE4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CA80B39"/>
    <w:multiLevelType w:val="multilevel"/>
    <w:tmpl w:val="97702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0E0AED"/>
    <w:multiLevelType w:val="hybridMultilevel"/>
    <w:tmpl w:val="5B785C9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A0236CD"/>
    <w:multiLevelType w:val="hybridMultilevel"/>
    <w:tmpl w:val="4A24CFA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89978BD"/>
    <w:multiLevelType w:val="hybridMultilevel"/>
    <w:tmpl w:val="7CBEFEE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4964530F"/>
    <w:multiLevelType w:val="multilevel"/>
    <w:tmpl w:val="7A4E9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9A577F7"/>
    <w:multiLevelType w:val="hybridMultilevel"/>
    <w:tmpl w:val="092C1CA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5664035F"/>
    <w:multiLevelType w:val="hybridMultilevel"/>
    <w:tmpl w:val="4014BBB8"/>
    <w:lvl w:ilvl="0" w:tplc="F49CC6AC">
      <w:numFmt w:val="bullet"/>
      <w:lvlText w:val="-"/>
      <w:lvlJc w:val="left"/>
      <w:pPr>
        <w:ind w:left="930" w:hanging="360"/>
      </w:pPr>
      <w:rPr>
        <w:rFonts w:ascii="Times New Roman" w:eastAsiaTheme="minorHAnsi" w:hAnsi="Times New Roman" w:cs="Times New Roman" w:hint="default"/>
      </w:rPr>
    </w:lvl>
    <w:lvl w:ilvl="1" w:tplc="0C0A0003">
      <w:start w:val="1"/>
      <w:numFmt w:val="bullet"/>
      <w:lvlText w:val="o"/>
      <w:lvlJc w:val="left"/>
      <w:pPr>
        <w:ind w:left="1650" w:hanging="360"/>
      </w:pPr>
      <w:rPr>
        <w:rFonts w:ascii="Courier New" w:hAnsi="Courier New" w:cs="Courier New" w:hint="default"/>
      </w:rPr>
    </w:lvl>
    <w:lvl w:ilvl="2" w:tplc="0C0A0005">
      <w:start w:val="1"/>
      <w:numFmt w:val="bullet"/>
      <w:lvlText w:val=""/>
      <w:lvlJc w:val="left"/>
      <w:pPr>
        <w:ind w:left="2370" w:hanging="360"/>
      </w:pPr>
      <w:rPr>
        <w:rFonts w:ascii="Wingdings" w:hAnsi="Wingdings" w:hint="default"/>
      </w:rPr>
    </w:lvl>
    <w:lvl w:ilvl="3" w:tplc="0C0A0001">
      <w:start w:val="1"/>
      <w:numFmt w:val="bullet"/>
      <w:lvlText w:val=""/>
      <w:lvlJc w:val="left"/>
      <w:pPr>
        <w:ind w:left="3090" w:hanging="360"/>
      </w:pPr>
      <w:rPr>
        <w:rFonts w:ascii="Symbol" w:hAnsi="Symbol" w:hint="default"/>
      </w:rPr>
    </w:lvl>
    <w:lvl w:ilvl="4" w:tplc="0C0A0003">
      <w:start w:val="1"/>
      <w:numFmt w:val="bullet"/>
      <w:lvlText w:val="o"/>
      <w:lvlJc w:val="left"/>
      <w:pPr>
        <w:ind w:left="3810" w:hanging="360"/>
      </w:pPr>
      <w:rPr>
        <w:rFonts w:ascii="Courier New" w:hAnsi="Courier New" w:cs="Courier New" w:hint="default"/>
      </w:rPr>
    </w:lvl>
    <w:lvl w:ilvl="5" w:tplc="0C0A0005">
      <w:start w:val="1"/>
      <w:numFmt w:val="bullet"/>
      <w:lvlText w:val=""/>
      <w:lvlJc w:val="left"/>
      <w:pPr>
        <w:ind w:left="4530" w:hanging="360"/>
      </w:pPr>
      <w:rPr>
        <w:rFonts w:ascii="Wingdings" w:hAnsi="Wingdings" w:hint="default"/>
      </w:rPr>
    </w:lvl>
    <w:lvl w:ilvl="6" w:tplc="0C0A0001">
      <w:start w:val="1"/>
      <w:numFmt w:val="bullet"/>
      <w:lvlText w:val=""/>
      <w:lvlJc w:val="left"/>
      <w:pPr>
        <w:ind w:left="5250" w:hanging="360"/>
      </w:pPr>
      <w:rPr>
        <w:rFonts w:ascii="Symbol" w:hAnsi="Symbol" w:hint="default"/>
      </w:rPr>
    </w:lvl>
    <w:lvl w:ilvl="7" w:tplc="0C0A0003">
      <w:start w:val="1"/>
      <w:numFmt w:val="bullet"/>
      <w:lvlText w:val="o"/>
      <w:lvlJc w:val="left"/>
      <w:pPr>
        <w:ind w:left="5970" w:hanging="360"/>
      </w:pPr>
      <w:rPr>
        <w:rFonts w:ascii="Courier New" w:hAnsi="Courier New" w:cs="Courier New" w:hint="default"/>
      </w:rPr>
    </w:lvl>
    <w:lvl w:ilvl="8" w:tplc="0C0A0005">
      <w:start w:val="1"/>
      <w:numFmt w:val="bullet"/>
      <w:lvlText w:val=""/>
      <w:lvlJc w:val="left"/>
      <w:pPr>
        <w:ind w:left="6690" w:hanging="360"/>
      </w:pPr>
      <w:rPr>
        <w:rFonts w:ascii="Wingdings" w:hAnsi="Wingdings" w:hint="default"/>
      </w:rPr>
    </w:lvl>
  </w:abstractNum>
  <w:abstractNum w:abstractNumId="9">
    <w:nsid w:val="58E92CA9"/>
    <w:multiLevelType w:val="multilevel"/>
    <w:tmpl w:val="0832B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F954549"/>
    <w:multiLevelType w:val="multilevel"/>
    <w:tmpl w:val="A75CF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7"/>
  </w:num>
  <w:num w:numId="3">
    <w:abstractNumId w:val="4"/>
  </w:num>
  <w:num w:numId="4">
    <w:abstractNumId w:val="3"/>
  </w:num>
  <w:num w:numId="5">
    <w:abstractNumId w:val="0"/>
  </w:num>
  <w:num w:numId="6">
    <w:abstractNumId w:val="5"/>
  </w:num>
  <w:num w:numId="7">
    <w:abstractNumId w:val="10"/>
  </w:num>
  <w:num w:numId="8">
    <w:abstractNumId w:val="6"/>
  </w:num>
  <w:num w:numId="9">
    <w:abstractNumId w:val="2"/>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C16"/>
    <w:rsid w:val="0000231E"/>
    <w:rsid w:val="0000237A"/>
    <w:rsid w:val="00010B35"/>
    <w:rsid w:val="00016CF8"/>
    <w:rsid w:val="00022DD8"/>
    <w:rsid w:val="00045A95"/>
    <w:rsid w:val="00046670"/>
    <w:rsid w:val="000503C0"/>
    <w:rsid w:val="00052DD5"/>
    <w:rsid w:val="000548CC"/>
    <w:rsid w:val="00054ACD"/>
    <w:rsid w:val="00055231"/>
    <w:rsid w:val="0005643B"/>
    <w:rsid w:val="00061E66"/>
    <w:rsid w:val="000701C1"/>
    <w:rsid w:val="00071CA3"/>
    <w:rsid w:val="00072520"/>
    <w:rsid w:val="00077CD7"/>
    <w:rsid w:val="00077D9E"/>
    <w:rsid w:val="00080578"/>
    <w:rsid w:val="0008202B"/>
    <w:rsid w:val="00086D7A"/>
    <w:rsid w:val="00087B20"/>
    <w:rsid w:val="00095129"/>
    <w:rsid w:val="00095B9C"/>
    <w:rsid w:val="000A4010"/>
    <w:rsid w:val="000A4076"/>
    <w:rsid w:val="000A52E8"/>
    <w:rsid w:val="000A7350"/>
    <w:rsid w:val="000B0E08"/>
    <w:rsid w:val="000B2ED2"/>
    <w:rsid w:val="000B3039"/>
    <w:rsid w:val="000C434E"/>
    <w:rsid w:val="000D396A"/>
    <w:rsid w:val="000D4BAC"/>
    <w:rsid w:val="000D504E"/>
    <w:rsid w:val="000D5F83"/>
    <w:rsid w:val="000E0C18"/>
    <w:rsid w:val="000E2468"/>
    <w:rsid w:val="000E385F"/>
    <w:rsid w:val="000F0FF0"/>
    <w:rsid w:val="000F260A"/>
    <w:rsid w:val="00100240"/>
    <w:rsid w:val="001008FB"/>
    <w:rsid w:val="00103471"/>
    <w:rsid w:val="001072FC"/>
    <w:rsid w:val="00110A18"/>
    <w:rsid w:val="001121DD"/>
    <w:rsid w:val="00114376"/>
    <w:rsid w:val="00122372"/>
    <w:rsid w:val="00127DC3"/>
    <w:rsid w:val="001441DB"/>
    <w:rsid w:val="0014483B"/>
    <w:rsid w:val="001472D3"/>
    <w:rsid w:val="00152F61"/>
    <w:rsid w:val="00157832"/>
    <w:rsid w:val="00162CB3"/>
    <w:rsid w:val="001801EB"/>
    <w:rsid w:val="001803EF"/>
    <w:rsid w:val="001809E2"/>
    <w:rsid w:val="00184D76"/>
    <w:rsid w:val="001A0377"/>
    <w:rsid w:val="001A08C8"/>
    <w:rsid w:val="001B0ADA"/>
    <w:rsid w:val="001B145C"/>
    <w:rsid w:val="001B6F47"/>
    <w:rsid w:val="001B6F60"/>
    <w:rsid w:val="001B7758"/>
    <w:rsid w:val="001B7E00"/>
    <w:rsid w:val="001C0BD3"/>
    <w:rsid w:val="001C4783"/>
    <w:rsid w:val="001D3041"/>
    <w:rsid w:val="001D7ADD"/>
    <w:rsid w:val="001E0A5A"/>
    <w:rsid w:val="001E3A77"/>
    <w:rsid w:val="001E4611"/>
    <w:rsid w:val="001E596B"/>
    <w:rsid w:val="0020243A"/>
    <w:rsid w:val="002110D9"/>
    <w:rsid w:val="002140B0"/>
    <w:rsid w:val="002143FE"/>
    <w:rsid w:val="00216199"/>
    <w:rsid w:val="00220E44"/>
    <w:rsid w:val="0022129B"/>
    <w:rsid w:val="00222B06"/>
    <w:rsid w:val="00222FB9"/>
    <w:rsid w:val="00233565"/>
    <w:rsid w:val="002461A4"/>
    <w:rsid w:val="00253683"/>
    <w:rsid w:val="002711D4"/>
    <w:rsid w:val="002726EF"/>
    <w:rsid w:val="002727A4"/>
    <w:rsid w:val="00277920"/>
    <w:rsid w:val="00282145"/>
    <w:rsid w:val="002877FF"/>
    <w:rsid w:val="00293E49"/>
    <w:rsid w:val="0029440D"/>
    <w:rsid w:val="00294F15"/>
    <w:rsid w:val="002A2F67"/>
    <w:rsid w:val="002A3A76"/>
    <w:rsid w:val="002A4336"/>
    <w:rsid w:val="002B1EA7"/>
    <w:rsid w:val="002B26FB"/>
    <w:rsid w:val="002C0E51"/>
    <w:rsid w:val="002C555A"/>
    <w:rsid w:val="002C73E8"/>
    <w:rsid w:val="002C77D3"/>
    <w:rsid w:val="002D544F"/>
    <w:rsid w:val="002E1169"/>
    <w:rsid w:val="002E3091"/>
    <w:rsid w:val="002E58D2"/>
    <w:rsid w:val="002E7FA8"/>
    <w:rsid w:val="002F1951"/>
    <w:rsid w:val="002F3EFA"/>
    <w:rsid w:val="002F42B0"/>
    <w:rsid w:val="002F46A0"/>
    <w:rsid w:val="00312787"/>
    <w:rsid w:val="00317AA6"/>
    <w:rsid w:val="00323F6E"/>
    <w:rsid w:val="00325B15"/>
    <w:rsid w:val="00331B72"/>
    <w:rsid w:val="00332B0D"/>
    <w:rsid w:val="003347CE"/>
    <w:rsid w:val="00342738"/>
    <w:rsid w:val="00346EE4"/>
    <w:rsid w:val="00347AFF"/>
    <w:rsid w:val="00353034"/>
    <w:rsid w:val="00353259"/>
    <w:rsid w:val="0036120B"/>
    <w:rsid w:val="003721DE"/>
    <w:rsid w:val="00380195"/>
    <w:rsid w:val="0038590B"/>
    <w:rsid w:val="00397CED"/>
    <w:rsid w:val="003A2122"/>
    <w:rsid w:val="003A66C9"/>
    <w:rsid w:val="003B5305"/>
    <w:rsid w:val="003C0974"/>
    <w:rsid w:val="003C1B59"/>
    <w:rsid w:val="003C277C"/>
    <w:rsid w:val="003C78E4"/>
    <w:rsid w:val="003C7C22"/>
    <w:rsid w:val="003D2431"/>
    <w:rsid w:val="003E0934"/>
    <w:rsid w:val="003E0DFB"/>
    <w:rsid w:val="003E5A74"/>
    <w:rsid w:val="003E5BB3"/>
    <w:rsid w:val="00401C24"/>
    <w:rsid w:val="004062F8"/>
    <w:rsid w:val="00406C7D"/>
    <w:rsid w:val="004201C9"/>
    <w:rsid w:val="00424C97"/>
    <w:rsid w:val="00430509"/>
    <w:rsid w:val="00430E86"/>
    <w:rsid w:val="00433438"/>
    <w:rsid w:val="00434BE9"/>
    <w:rsid w:val="00437390"/>
    <w:rsid w:val="00444983"/>
    <w:rsid w:val="0045139D"/>
    <w:rsid w:val="00454C41"/>
    <w:rsid w:val="00473551"/>
    <w:rsid w:val="0047461A"/>
    <w:rsid w:val="00476673"/>
    <w:rsid w:val="00485E11"/>
    <w:rsid w:val="00496910"/>
    <w:rsid w:val="004A2D3E"/>
    <w:rsid w:val="004A3531"/>
    <w:rsid w:val="004A5A63"/>
    <w:rsid w:val="004B0393"/>
    <w:rsid w:val="004B3E96"/>
    <w:rsid w:val="004B5237"/>
    <w:rsid w:val="004B7C07"/>
    <w:rsid w:val="004C395A"/>
    <w:rsid w:val="004C4236"/>
    <w:rsid w:val="004C6429"/>
    <w:rsid w:val="004D0B32"/>
    <w:rsid w:val="004D1901"/>
    <w:rsid w:val="004D39D9"/>
    <w:rsid w:val="004E277F"/>
    <w:rsid w:val="004F02F3"/>
    <w:rsid w:val="0050159E"/>
    <w:rsid w:val="00502664"/>
    <w:rsid w:val="00513963"/>
    <w:rsid w:val="005150FE"/>
    <w:rsid w:val="00515D98"/>
    <w:rsid w:val="00516417"/>
    <w:rsid w:val="00534CA9"/>
    <w:rsid w:val="0054304A"/>
    <w:rsid w:val="00547908"/>
    <w:rsid w:val="005505F4"/>
    <w:rsid w:val="00556D4B"/>
    <w:rsid w:val="00560981"/>
    <w:rsid w:val="00561DBD"/>
    <w:rsid w:val="005635F5"/>
    <w:rsid w:val="00563C38"/>
    <w:rsid w:val="00575589"/>
    <w:rsid w:val="00575BC6"/>
    <w:rsid w:val="005771B2"/>
    <w:rsid w:val="0058139F"/>
    <w:rsid w:val="00586BF8"/>
    <w:rsid w:val="00596312"/>
    <w:rsid w:val="005A1EFC"/>
    <w:rsid w:val="005B4C2C"/>
    <w:rsid w:val="005C18D8"/>
    <w:rsid w:val="005C30D8"/>
    <w:rsid w:val="005C5A67"/>
    <w:rsid w:val="005C6508"/>
    <w:rsid w:val="005C7E55"/>
    <w:rsid w:val="005D079D"/>
    <w:rsid w:val="005D0E96"/>
    <w:rsid w:val="005D27CC"/>
    <w:rsid w:val="005D3142"/>
    <w:rsid w:val="005D53B5"/>
    <w:rsid w:val="005D616C"/>
    <w:rsid w:val="005D7676"/>
    <w:rsid w:val="005E2A7B"/>
    <w:rsid w:val="005F0462"/>
    <w:rsid w:val="005F2DFA"/>
    <w:rsid w:val="005F3951"/>
    <w:rsid w:val="005F7B8F"/>
    <w:rsid w:val="00600152"/>
    <w:rsid w:val="00603EEE"/>
    <w:rsid w:val="00606663"/>
    <w:rsid w:val="00615638"/>
    <w:rsid w:val="00615B3F"/>
    <w:rsid w:val="0061649A"/>
    <w:rsid w:val="006170BC"/>
    <w:rsid w:val="00620C3F"/>
    <w:rsid w:val="0062145F"/>
    <w:rsid w:val="006249A9"/>
    <w:rsid w:val="00631FE2"/>
    <w:rsid w:val="00633BAD"/>
    <w:rsid w:val="0063734D"/>
    <w:rsid w:val="00640DE9"/>
    <w:rsid w:val="00641A8C"/>
    <w:rsid w:val="00656ED0"/>
    <w:rsid w:val="00675E7F"/>
    <w:rsid w:val="00677102"/>
    <w:rsid w:val="006803EB"/>
    <w:rsid w:val="00682BED"/>
    <w:rsid w:val="0068409F"/>
    <w:rsid w:val="00690805"/>
    <w:rsid w:val="00690990"/>
    <w:rsid w:val="00692371"/>
    <w:rsid w:val="006A1B65"/>
    <w:rsid w:val="006B0C9F"/>
    <w:rsid w:val="006C29F1"/>
    <w:rsid w:val="006C432F"/>
    <w:rsid w:val="006C717C"/>
    <w:rsid w:val="006C7289"/>
    <w:rsid w:val="006D6575"/>
    <w:rsid w:val="006E7388"/>
    <w:rsid w:val="006F0DE7"/>
    <w:rsid w:val="006F22F1"/>
    <w:rsid w:val="00701C6A"/>
    <w:rsid w:val="007036D0"/>
    <w:rsid w:val="00703C7D"/>
    <w:rsid w:val="00705D84"/>
    <w:rsid w:val="007108CF"/>
    <w:rsid w:val="00710B41"/>
    <w:rsid w:val="00712D5D"/>
    <w:rsid w:val="00720514"/>
    <w:rsid w:val="00721D91"/>
    <w:rsid w:val="0073220A"/>
    <w:rsid w:val="0074241A"/>
    <w:rsid w:val="00743808"/>
    <w:rsid w:val="007445CE"/>
    <w:rsid w:val="00744CE7"/>
    <w:rsid w:val="007477E1"/>
    <w:rsid w:val="007618D3"/>
    <w:rsid w:val="007667CC"/>
    <w:rsid w:val="007704CF"/>
    <w:rsid w:val="007708F0"/>
    <w:rsid w:val="00781F10"/>
    <w:rsid w:val="0078298F"/>
    <w:rsid w:val="00782BE7"/>
    <w:rsid w:val="00787689"/>
    <w:rsid w:val="00795372"/>
    <w:rsid w:val="0079591C"/>
    <w:rsid w:val="007A4603"/>
    <w:rsid w:val="007B02A5"/>
    <w:rsid w:val="007B383C"/>
    <w:rsid w:val="007B4150"/>
    <w:rsid w:val="007C6346"/>
    <w:rsid w:val="007E03AA"/>
    <w:rsid w:val="007E7920"/>
    <w:rsid w:val="007F0A99"/>
    <w:rsid w:val="007F211E"/>
    <w:rsid w:val="007F4248"/>
    <w:rsid w:val="007F4621"/>
    <w:rsid w:val="008049E9"/>
    <w:rsid w:val="008074D0"/>
    <w:rsid w:val="008170F6"/>
    <w:rsid w:val="00824F0C"/>
    <w:rsid w:val="00824F6C"/>
    <w:rsid w:val="008270A6"/>
    <w:rsid w:val="00827959"/>
    <w:rsid w:val="00836408"/>
    <w:rsid w:val="00845193"/>
    <w:rsid w:val="00847520"/>
    <w:rsid w:val="00850DBA"/>
    <w:rsid w:val="008533F9"/>
    <w:rsid w:val="00855D43"/>
    <w:rsid w:val="0085714F"/>
    <w:rsid w:val="00860089"/>
    <w:rsid w:val="00872851"/>
    <w:rsid w:val="00881184"/>
    <w:rsid w:val="00882184"/>
    <w:rsid w:val="0088661A"/>
    <w:rsid w:val="00893F04"/>
    <w:rsid w:val="00894118"/>
    <w:rsid w:val="008974FC"/>
    <w:rsid w:val="008A0ADE"/>
    <w:rsid w:val="008A6A91"/>
    <w:rsid w:val="008B526C"/>
    <w:rsid w:val="008B5279"/>
    <w:rsid w:val="008B7789"/>
    <w:rsid w:val="008D1D6E"/>
    <w:rsid w:val="008D33A7"/>
    <w:rsid w:val="008D7242"/>
    <w:rsid w:val="008D77D8"/>
    <w:rsid w:val="008E5716"/>
    <w:rsid w:val="008E5A94"/>
    <w:rsid w:val="008E7B44"/>
    <w:rsid w:val="008F2E17"/>
    <w:rsid w:val="008F34B7"/>
    <w:rsid w:val="008F3FC2"/>
    <w:rsid w:val="008F5355"/>
    <w:rsid w:val="00900246"/>
    <w:rsid w:val="00906C59"/>
    <w:rsid w:val="00907FCF"/>
    <w:rsid w:val="00910E8A"/>
    <w:rsid w:val="00925DBD"/>
    <w:rsid w:val="0092669D"/>
    <w:rsid w:val="00926836"/>
    <w:rsid w:val="00932910"/>
    <w:rsid w:val="00935B7B"/>
    <w:rsid w:val="009404FD"/>
    <w:rsid w:val="00942A04"/>
    <w:rsid w:val="00942D3D"/>
    <w:rsid w:val="00951CBB"/>
    <w:rsid w:val="00952D4C"/>
    <w:rsid w:val="00970EA0"/>
    <w:rsid w:val="0097341E"/>
    <w:rsid w:val="009735B5"/>
    <w:rsid w:val="009950ED"/>
    <w:rsid w:val="009A7A9C"/>
    <w:rsid w:val="009B3161"/>
    <w:rsid w:val="009B71C1"/>
    <w:rsid w:val="009C0264"/>
    <w:rsid w:val="009C3D77"/>
    <w:rsid w:val="009C3F95"/>
    <w:rsid w:val="009D2B13"/>
    <w:rsid w:val="009E2FE9"/>
    <w:rsid w:val="009E3836"/>
    <w:rsid w:val="009E6554"/>
    <w:rsid w:val="009F3CCD"/>
    <w:rsid w:val="009F67CC"/>
    <w:rsid w:val="009F6E9A"/>
    <w:rsid w:val="00A04CDB"/>
    <w:rsid w:val="00A07614"/>
    <w:rsid w:val="00A11AA3"/>
    <w:rsid w:val="00A12AAB"/>
    <w:rsid w:val="00A1346B"/>
    <w:rsid w:val="00A14300"/>
    <w:rsid w:val="00A15476"/>
    <w:rsid w:val="00A17116"/>
    <w:rsid w:val="00A2071F"/>
    <w:rsid w:val="00A253C7"/>
    <w:rsid w:val="00A25999"/>
    <w:rsid w:val="00A26AF0"/>
    <w:rsid w:val="00A27D99"/>
    <w:rsid w:val="00A362EE"/>
    <w:rsid w:val="00A36A6E"/>
    <w:rsid w:val="00A3773F"/>
    <w:rsid w:val="00A41AEF"/>
    <w:rsid w:val="00A45FB5"/>
    <w:rsid w:val="00A46FCA"/>
    <w:rsid w:val="00A50E7A"/>
    <w:rsid w:val="00A5224E"/>
    <w:rsid w:val="00A53FC5"/>
    <w:rsid w:val="00A557B1"/>
    <w:rsid w:val="00A5672A"/>
    <w:rsid w:val="00A647CC"/>
    <w:rsid w:val="00A66DB7"/>
    <w:rsid w:val="00A67260"/>
    <w:rsid w:val="00A8169A"/>
    <w:rsid w:val="00A832F7"/>
    <w:rsid w:val="00A9100B"/>
    <w:rsid w:val="00A92F26"/>
    <w:rsid w:val="00AA46C4"/>
    <w:rsid w:val="00AA58FA"/>
    <w:rsid w:val="00AD5B33"/>
    <w:rsid w:val="00AD736D"/>
    <w:rsid w:val="00AE1E2D"/>
    <w:rsid w:val="00AE2579"/>
    <w:rsid w:val="00AE45B1"/>
    <w:rsid w:val="00AE4B52"/>
    <w:rsid w:val="00AF14F8"/>
    <w:rsid w:val="00AF3614"/>
    <w:rsid w:val="00AF3AF1"/>
    <w:rsid w:val="00AF3D18"/>
    <w:rsid w:val="00AF4D77"/>
    <w:rsid w:val="00AF7286"/>
    <w:rsid w:val="00B1370B"/>
    <w:rsid w:val="00B13B22"/>
    <w:rsid w:val="00B14414"/>
    <w:rsid w:val="00B17189"/>
    <w:rsid w:val="00B175DF"/>
    <w:rsid w:val="00B234A2"/>
    <w:rsid w:val="00B2406E"/>
    <w:rsid w:val="00B27E9C"/>
    <w:rsid w:val="00B30005"/>
    <w:rsid w:val="00B41F08"/>
    <w:rsid w:val="00B514E6"/>
    <w:rsid w:val="00B523B0"/>
    <w:rsid w:val="00B54076"/>
    <w:rsid w:val="00B55AB0"/>
    <w:rsid w:val="00B566DB"/>
    <w:rsid w:val="00B56C42"/>
    <w:rsid w:val="00B63FEA"/>
    <w:rsid w:val="00B64729"/>
    <w:rsid w:val="00B650A6"/>
    <w:rsid w:val="00B652C9"/>
    <w:rsid w:val="00B67BBE"/>
    <w:rsid w:val="00B72DB4"/>
    <w:rsid w:val="00B81473"/>
    <w:rsid w:val="00B85FAF"/>
    <w:rsid w:val="00B860BD"/>
    <w:rsid w:val="00B90103"/>
    <w:rsid w:val="00B90919"/>
    <w:rsid w:val="00BA3635"/>
    <w:rsid w:val="00BA3FCB"/>
    <w:rsid w:val="00BA5349"/>
    <w:rsid w:val="00BB0A62"/>
    <w:rsid w:val="00BB6628"/>
    <w:rsid w:val="00BB70CC"/>
    <w:rsid w:val="00BB7263"/>
    <w:rsid w:val="00BC07ED"/>
    <w:rsid w:val="00BC092E"/>
    <w:rsid w:val="00BC340C"/>
    <w:rsid w:val="00BC51F2"/>
    <w:rsid w:val="00BC6F05"/>
    <w:rsid w:val="00BC75BD"/>
    <w:rsid w:val="00BD33F6"/>
    <w:rsid w:val="00BD7E58"/>
    <w:rsid w:val="00BE0798"/>
    <w:rsid w:val="00BE115E"/>
    <w:rsid w:val="00BF0608"/>
    <w:rsid w:val="00BF2D48"/>
    <w:rsid w:val="00BF3D91"/>
    <w:rsid w:val="00BF453D"/>
    <w:rsid w:val="00BF4B1E"/>
    <w:rsid w:val="00C10EA0"/>
    <w:rsid w:val="00C117B6"/>
    <w:rsid w:val="00C1559F"/>
    <w:rsid w:val="00C21482"/>
    <w:rsid w:val="00C22BB6"/>
    <w:rsid w:val="00C44BC2"/>
    <w:rsid w:val="00C459F1"/>
    <w:rsid w:val="00C46EBA"/>
    <w:rsid w:val="00C53C1A"/>
    <w:rsid w:val="00C54429"/>
    <w:rsid w:val="00C702EE"/>
    <w:rsid w:val="00C7206C"/>
    <w:rsid w:val="00C729FF"/>
    <w:rsid w:val="00C80177"/>
    <w:rsid w:val="00C81815"/>
    <w:rsid w:val="00C81CD3"/>
    <w:rsid w:val="00C8757C"/>
    <w:rsid w:val="00C91721"/>
    <w:rsid w:val="00C92463"/>
    <w:rsid w:val="00CA322C"/>
    <w:rsid w:val="00CB3D6E"/>
    <w:rsid w:val="00CB7D17"/>
    <w:rsid w:val="00CC13BB"/>
    <w:rsid w:val="00CC6F40"/>
    <w:rsid w:val="00CD2BDB"/>
    <w:rsid w:val="00CE0CA7"/>
    <w:rsid w:val="00CF0BCD"/>
    <w:rsid w:val="00CF79B3"/>
    <w:rsid w:val="00D0227F"/>
    <w:rsid w:val="00D02805"/>
    <w:rsid w:val="00D03086"/>
    <w:rsid w:val="00D11190"/>
    <w:rsid w:val="00D15549"/>
    <w:rsid w:val="00D201C0"/>
    <w:rsid w:val="00D2557A"/>
    <w:rsid w:val="00D26B9A"/>
    <w:rsid w:val="00D3071A"/>
    <w:rsid w:val="00D35514"/>
    <w:rsid w:val="00D35824"/>
    <w:rsid w:val="00D35FBB"/>
    <w:rsid w:val="00D41D2A"/>
    <w:rsid w:val="00D446AE"/>
    <w:rsid w:val="00D4629E"/>
    <w:rsid w:val="00D46636"/>
    <w:rsid w:val="00D47342"/>
    <w:rsid w:val="00D644CE"/>
    <w:rsid w:val="00D64F29"/>
    <w:rsid w:val="00D65C4F"/>
    <w:rsid w:val="00D721F9"/>
    <w:rsid w:val="00D77029"/>
    <w:rsid w:val="00D8724D"/>
    <w:rsid w:val="00D8750F"/>
    <w:rsid w:val="00D919F3"/>
    <w:rsid w:val="00D97015"/>
    <w:rsid w:val="00DA03E7"/>
    <w:rsid w:val="00DA041E"/>
    <w:rsid w:val="00DB454F"/>
    <w:rsid w:val="00DC30BA"/>
    <w:rsid w:val="00DC69F2"/>
    <w:rsid w:val="00DD0A54"/>
    <w:rsid w:val="00DD22EA"/>
    <w:rsid w:val="00DD49F2"/>
    <w:rsid w:val="00DD4B7E"/>
    <w:rsid w:val="00DD5F2B"/>
    <w:rsid w:val="00DE0270"/>
    <w:rsid w:val="00DE283C"/>
    <w:rsid w:val="00DE43C6"/>
    <w:rsid w:val="00DF2528"/>
    <w:rsid w:val="00DF2597"/>
    <w:rsid w:val="00DF6A84"/>
    <w:rsid w:val="00E047D6"/>
    <w:rsid w:val="00E051F5"/>
    <w:rsid w:val="00E05CA7"/>
    <w:rsid w:val="00E06394"/>
    <w:rsid w:val="00E06FEA"/>
    <w:rsid w:val="00E10861"/>
    <w:rsid w:val="00E117D7"/>
    <w:rsid w:val="00E15674"/>
    <w:rsid w:val="00E2004E"/>
    <w:rsid w:val="00E2079A"/>
    <w:rsid w:val="00E31DDF"/>
    <w:rsid w:val="00E37B31"/>
    <w:rsid w:val="00E426CE"/>
    <w:rsid w:val="00E45442"/>
    <w:rsid w:val="00E503D2"/>
    <w:rsid w:val="00E5092F"/>
    <w:rsid w:val="00E51E85"/>
    <w:rsid w:val="00E617FD"/>
    <w:rsid w:val="00E76D5A"/>
    <w:rsid w:val="00E80844"/>
    <w:rsid w:val="00E80D31"/>
    <w:rsid w:val="00E854A1"/>
    <w:rsid w:val="00EA3C36"/>
    <w:rsid w:val="00EA51E4"/>
    <w:rsid w:val="00EA7739"/>
    <w:rsid w:val="00EB44EF"/>
    <w:rsid w:val="00EC7C39"/>
    <w:rsid w:val="00ED7A81"/>
    <w:rsid w:val="00EF0AC9"/>
    <w:rsid w:val="00EF4C8E"/>
    <w:rsid w:val="00F00347"/>
    <w:rsid w:val="00F00BC1"/>
    <w:rsid w:val="00F023FA"/>
    <w:rsid w:val="00F0759E"/>
    <w:rsid w:val="00F11FBE"/>
    <w:rsid w:val="00F1436A"/>
    <w:rsid w:val="00F2331A"/>
    <w:rsid w:val="00F256C8"/>
    <w:rsid w:val="00F27222"/>
    <w:rsid w:val="00F35B65"/>
    <w:rsid w:val="00F37588"/>
    <w:rsid w:val="00F37C16"/>
    <w:rsid w:val="00F44135"/>
    <w:rsid w:val="00F461F9"/>
    <w:rsid w:val="00F47BBB"/>
    <w:rsid w:val="00F51582"/>
    <w:rsid w:val="00F53A47"/>
    <w:rsid w:val="00F67E5E"/>
    <w:rsid w:val="00F71265"/>
    <w:rsid w:val="00F73328"/>
    <w:rsid w:val="00F74B34"/>
    <w:rsid w:val="00F74E34"/>
    <w:rsid w:val="00F804B5"/>
    <w:rsid w:val="00FA1F40"/>
    <w:rsid w:val="00FA5F6F"/>
    <w:rsid w:val="00FA79CF"/>
    <w:rsid w:val="00FB19B3"/>
    <w:rsid w:val="00FB4E8A"/>
    <w:rsid w:val="00FB63D5"/>
    <w:rsid w:val="00FC34DE"/>
    <w:rsid w:val="00FD400D"/>
    <w:rsid w:val="00FE1A19"/>
    <w:rsid w:val="00FF5783"/>
    <w:rsid w:val="00FF6B17"/>
    <w:rsid w:val="00FF6C19"/>
    <w:rsid w:val="00FF744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FD3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3"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279"/>
  </w:style>
  <w:style w:type="paragraph" w:styleId="Ttulo1">
    <w:name w:val="heading 1"/>
    <w:basedOn w:val="Normal"/>
    <w:next w:val="Normal"/>
    <w:link w:val="Ttulo1Car"/>
    <w:uiPriority w:val="9"/>
    <w:qFormat/>
    <w:rsid w:val="001578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ar"/>
    <w:uiPriority w:val="9"/>
    <w:semiHidden/>
    <w:unhideWhenUsed/>
    <w:qFormat/>
    <w:rsid w:val="00157832"/>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link w:val="Ttulo4Car"/>
    <w:qFormat/>
    <w:rsid w:val="000F0FF0"/>
    <w:pPr>
      <w:spacing w:after="30" w:line="240" w:lineRule="auto"/>
      <w:outlineLvl w:val="3"/>
    </w:pPr>
    <w:rPr>
      <w:rFonts w:ascii="Times New Roman" w:eastAsia="Arial Unicode MS" w:hAnsi="Times New Roman" w:cs="Times New Roman"/>
      <w:b/>
      <w:bCs/>
      <w:color w:val="851F35"/>
      <w:sz w:val="17"/>
      <w:szCs w:val="17"/>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37C1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37C16"/>
  </w:style>
  <w:style w:type="paragraph" w:styleId="Piedepgina">
    <w:name w:val="footer"/>
    <w:basedOn w:val="Normal"/>
    <w:link w:val="PiedepginaCar"/>
    <w:uiPriority w:val="99"/>
    <w:unhideWhenUsed/>
    <w:rsid w:val="00F37C1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37C16"/>
  </w:style>
  <w:style w:type="paragraph" w:customStyle="1" w:styleId="general">
    <w:name w:val="general"/>
    <w:basedOn w:val="Normal"/>
    <w:link w:val="generalCar"/>
    <w:qFormat/>
    <w:rsid w:val="00F37C16"/>
    <w:rPr>
      <w:rFonts w:ascii="Tahoma" w:hAnsi="Tahoma" w:cs="Tahoma"/>
      <w:sz w:val="18"/>
      <w:szCs w:val="18"/>
    </w:rPr>
  </w:style>
  <w:style w:type="character" w:styleId="Textoennegrita">
    <w:name w:val="Strong"/>
    <w:uiPriority w:val="22"/>
    <w:qFormat/>
    <w:rsid w:val="00E80844"/>
    <w:rPr>
      <w:b/>
      <w:bCs/>
    </w:rPr>
  </w:style>
  <w:style w:type="character" w:customStyle="1" w:styleId="generalCar">
    <w:name w:val="general Car"/>
    <w:basedOn w:val="Fuentedeprrafopredeter"/>
    <w:link w:val="general"/>
    <w:rsid w:val="00F37C16"/>
    <w:rPr>
      <w:rFonts w:ascii="Tahoma" w:hAnsi="Tahoma" w:cs="Tahoma"/>
      <w:sz w:val="18"/>
      <w:szCs w:val="18"/>
    </w:rPr>
  </w:style>
  <w:style w:type="character" w:customStyle="1" w:styleId="Ttulo4Car">
    <w:name w:val="Título 4 Car"/>
    <w:basedOn w:val="Fuentedeprrafopredeter"/>
    <w:link w:val="Ttulo4"/>
    <w:rsid w:val="000F0FF0"/>
    <w:rPr>
      <w:rFonts w:ascii="Times New Roman" w:eastAsia="Arial Unicode MS" w:hAnsi="Times New Roman" w:cs="Times New Roman"/>
      <w:b/>
      <w:bCs/>
      <w:color w:val="851F35"/>
      <w:sz w:val="17"/>
      <w:szCs w:val="17"/>
      <w:lang w:val="x-none" w:eastAsia="x-none"/>
    </w:rPr>
  </w:style>
  <w:style w:type="paragraph" w:styleId="Textodeglobo">
    <w:name w:val="Balloon Text"/>
    <w:basedOn w:val="Normal"/>
    <w:link w:val="TextodegloboCar"/>
    <w:uiPriority w:val="99"/>
    <w:semiHidden/>
    <w:unhideWhenUsed/>
    <w:rsid w:val="00DE283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283C"/>
    <w:rPr>
      <w:rFonts w:ascii="Tahoma" w:hAnsi="Tahoma" w:cs="Tahoma"/>
      <w:sz w:val="16"/>
      <w:szCs w:val="16"/>
    </w:rPr>
  </w:style>
  <w:style w:type="character" w:styleId="Hipervnculo">
    <w:name w:val="Hyperlink"/>
    <w:uiPriority w:val="99"/>
    <w:unhideWhenUsed/>
    <w:rsid w:val="00DE283C"/>
    <w:rPr>
      <w:color w:val="0000FF"/>
      <w:u w:val="single"/>
    </w:rPr>
  </w:style>
  <w:style w:type="character" w:customStyle="1" w:styleId="apple-converted-space">
    <w:name w:val="apple-converted-space"/>
    <w:basedOn w:val="Fuentedeprrafopredeter"/>
    <w:rsid w:val="00D46636"/>
  </w:style>
  <w:style w:type="character" w:styleId="nfasis">
    <w:name w:val="Emphasis"/>
    <w:basedOn w:val="Fuentedeprrafopredeter"/>
    <w:uiPriority w:val="20"/>
    <w:qFormat/>
    <w:rsid w:val="00184D76"/>
    <w:rPr>
      <w:i/>
      <w:iCs/>
    </w:rPr>
  </w:style>
  <w:style w:type="paragraph" w:styleId="NormalWeb">
    <w:name w:val="Normal (Web)"/>
    <w:basedOn w:val="Normal"/>
    <w:uiPriority w:val="99"/>
    <w:unhideWhenUsed/>
    <w:rsid w:val="00FA79C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DD0A54"/>
    <w:rPr>
      <w:sz w:val="16"/>
      <w:szCs w:val="16"/>
    </w:rPr>
  </w:style>
  <w:style w:type="paragraph" w:styleId="Textocomentario">
    <w:name w:val="annotation text"/>
    <w:basedOn w:val="Normal"/>
    <w:link w:val="TextocomentarioCar"/>
    <w:uiPriority w:val="99"/>
    <w:unhideWhenUsed/>
    <w:rsid w:val="00DD0A54"/>
    <w:pPr>
      <w:spacing w:line="240" w:lineRule="auto"/>
    </w:pPr>
    <w:rPr>
      <w:sz w:val="20"/>
      <w:szCs w:val="20"/>
    </w:rPr>
  </w:style>
  <w:style w:type="character" w:customStyle="1" w:styleId="TextocomentarioCar">
    <w:name w:val="Texto comentario Car"/>
    <w:basedOn w:val="Fuentedeprrafopredeter"/>
    <w:link w:val="Textocomentario"/>
    <w:uiPriority w:val="99"/>
    <w:rsid w:val="00DD0A54"/>
    <w:rPr>
      <w:sz w:val="20"/>
      <w:szCs w:val="20"/>
    </w:rPr>
  </w:style>
  <w:style w:type="paragraph" w:styleId="Asuntodelcomentario">
    <w:name w:val="annotation subject"/>
    <w:basedOn w:val="Textocomentario"/>
    <w:next w:val="Textocomentario"/>
    <w:link w:val="AsuntodelcomentarioCar"/>
    <w:uiPriority w:val="99"/>
    <w:semiHidden/>
    <w:unhideWhenUsed/>
    <w:rsid w:val="00DD0A54"/>
    <w:rPr>
      <w:b/>
      <w:bCs/>
    </w:rPr>
  </w:style>
  <w:style w:type="character" w:customStyle="1" w:styleId="AsuntodelcomentarioCar">
    <w:name w:val="Asunto del comentario Car"/>
    <w:basedOn w:val="TextocomentarioCar"/>
    <w:link w:val="Asuntodelcomentario"/>
    <w:uiPriority w:val="99"/>
    <w:semiHidden/>
    <w:rsid w:val="00DD0A54"/>
    <w:rPr>
      <w:b/>
      <w:bCs/>
      <w:sz w:val="20"/>
      <w:szCs w:val="20"/>
    </w:rPr>
  </w:style>
  <w:style w:type="paragraph" w:styleId="Revisin">
    <w:name w:val="Revision"/>
    <w:hidden/>
    <w:uiPriority w:val="99"/>
    <w:semiHidden/>
    <w:rsid w:val="00DD0A54"/>
    <w:pPr>
      <w:spacing w:after="0" w:line="240" w:lineRule="auto"/>
    </w:pPr>
  </w:style>
  <w:style w:type="character" w:customStyle="1" w:styleId="Ttulo1Car">
    <w:name w:val="Título 1 Car"/>
    <w:basedOn w:val="Fuentedeprrafopredeter"/>
    <w:link w:val="Ttulo1"/>
    <w:uiPriority w:val="9"/>
    <w:rsid w:val="00157832"/>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uiPriority w:val="9"/>
    <w:semiHidden/>
    <w:rsid w:val="00157832"/>
    <w:rPr>
      <w:rFonts w:asciiTheme="majorHAnsi" w:eastAsiaTheme="majorEastAsia" w:hAnsiTheme="majorHAnsi" w:cstheme="majorBidi"/>
      <w:b/>
      <w:bCs/>
      <w:color w:val="4F81BD" w:themeColor="accent1"/>
    </w:rPr>
  </w:style>
  <w:style w:type="paragraph" w:styleId="Sinespaciado">
    <w:name w:val="No Spacing"/>
    <w:uiPriority w:val="1"/>
    <w:qFormat/>
    <w:rsid w:val="004B5237"/>
    <w:pPr>
      <w:spacing w:after="0" w:line="240" w:lineRule="auto"/>
    </w:pPr>
  </w:style>
  <w:style w:type="paragraph" w:customStyle="1" w:styleId="Estilob">
    <w:name w:val="Estilob"/>
    <w:basedOn w:val="Normal"/>
    <w:link w:val="EstilobCar"/>
    <w:qFormat/>
    <w:rsid w:val="00AF4D77"/>
    <w:pPr>
      <w:shd w:val="clear" w:color="auto" w:fill="FFFFFF"/>
      <w:spacing w:after="0" w:line="240" w:lineRule="auto"/>
    </w:pPr>
    <w:rPr>
      <w:rFonts w:ascii="Tahoma" w:eastAsia="Times New Roman" w:hAnsi="Tahoma" w:cs="Tahoma"/>
      <w:color w:val="353535"/>
      <w:sz w:val="18"/>
      <w:szCs w:val="18"/>
      <w:lang w:eastAsia="es-ES"/>
    </w:rPr>
  </w:style>
  <w:style w:type="character" w:customStyle="1" w:styleId="EstilobCar">
    <w:name w:val="Estilob Car"/>
    <w:basedOn w:val="Fuentedeprrafopredeter"/>
    <w:link w:val="Estilob"/>
    <w:rsid w:val="00AF4D77"/>
    <w:rPr>
      <w:rFonts w:ascii="Tahoma" w:eastAsia="Times New Roman" w:hAnsi="Tahoma" w:cs="Tahoma"/>
      <w:color w:val="353535"/>
      <w:sz w:val="18"/>
      <w:szCs w:val="18"/>
      <w:shd w:val="clear" w:color="auto" w:fill="FFFFFF"/>
      <w:lang w:eastAsia="es-ES"/>
    </w:rPr>
  </w:style>
  <w:style w:type="paragraph" w:customStyle="1" w:styleId="Sinespaciado1">
    <w:name w:val="Sin espaciado1"/>
    <w:rsid w:val="00087B20"/>
    <w:pPr>
      <w:spacing w:after="0" w:line="240" w:lineRule="auto"/>
    </w:pPr>
    <w:rPr>
      <w:rFonts w:ascii="Lucida Grande" w:eastAsia="ヒラギノ角ゴ Pro W3" w:hAnsi="Lucida Grande" w:cs="Times New Roman"/>
      <w:color w:val="000000"/>
      <w:szCs w:val="20"/>
      <w:lang w:val="es-ES_tradnl" w:eastAsia="es-ES"/>
    </w:rPr>
  </w:style>
  <w:style w:type="paragraph" w:customStyle="1" w:styleId="untitled1">
    <w:name w:val="untitled1"/>
    <w:basedOn w:val="Normal"/>
    <w:rsid w:val="00603EEE"/>
    <w:pPr>
      <w:spacing w:before="100" w:beforeAutospacing="1" w:after="100" w:afterAutospacing="1" w:line="240" w:lineRule="auto"/>
    </w:pPr>
    <w:rPr>
      <w:rFonts w:ascii="Arial Unicode MS" w:eastAsia="Arial Unicode MS" w:hAnsi="Arial Unicode MS" w:cs="Arial Unicode MS"/>
      <w:sz w:val="24"/>
      <w:szCs w:val="24"/>
      <w:lang w:eastAsia="es-ES"/>
    </w:rPr>
  </w:style>
  <w:style w:type="paragraph" w:styleId="Prrafodelista">
    <w:name w:val="List Paragraph"/>
    <w:basedOn w:val="Normal"/>
    <w:uiPriority w:val="34"/>
    <w:qFormat/>
    <w:rsid w:val="00331B72"/>
    <w:pPr>
      <w:spacing w:after="160" w:line="256" w:lineRule="auto"/>
      <w:ind w:left="720"/>
      <w:contextualSpacing/>
    </w:pPr>
  </w:style>
  <w:style w:type="paragraph" w:customStyle="1" w:styleId="Default">
    <w:name w:val="Default"/>
    <w:rsid w:val="000A7350"/>
    <w:pPr>
      <w:autoSpaceDE w:val="0"/>
      <w:autoSpaceDN w:val="0"/>
      <w:adjustRightInd w:val="0"/>
      <w:spacing w:after="0" w:line="240" w:lineRule="auto"/>
    </w:pPr>
    <w:rPr>
      <w:rFonts w:ascii="Times New Roman" w:hAnsi="Times New Roman" w:cs="Times New Roman"/>
      <w:color w:val="000000"/>
      <w:sz w:val="24"/>
      <w:szCs w:val="24"/>
    </w:rPr>
  </w:style>
  <w:style w:type="character" w:styleId="Hipervnculovisitado">
    <w:name w:val="FollowedHyperlink"/>
    <w:basedOn w:val="Fuentedeprrafopredeter"/>
    <w:uiPriority w:val="99"/>
    <w:semiHidden/>
    <w:unhideWhenUsed/>
    <w:rsid w:val="00787689"/>
    <w:rPr>
      <w:color w:val="800080" w:themeColor="followedHyperlink"/>
      <w:u w:val="single"/>
    </w:rPr>
  </w:style>
  <w:style w:type="character" w:customStyle="1" w:styleId="Mencinsinresolver1">
    <w:name w:val="Mención sin resolver1"/>
    <w:basedOn w:val="Fuentedeprrafopredeter"/>
    <w:uiPriority w:val="99"/>
    <w:semiHidden/>
    <w:unhideWhenUsed/>
    <w:rsid w:val="00CB7D17"/>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3"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279"/>
  </w:style>
  <w:style w:type="paragraph" w:styleId="Ttulo1">
    <w:name w:val="heading 1"/>
    <w:basedOn w:val="Normal"/>
    <w:next w:val="Normal"/>
    <w:link w:val="Ttulo1Car"/>
    <w:uiPriority w:val="9"/>
    <w:qFormat/>
    <w:rsid w:val="001578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ar"/>
    <w:uiPriority w:val="9"/>
    <w:semiHidden/>
    <w:unhideWhenUsed/>
    <w:qFormat/>
    <w:rsid w:val="00157832"/>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link w:val="Ttulo4Car"/>
    <w:qFormat/>
    <w:rsid w:val="000F0FF0"/>
    <w:pPr>
      <w:spacing w:after="30" w:line="240" w:lineRule="auto"/>
      <w:outlineLvl w:val="3"/>
    </w:pPr>
    <w:rPr>
      <w:rFonts w:ascii="Times New Roman" w:eastAsia="Arial Unicode MS" w:hAnsi="Times New Roman" w:cs="Times New Roman"/>
      <w:b/>
      <w:bCs/>
      <w:color w:val="851F35"/>
      <w:sz w:val="17"/>
      <w:szCs w:val="17"/>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37C1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37C16"/>
  </w:style>
  <w:style w:type="paragraph" w:styleId="Piedepgina">
    <w:name w:val="footer"/>
    <w:basedOn w:val="Normal"/>
    <w:link w:val="PiedepginaCar"/>
    <w:uiPriority w:val="99"/>
    <w:unhideWhenUsed/>
    <w:rsid w:val="00F37C1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37C16"/>
  </w:style>
  <w:style w:type="paragraph" w:customStyle="1" w:styleId="general">
    <w:name w:val="general"/>
    <w:basedOn w:val="Normal"/>
    <w:link w:val="generalCar"/>
    <w:qFormat/>
    <w:rsid w:val="00F37C16"/>
    <w:rPr>
      <w:rFonts w:ascii="Tahoma" w:hAnsi="Tahoma" w:cs="Tahoma"/>
      <w:sz w:val="18"/>
      <w:szCs w:val="18"/>
    </w:rPr>
  </w:style>
  <w:style w:type="character" w:styleId="Textoennegrita">
    <w:name w:val="Strong"/>
    <w:uiPriority w:val="22"/>
    <w:qFormat/>
    <w:rsid w:val="00E80844"/>
    <w:rPr>
      <w:b/>
      <w:bCs/>
    </w:rPr>
  </w:style>
  <w:style w:type="character" w:customStyle="1" w:styleId="generalCar">
    <w:name w:val="general Car"/>
    <w:basedOn w:val="Fuentedeprrafopredeter"/>
    <w:link w:val="general"/>
    <w:rsid w:val="00F37C16"/>
    <w:rPr>
      <w:rFonts w:ascii="Tahoma" w:hAnsi="Tahoma" w:cs="Tahoma"/>
      <w:sz w:val="18"/>
      <w:szCs w:val="18"/>
    </w:rPr>
  </w:style>
  <w:style w:type="character" w:customStyle="1" w:styleId="Ttulo4Car">
    <w:name w:val="Título 4 Car"/>
    <w:basedOn w:val="Fuentedeprrafopredeter"/>
    <w:link w:val="Ttulo4"/>
    <w:rsid w:val="000F0FF0"/>
    <w:rPr>
      <w:rFonts w:ascii="Times New Roman" w:eastAsia="Arial Unicode MS" w:hAnsi="Times New Roman" w:cs="Times New Roman"/>
      <w:b/>
      <w:bCs/>
      <w:color w:val="851F35"/>
      <w:sz w:val="17"/>
      <w:szCs w:val="17"/>
      <w:lang w:val="x-none" w:eastAsia="x-none"/>
    </w:rPr>
  </w:style>
  <w:style w:type="paragraph" w:styleId="Textodeglobo">
    <w:name w:val="Balloon Text"/>
    <w:basedOn w:val="Normal"/>
    <w:link w:val="TextodegloboCar"/>
    <w:uiPriority w:val="99"/>
    <w:semiHidden/>
    <w:unhideWhenUsed/>
    <w:rsid w:val="00DE283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283C"/>
    <w:rPr>
      <w:rFonts w:ascii="Tahoma" w:hAnsi="Tahoma" w:cs="Tahoma"/>
      <w:sz w:val="16"/>
      <w:szCs w:val="16"/>
    </w:rPr>
  </w:style>
  <w:style w:type="character" w:styleId="Hipervnculo">
    <w:name w:val="Hyperlink"/>
    <w:uiPriority w:val="99"/>
    <w:unhideWhenUsed/>
    <w:rsid w:val="00DE283C"/>
    <w:rPr>
      <w:color w:val="0000FF"/>
      <w:u w:val="single"/>
    </w:rPr>
  </w:style>
  <w:style w:type="character" w:customStyle="1" w:styleId="apple-converted-space">
    <w:name w:val="apple-converted-space"/>
    <w:basedOn w:val="Fuentedeprrafopredeter"/>
    <w:rsid w:val="00D46636"/>
  </w:style>
  <w:style w:type="character" w:styleId="nfasis">
    <w:name w:val="Emphasis"/>
    <w:basedOn w:val="Fuentedeprrafopredeter"/>
    <w:uiPriority w:val="20"/>
    <w:qFormat/>
    <w:rsid w:val="00184D76"/>
    <w:rPr>
      <w:i/>
      <w:iCs/>
    </w:rPr>
  </w:style>
  <w:style w:type="paragraph" w:styleId="NormalWeb">
    <w:name w:val="Normal (Web)"/>
    <w:basedOn w:val="Normal"/>
    <w:uiPriority w:val="99"/>
    <w:unhideWhenUsed/>
    <w:rsid w:val="00FA79C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DD0A54"/>
    <w:rPr>
      <w:sz w:val="16"/>
      <w:szCs w:val="16"/>
    </w:rPr>
  </w:style>
  <w:style w:type="paragraph" w:styleId="Textocomentario">
    <w:name w:val="annotation text"/>
    <w:basedOn w:val="Normal"/>
    <w:link w:val="TextocomentarioCar"/>
    <w:uiPriority w:val="99"/>
    <w:unhideWhenUsed/>
    <w:rsid w:val="00DD0A54"/>
    <w:pPr>
      <w:spacing w:line="240" w:lineRule="auto"/>
    </w:pPr>
    <w:rPr>
      <w:sz w:val="20"/>
      <w:szCs w:val="20"/>
    </w:rPr>
  </w:style>
  <w:style w:type="character" w:customStyle="1" w:styleId="TextocomentarioCar">
    <w:name w:val="Texto comentario Car"/>
    <w:basedOn w:val="Fuentedeprrafopredeter"/>
    <w:link w:val="Textocomentario"/>
    <w:uiPriority w:val="99"/>
    <w:rsid w:val="00DD0A54"/>
    <w:rPr>
      <w:sz w:val="20"/>
      <w:szCs w:val="20"/>
    </w:rPr>
  </w:style>
  <w:style w:type="paragraph" w:styleId="Asuntodelcomentario">
    <w:name w:val="annotation subject"/>
    <w:basedOn w:val="Textocomentario"/>
    <w:next w:val="Textocomentario"/>
    <w:link w:val="AsuntodelcomentarioCar"/>
    <w:uiPriority w:val="99"/>
    <w:semiHidden/>
    <w:unhideWhenUsed/>
    <w:rsid w:val="00DD0A54"/>
    <w:rPr>
      <w:b/>
      <w:bCs/>
    </w:rPr>
  </w:style>
  <w:style w:type="character" w:customStyle="1" w:styleId="AsuntodelcomentarioCar">
    <w:name w:val="Asunto del comentario Car"/>
    <w:basedOn w:val="TextocomentarioCar"/>
    <w:link w:val="Asuntodelcomentario"/>
    <w:uiPriority w:val="99"/>
    <w:semiHidden/>
    <w:rsid w:val="00DD0A54"/>
    <w:rPr>
      <w:b/>
      <w:bCs/>
      <w:sz w:val="20"/>
      <w:szCs w:val="20"/>
    </w:rPr>
  </w:style>
  <w:style w:type="paragraph" w:styleId="Revisin">
    <w:name w:val="Revision"/>
    <w:hidden/>
    <w:uiPriority w:val="99"/>
    <w:semiHidden/>
    <w:rsid w:val="00DD0A54"/>
    <w:pPr>
      <w:spacing w:after="0" w:line="240" w:lineRule="auto"/>
    </w:pPr>
  </w:style>
  <w:style w:type="character" w:customStyle="1" w:styleId="Ttulo1Car">
    <w:name w:val="Título 1 Car"/>
    <w:basedOn w:val="Fuentedeprrafopredeter"/>
    <w:link w:val="Ttulo1"/>
    <w:uiPriority w:val="9"/>
    <w:rsid w:val="00157832"/>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uiPriority w:val="9"/>
    <w:semiHidden/>
    <w:rsid w:val="00157832"/>
    <w:rPr>
      <w:rFonts w:asciiTheme="majorHAnsi" w:eastAsiaTheme="majorEastAsia" w:hAnsiTheme="majorHAnsi" w:cstheme="majorBidi"/>
      <w:b/>
      <w:bCs/>
      <w:color w:val="4F81BD" w:themeColor="accent1"/>
    </w:rPr>
  </w:style>
  <w:style w:type="paragraph" w:styleId="Sinespaciado">
    <w:name w:val="No Spacing"/>
    <w:uiPriority w:val="1"/>
    <w:qFormat/>
    <w:rsid w:val="004B5237"/>
    <w:pPr>
      <w:spacing w:after="0" w:line="240" w:lineRule="auto"/>
    </w:pPr>
  </w:style>
  <w:style w:type="paragraph" w:customStyle="1" w:styleId="Estilob">
    <w:name w:val="Estilob"/>
    <w:basedOn w:val="Normal"/>
    <w:link w:val="EstilobCar"/>
    <w:qFormat/>
    <w:rsid w:val="00AF4D77"/>
    <w:pPr>
      <w:shd w:val="clear" w:color="auto" w:fill="FFFFFF"/>
      <w:spacing w:after="0" w:line="240" w:lineRule="auto"/>
    </w:pPr>
    <w:rPr>
      <w:rFonts w:ascii="Tahoma" w:eastAsia="Times New Roman" w:hAnsi="Tahoma" w:cs="Tahoma"/>
      <w:color w:val="353535"/>
      <w:sz w:val="18"/>
      <w:szCs w:val="18"/>
      <w:lang w:eastAsia="es-ES"/>
    </w:rPr>
  </w:style>
  <w:style w:type="character" w:customStyle="1" w:styleId="EstilobCar">
    <w:name w:val="Estilob Car"/>
    <w:basedOn w:val="Fuentedeprrafopredeter"/>
    <w:link w:val="Estilob"/>
    <w:rsid w:val="00AF4D77"/>
    <w:rPr>
      <w:rFonts w:ascii="Tahoma" w:eastAsia="Times New Roman" w:hAnsi="Tahoma" w:cs="Tahoma"/>
      <w:color w:val="353535"/>
      <w:sz w:val="18"/>
      <w:szCs w:val="18"/>
      <w:shd w:val="clear" w:color="auto" w:fill="FFFFFF"/>
      <w:lang w:eastAsia="es-ES"/>
    </w:rPr>
  </w:style>
  <w:style w:type="paragraph" w:customStyle="1" w:styleId="Sinespaciado1">
    <w:name w:val="Sin espaciado1"/>
    <w:rsid w:val="00087B20"/>
    <w:pPr>
      <w:spacing w:after="0" w:line="240" w:lineRule="auto"/>
    </w:pPr>
    <w:rPr>
      <w:rFonts w:ascii="Lucida Grande" w:eastAsia="ヒラギノ角ゴ Pro W3" w:hAnsi="Lucida Grande" w:cs="Times New Roman"/>
      <w:color w:val="000000"/>
      <w:szCs w:val="20"/>
      <w:lang w:val="es-ES_tradnl" w:eastAsia="es-ES"/>
    </w:rPr>
  </w:style>
  <w:style w:type="paragraph" w:customStyle="1" w:styleId="untitled1">
    <w:name w:val="untitled1"/>
    <w:basedOn w:val="Normal"/>
    <w:rsid w:val="00603EEE"/>
    <w:pPr>
      <w:spacing w:before="100" w:beforeAutospacing="1" w:after="100" w:afterAutospacing="1" w:line="240" w:lineRule="auto"/>
    </w:pPr>
    <w:rPr>
      <w:rFonts w:ascii="Arial Unicode MS" w:eastAsia="Arial Unicode MS" w:hAnsi="Arial Unicode MS" w:cs="Arial Unicode MS"/>
      <w:sz w:val="24"/>
      <w:szCs w:val="24"/>
      <w:lang w:eastAsia="es-ES"/>
    </w:rPr>
  </w:style>
  <w:style w:type="paragraph" w:styleId="Prrafodelista">
    <w:name w:val="List Paragraph"/>
    <w:basedOn w:val="Normal"/>
    <w:uiPriority w:val="34"/>
    <w:qFormat/>
    <w:rsid w:val="00331B72"/>
    <w:pPr>
      <w:spacing w:after="160" w:line="256" w:lineRule="auto"/>
      <w:ind w:left="720"/>
      <w:contextualSpacing/>
    </w:pPr>
  </w:style>
  <w:style w:type="paragraph" w:customStyle="1" w:styleId="Default">
    <w:name w:val="Default"/>
    <w:rsid w:val="000A7350"/>
    <w:pPr>
      <w:autoSpaceDE w:val="0"/>
      <w:autoSpaceDN w:val="0"/>
      <w:adjustRightInd w:val="0"/>
      <w:spacing w:after="0" w:line="240" w:lineRule="auto"/>
    </w:pPr>
    <w:rPr>
      <w:rFonts w:ascii="Times New Roman" w:hAnsi="Times New Roman" w:cs="Times New Roman"/>
      <w:color w:val="000000"/>
      <w:sz w:val="24"/>
      <w:szCs w:val="24"/>
    </w:rPr>
  </w:style>
  <w:style w:type="character" w:styleId="Hipervnculovisitado">
    <w:name w:val="FollowedHyperlink"/>
    <w:basedOn w:val="Fuentedeprrafopredeter"/>
    <w:uiPriority w:val="99"/>
    <w:semiHidden/>
    <w:unhideWhenUsed/>
    <w:rsid w:val="00787689"/>
    <w:rPr>
      <w:color w:val="800080" w:themeColor="followedHyperlink"/>
      <w:u w:val="single"/>
    </w:rPr>
  </w:style>
  <w:style w:type="character" w:customStyle="1" w:styleId="Mencinsinresolver1">
    <w:name w:val="Mención sin resolver1"/>
    <w:basedOn w:val="Fuentedeprrafopredeter"/>
    <w:uiPriority w:val="99"/>
    <w:semiHidden/>
    <w:unhideWhenUsed/>
    <w:rsid w:val="00CB7D1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7147">
      <w:bodyDiv w:val="1"/>
      <w:marLeft w:val="0"/>
      <w:marRight w:val="0"/>
      <w:marTop w:val="0"/>
      <w:marBottom w:val="0"/>
      <w:divBdr>
        <w:top w:val="none" w:sz="0" w:space="0" w:color="auto"/>
        <w:left w:val="none" w:sz="0" w:space="0" w:color="auto"/>
        <w:bottom w:val="none" w:sz="0" w:space="0" w:color="auto"/>
        <w:right w:val="none" w:sz="0" w:space="0" w:color="auto"/>
      </w:divBdr>
    </w:div>
    <w:div w:id="52580323">
      <w:bodyDiv w:val="1"/>
      <w:marLeft w:val="0"/>
      <w:marRight w:val="0"/>
      <w:marTop w:val="0"/>
      <w:marBottom w:val="0"/>
      <w:divBdr>
        <w:top w:val="none" w:sz="0" w:space="0" w:color="auto"/>
        <w:left w:val="none" w:sz="0" w:space="0" w:color="auto"/>
        <w:bottom w:val="none" w:sz="0" w:space="0" w:color="auto"/>
        <w:right w:val="none" w:sz="0" w:space="0" w:color="auto"/>
      </w:divBdr>
    </w:div>
    <w:div w:id="79182715">
      <w:bodyDiv w:val="1"/>
      <w:marLeft w:val="0"/>
      <w:marRight w:val="0"/>
      <w:marTop w:val="0"/>
      <w:marBottom w:val="0"/>
      <w:divBdr>
        <w:top w:val="none" w:sz="0" w:space="0" w:color="auto"/>
        <w:left w:val="none" w:sz="0" w:space="0" w:color="auto"/>
        <w:bottom w:val="none" w:sz="0" w:space="0" w:color="auto"/>
        <w:right w:val="none" w:sz="0" w:space="0" w:color="auto"/>
      </w:divBdr>
    </w:div>
    <w:div w:id="84543302">
      <w:bodyDiv w:val="1"/>
      <w:marLeft w:val="0"/>
      <w:marRight w:val="0"/>
      <w:marTop w:val="0"/>
      <w:marBottom w:val="0"/>
      <w:divBdr>
        <w:top w:val="none" w:sz="0" w:space="0" w:color="auto"/>
        <w:left w:val="none" w:sz="0" w:space="0" w:color="auto"/>
        <w:bottom w:val="none" w:sz="0" w:space="0" w:color="auto"/>
        <w:right w:val="none" w:sz="0" w:space="0" w:color="auto"/>
      </w:divBdr>
    </w:div>
    <w:div w:id="91897229">
      <w:bodyDiv w:val="1"/>
      <w:marLeft w:val="0"/>
      <w:marRight w:val="0"/>
      <w:marTop w:val="0"/>
      <w:marBottom w:val="0"/>
      <w:divBdr>
        <w:top w:val="none" w:sz="0" w:space="0" w:color="auto"/>
        <w:left w:val="none" w:sz="0" w:space="0" w:color="auto"/>
        <w:bottom w:val="none" w:sz="0" w:space="0" w:color="auto"/>
        <w:right w:val="none" w:sz="0" w:space="0" w:color="auto"/>
      </w:divBdr>
    </w:div>
    <w:div w:id="133719722">
      <w:bodyDiv w:val="1"/>
      <w:marLeft w:val="0"/>
      <w:marRight w:val="0"/>
      <w:marTop w:val="0"/>
      <w:marBottom w:val="0"/>
      <w:divBdr>
        <w:top w:val="none" w:sz="0" w:space="0" w:color="auto"/>
        <w:left w:val="none" w:sz="0" w:space="0" w:color="auto"/>
        <w:bottom w:val="none" w:sz="0" w:space="0" w:color="auto"/>
        <w:right w:val="none" w:sz="0" w:space="0" w:color="auto"/>
      </w:divBdr>
    </w:div>
    <w:div w:id="137918396">
      <w:bodyDiv w:val="1"/>
      <w:marLeft w:val="0"/>
      <w:marRight w:val="0"/>
      <w:marTop w:val="0"/>
      <w:marBottom w:val="0"/>
      <w:divBdr>
        <w:top w:val="none" w:sz="0" w:space="0" w:color="auto"/>
        <w:left w:val="none" w:sz="0" w:space="0" w:color="auto"/>
        <w:bottom w:val="none" w:sz="0" w:space="0" w:color="auto"/>
        <w:right w:val="none" w:sz="0" w:space="0" w:color="auto"/>
      </w:divBdr>
    </w:div>
    <w:div w:id="144784937">
      <w:bodyDiv w:val="1"/>
      <w:marLeft w:val="0"/>
      <w:marRight w:val="0"/>
      <w:marTop w:val="0"/>
      <w:marBottom w:val="0"/>
      <w:divBdr>
        <w:top w:val="none" w:sz="0" w:space="0" w:color="auto"/>
        <w:left w:val="none" w:sz="0" w:space="0" w:color="auto"/>
        <w:bottom w:val="none" w:sz="0" w:space="0" w:color="auto"/>
        <w:right w:val="none" w:sz="0" w:space="0" w:color="auto"/>
      </w:divBdr>
    </w:div>
    <w:div w:id="152529866">
      <w:bodyDiv w:val="1"/>
      <w:marLeft w:val="0"/>
      <w:marRight w:val="0"/>
      <w:marTop w:val="0"/>
      <w:marBottom w:val="0"/>
      <w:divBdr>
        <w:top w:val="none" w:sz="0" w:space="0" w:color="auto"/>
        <w:left w:val="none" w:sz="0" w:space="0" w:color="auto"/>
        <w:bottom w:val="none" w:sz="0" w:space="0" w:color="auto"/>
        <w:right w:val="none" w:sz="0" w:space="0" w:color="auto"/>
      </w:divBdr>
    </w:div>
    <w:div w:id="185101227">
      <w:bodyDiv w:val="1"/>
      <w:marLeft w:val="0"/>
      <w:marRight w:val="0"/>
      <w:marTop w:val="0"/>
      <w:marBottom w:val="0"/>
      <w:divBdr>
        <w:top w:val="none" w:sz="0" w:space="0" w:color="auto"/>
        <w:left w:val="none" w:sz="0" w:space="0" w:color="auto"/>
        <w:bottom w:val="none" w:sz="0" w:space="0" w:color="auto"/>
        <w:right w:val="none" w:sz="0" w:space="0" w:color="auto"/>
      </w:divBdr>
      <w:divsChild>
        <w:div w:id="1337615245">
          <w:marLeft w:val="0"/>
          <w:marRight w:val="0"/>
          <w:marTop w:val="0"/>
          <w:marBottom w:val="0"/>
          <w:divBdr>
            <w:top w:val="none" w:sz="0" w:space="0" w:color="auto"/>
            <w:left w:val="none" w:sz="0" w:space="0" w:color="auto"/>
            <w:bottom w:val="none" w:sz="0" w:space="0" w:color="auto"/>
            <w:right w:val="none" w:sz="0" w:space="0" w:color="auto"/>
          </w:divBdr>
        </w:div>
        <w:div w:id="1092092331">
          <w:marLeft w:val="0"/>
          <w:marRight w:val="0"/>
          <w:marTop w:val="0"/>
          <w:marBottom w:val="0"/>
          <w:divBdr>
            <w:top w:val="none" w:sz="0" w:space="0" w:color="auto"/>
            <w:left w:val="none" w:sz="0" w:space="0" w:color="auto"/>
            <w:bottom w:val="none" w:sz="0" w:space="0" w:color="auto"/>
            <w:right w:val="none" w:sz="0" w:space="0" w:color="auto"/>
          </w:divBdr>
        </w:div>
        <w:div w:id="2129161440">
          <w:marLeft w:val="0"/>
          <w:marRight w:val="0"/>
          <w:marTop w:val="0"/>
          <w:marBottom w:val="0"/>
          <w:divBdr>
            <w:top w:val="none" w:sz="0" w:space="0" w:color="auto"/>
            <w:left w:val="none" w:sz="0" w:space="0" w:color="auto"/>
            <w:bottom w:val="none" w:sz="0" w:space="0" w:color="auto"/>
            <w:right w:val="none" w:sz="0" w:space="0" w:color="auto"/>
          </w:divBdr>
        </w:div>
        <w:div w:id="1997607665">
          <w:marLeft w:val="0"/>
          <w:marRight w:val="0"/>
          <w:marTop w:val="0"/>
          <w:marBottom w:val="0"/>
          <w:divBdr>
            <w:top w:val="none" w:sz="0" w:space="0" w:color="auto"/>
            <w:left w:val="none" w:sz="0" w:space="0" w:color="auto"/>
            <w:bottom w:val="none" w:sz="0" w:space="0" w:color="auto"/>
            <w:right w:val="none" w:sz="0" w:space="0" w:color="auto"/>
          </w:divBdr>
        </w:div>
        <w:div w:id="1208101854">
          <w:marLeft w:val="0"/>
          <w:marRight w:val="0"/>
          <w:marTop w:val="0"/>
          <w:marBottom w:val="0"/>
          <w:divBdr>
            <w:top w:val="none" w:sz="0" w:space="0" w:color="auto"/>
            <w:left w:val="none" w:sz="0" w:space="0" w:color="auto"/>
            <w:bottom w:val="none" w:sz="0" w:space="0" w:color="auto"/>
            <w:right w:val="none" w:sz="0" w:space="0" w:color="auto"/>
          </w:divBdr>
        </w:div>
      </w:divsChild>
    </w:div>
    <w:div w:id="216819670">
      <w:bodyDiv w:val="1"/>
      <w:marLeft w:val="0"/>
      <w:marRight w:val="0"/>
      <w:marTop w:val="0"/>
      <w:marBottom w:val="0"/>
      <w:divBdr>
        <w:top w:val="none" w:sz="0" w:space="0" w:color="auto"/>
        <w:left w:val="none" w:sz="0" w:space="0" w:color="auto"/>
        <w:bottom w:val="none" w:sz="0" w:space="0" w:color="auto"/>
        <w:right w:val="none" w:sz="0" w:space="0" w:color="auto"/>
      </w:divBdr>
    </w:div>
    <w:div w:id="242302020">
      <w:bodyDiv w:val="1"/>
      <w:marLeft w:val="0"/>
      <w:marRight w:val="0"/>
      <w:marTop w:val="0"/>
      <w:marBottom w:val="0"/>
      <w:divBdr>
        <w:top w:val="none" w:sz="0" w:space="0" w:color="auto"/>
        <w:left w:val="none" w:sz="0" w:space="0" w:color="auto"/>
        <w:bottom w:val="none" w:sz="0" w:space="0" w:color="auto"/>
        <w:right w:val="none" w:sz="0" w:space="0" w:color="auto"/>
      </w:divBdr>
    </w:div>
    <w:div w:id="320349992">
      <w:bodyDiv w:val="1"/>
      <w:marLeft w:val="0"/>
      <w:marRight w:val="0"/>
      <w:marTop w:val="0"/>
      <w:marBottom w:val="0"/>
      <w:divBdr>
        <w:top w:val="none" w:sz="0" w:space="0" w:color="auto"/>
        <w:left w:val="none" w:sz="0" w:space="0" w:color="auto"/>
        <w:bottom w:val="none" w:sz="0" w:space="0" w:color="auto"/>
        <w:right w:val="none" w:sz="0" w:space="0" w:color="auto"/>
      </w:divBdr>
    </w:div>
    <w:div w:id="327296788">
      <w:bodyDiv w:val="1"/>
      <w:marLeft w:val="0"/>
      <w:marRight w:val="0"/>
      <w:marTop w:val="0"/>
      <w:marBottom w:val="0"/>
      <w:divBdr>
        <w:top w:val="none" w:sz="0" w:space="0" w:color="auto"/>
        <w:left w:val="none" w:sz="0" w:space="0" w:color="auto"/>
        <w:bottom w:val="none" w:sz="0" w:space="0" w:color="auto"/>
        <w:right w:val="none" w:sz="0" w:space="0" w:color="auto"/>
      </w:divBdr>
    </w:div>
    <w:div w:id="333145435">
      <w:bodyDiv w:val="1"/>
      <w:marLeft w:val="0"/>
      <w:marRight w:val="0"/>
      <w:marTop w:val="0"/>
      <w:marBottom w:val="0"/>
      <w:divBdr>
        <w:top w:val="none" w:sz="0" w:space="0" w:color="auto"/>
        <w:left w:val="none" w:sz="0" w:space="0" w:color="auto"/>
        <w:bottom w:val="none" w:sz="0" w:space="0" w:color="auto"/>
        <w:right w:val="none" w:sz="0" w:space="0" w:color="auto"/>
      </w:divBdr>
    </w:div>
    <w:div w:id="384450459">
      <w:bodyDiv w:val="1"/>
      <w:marLeft w:val="0"/>
      <w:marRight w:val="0"/>
      <w:marTop w:val="0"/>
      <w:marBottom w:val="0"/>
      <w:divBdr>
        <w:top w:val="none" w:sz="0" w:space="0" w:color="auto"/>
        <w:left w:val="none" w:sz="0" w:space="0" w:color="auto"/>
        <w:bottom w:val="none" w:sz="0" w:space="0" w:color="auto"/>
        <w:right w:val="none" w:sz="0" w:space="0" w:color="auto"/>
      </w:divBdr>
      <w:divsChild>
        <w:div w:id="746926507">
          <w:marLeft w:val="0"/>
          <w:marRight w:val="0"/>
          <w:marTop w:val="0"/>
          <w:marBottom w:val="0"/>
          <w:divBdr>
            <w:top w:val="none" w:sz="0" w:space="0" w:color="auto"/>
            <w:left w:val="none" w:sz="0" w:space="0" w:color="auto"/>
            <w:bottom w:val="none" w:sz="0" w:space="0" w:color="auto"/>
            <w:right w:val="none" w:sz="0" w:space="0" w:color="auto"/>
          </w:divBdr>
          <w:divsChild>
            <w:div w:id="1550530859">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777405869">
                  <w:marLeft w:val="0"/>
                  <w:marRight w:val="0"/>
                  <w:marTop w:val="0"/>
                  <w:marBottom w:val="0"/>
                  <w:divBdr>
                    <w:top w:val="none" w:sz="0" w:space="0" w:color="auto"/>
                    <w:left w:val="none" w:sz="0" w:space="0" w:color="auto"/>
                    <w:bottom w:val="none" w:sz="0" w:space="0" w:color="auto"/>
                    <w:right w:val="none" w:sz="0" w:space="0" w:color="auto"/>
                  </w:divBdr>
                  <w:divsChild>
                    <w:div w:id="2136947969">
                      <w:marLeft w:val="0"/>
                      <w:marRight w:val="0"/>
                      <w:marTop w:val="0"/>
                      <w:marBottom w:val="0"/>
                      <w:divBdr>
                        <w:top w:val="none" w:sz="0" w:space="0" w:color="auto"/>
                        <w:left w:val="none" w:sz="0" w:space="0" w:color="auto"/>
                        <w:bottom w:val="none" w:sz="0" w:space="0" w:color="auto"/>
                        <w:right w:val="none" w:sz="0" w:space="0" w:color="auto"/>
                      </w:divBdr>
                      <w:divsChild>
                        <w:div w:id="1348022746">
                          <w:marLeft w:val="0"/>
                          <w:marRight w:val="0"/>
                          <w:marTop w:val="0"/>
                          <w:marBottom w:val="0"/>
                          <w:divBdr>
                            <w:top w:val="none" w:sz="0" w:space="0" w:color="auto"/>
                            <w:left w:val="none" w:sz="0" w:space="0" w:color="auto"/>
                            <w:bottom w:val="none" w:sz="0" w:space="0" w:color="auto"/>
                            <w:right w:val="none" w:sz="0" w:space="0" w:color="auto"/>
                          </w:divBdr>
                          <w:divsChild>
                            <w:div w:id="1925189081">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22298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4793554">
      <w:bodyDiv w:val="1"/>
      <w:marLeft w:val="0"/>
      <w:marRight w:val="0"/>
      <w:marTop w:val="0"/>
      <w:marBottom w:val="0"/>
      <w:divBdr>
        <w:top w:val="none" w:sz="0" w:space="0" w:color="auto"/>
        <w:left w:val="none" w:sz="0" w:space="0" w:color="auto"/>
        <w:bottom w:val="none" w:sz="0" w:space="0" w:color="auto"/>
        <w:right w:val="none" w:sz="0" w:space="0" w:color="auto"/>
      </w:divBdr>
    </w:div>
    <w:div w:id="446505958">
      <w:bodyDiv w:val="1"/>
      <w:marLeft w:val="0"/>
      <w:marRight w:val="0"/>
      <w:marTop w:val="0"/>
      <w:marBottom w:val="0"/>
      <w:divBdr>
        <w:top w:val="none" w:sz="0" w:space="0" w:color="auto"/>
        <w:left w:val="none" w:sz="0" w:space="0" w:color="auto"/>
        <w:bottom w:val="none" w:sz="0" w:space="0" w:color="auto"/>
        <w:right w:val="none" w:sz="0" w:space="0" w:color="auto"/>
      </w:divBdr>
    </w:div>
    <w:div w:id="474373724">
      <w:bodyDiv w:val="1"/>
      <w:marLeft w:val="0"/>
      <w:marRight w:val="0"/>
      <w:marTop w:val="0"/>
      <w:marBottom w:val="0"/>
      <w:divBdr>
        <w:top w:val="none" w:sz="0" w:space="0" w:color="auto"/>
        <w:left w:val="none" w:sz="0" w:space="0" w:color="auto"/>
        <w:bottom w:val="none" w:sz="0" w:space="0" w:color="auto"/>
        <w:right w:val="none" w:sz="0" w:space="0" w:color="auto"/>
      </w:divBdr>
    </w:div>
    <w:div w:id="489292274">
      <w:bodyDiv w:val="1"/>
      <w:marLeft w:val="0"/>
      <w:marRight w:val="0"/>
      <w:marTop w:val="0"/>
      <w:marBottom w:val="0"/>
      <w:divBdr>
        <w:top w:val="none" w:sz="0" w:space="0" w:color="auto"/>
        <w:left w:val="none" w:sz="0" w:space="0" w:color="auto"/>
        <w:bottom w:val="none" w:sz="0" w:space="0" w:color="auto"/>
        <w:right w:val="none" w:sz="0" w:space="0" w:color="auto"/>
      </w:divBdr>
    </w:div>
    <w:div w:id="494884025">
      <w:bodyDiv w:val="1"/>
      <w:marLeft w:val="0"/>
      <w:marRight w:val="0"/>
      <w:marTop w:val="0"/>
      <w:marBottom w:val="0"/>
      <w:divBdr>
        <w:top w:val="none" w:sz="0" w:space="0" w:color="auto"/>
        <w:left w:val="none" w:sz="0" w:space="0" w:color="auto"/>
        <w:bottom w:val="none" w:sz="0" w:space="0" w:color="auto"/>
        <w:right w:val="none" w:sz="0" w:space="0" w:color="auto"/>
      </w:divBdr>
      <w:divsChild>
        <w:div w:id="179322682">
          <w:marLeft w:val="0"/>
          <w:marRight w:val="0"/>
          <w:marTop w:val="0"/>
          <w:marBottom w:val="0"/>
          <w:divBdr>
            <w:top w:val="none" w:sz="0" w:space="0" w:color="auto"/>
            <w:left w:val="none" w:sz="0" w:space="0" w:color="auto"/>
            <w:bottom w:val="none" w:sz="0" w:space="0" w:color="auto"/>
            <w:right w:val="none" w:sz="0" w:space="0" w:color="auto"/>
          </w:divBdr>
        </w:div>
        <w:div w:id="394864032">
          <w:marLeft w:val="0"/>
          <w:marRight w:val="0"/>
          <w:marTop w:val="0"/>
          <w:marBottom w:val="0"/>
          <w:divBdr>
            <w:top w:val="none" w:sz="0" w:space="0" w:color="auto"/>
            <w:left w:val="none" w:sz="0" w:space="0" w:color="auto"/>
            <w:bottom w:val="none" w:sz="0" w:space="0" w:color="auto"/>
            <w:right w:val="none" w:sz="0" w:space="0" w:color="auto"/>
          </w:divBdr>
        </w:div>
        <w:div w:id="543445986">
          <w:marLeft w:val="0"/>
          <w:marRight w:val="0"/>
          <w:marTop w:val="0"/>
          <w:marBottom w:val="0"/>
          <w:divBdr>
            <w:top w:val="none" w:sz="0" w:space="0" w:color="auto"/>
            <w:left w:val="none" w:sz="0" w:space="0" w:color="auto"/>
            <w:bottom w:val="none" w:sz="0" w:space="0" w:color="auto"/>
            <w:right w:val="none" w:sz="0" w:space="0" w:color="auto"/>
          </w:divBdr>
        </w:div>
        <w:div w:id="790319650">
          <w:marLeft w:val="0"/>
          <w:marRight w:val="0"/>
          <w:marTop w:val="0"/>
          <w:marBottom w:val="0"/>
          <w:divBdr>
            <w:top w:val="none" w:sz="0" w:space="0" w:color="auto"/>
            <w:left w:val="none" w:sz="0" w:space="0" w:color="auto"/>
            <w:bottom w:val="none" w:sz="0" w:space="0" w:color="auto"/>
            <w:right w:val="none" w:sz="0" w:space="0" w:color="auto"/>
          </w:divBdr>
        </w:div>
        <w:div w:id="821317070">
          <w:marLeft w:val="0"/>
          <w:marRight w:val="0"/>
          <w:marTop w:val="0"/>
          <w:marBottom w:val="0"/>
          <w:divBdr>
            <w:top w:val="none" w:sz="0" w:space="0" w:color="auto"/>
            <w:left w:val="none" w:sz="0" w:space="0" w:color="auto"/>
            <w:bottom w:val="none" w:sz="0" w:space="0" w:color="auto"/>
            <w:right w:val="none" w:sz="0" w:space="0" w:color="auto"/>
          </w:divBdr>
        </w:div>
        <w:div w:id="953901514">
          <w:marLeft w:val="0"/>
          <w:marRight w:val="0"/>
          <w:marTop w:val="0"/>
          <w:marBottom w:val="0"/>
          <w:divBdr>
            <w:top w:val="none" w:sz="0" w:space="0" w:color="auto"/>
            <w:left w:val="none" w:sz="0" w:space="0" w:color="auto"/>
            <w:bottom w:val="none" w:sz="0" w:space="0" w:color="auto"/>
            <w:right w:val="none" w:sz="0" w:space="0" w:color="auto"/>
          </w:divBdr>
        </w:div>
        <w:div w:id="1938442403">
          <w:marLeft w:val="0"/>
          <w:marRight w:val="0"/>
          <w:marTop w:val="0"/>
          <w:marBottom w:val="0"/>
          <w:divBdr>
            <w:top w:val="none" w:sz="0" w:space="0" w:color="auto"/>
            <w:left w:val="none" w:sz="0" w:space="0" w:color="auto"/>
            <w:bottom w:val="none" w:sz="0" w:space="0" w:color="auto"/>
            <w:right w:val="none" w:sz="0" w:space="0" w:color="auto"/>
          </w:divBdr>
        </w:div>
        <w:div w:id="2002347433">
          <w:marLeft w:val="0"/>
          <w:marRight w:val="0"/>
          <w:marTop w:val="0"/>
          <w:marBottom w:val="0"/>
          <w:divBdr>
            <w:top w:val="none" w:sz="0" w:space="0" w:color="auto"/>
            <w:left w:val="none" w:sz="0" w:space="0" w:color="auto"/>
            <w:bottom w:val="none" w:sz="0" w:space="0" w:color="auto"/>
            <w:right w:val="none" w:sz="0" w:space="0" w:color="auto"/>
          </w:divBdr>
        </w:div>
      </w:divsChild>
    </w:div>
    <w:div w:id="545681390">
      <w:bodyDiv w:val="1"/>
      <w:marLeft w:val="0"/>
      <w:marRight w:val="0"/>
      <w:marTop w:val="0"/>
      <w:marBottom w:val="0"/>
      <w:divBdr>
        <w:top w:val="none" w:sz="0" w:space="0" w:color="auto"/>
        <w:left w:val="none" w:sz="0" w:space="0" w:color="auto"/>
        <w:bottom w:val="none" w:sz="0" w:space="0" w:color="auto"/>
        <w:right w:val="none" w:sz="0" w:space="0" w:color="auto"/>
      </w:divBdr>
    </w:div>
    <w:div w:id="575749989">
      <w:bodyDiv w:val="1"/>
      <w:marLeft w:val="0"/>
      <w:marRight w:val="0"/>
      <w:marTop w:val="0"/>
      <w:marBottom w:val="0"/>
      <w:divBdr>
        <w:top w:val="none" w:sz="0" w:space="0" w:color="auto"/>
        <w:left w:val="none" w:sz="0" w:space="0" w:color="auto"/>
        <w:bottom w:val="none" w:sz="0" w:space="0" w:color="auto"/>
        <w:right w:val="none" w:sz="0" w:space="0" w:color="auto"/>
      </w:divBdr>
    </w:div>
    <w:div w:id="582183789">
      <w:bodyDiv w:val="1"/>
      <w:marLeft w:val="0"/>
      <w:marRight w:val="0"/>
      <w:marTop w:val="0"/>
      <w:marBottom w:val="0"/>
      <w:divBdr>
        <w:top w:val="none" w:sz="0" w:space="0" w:color="auto"/>
        <w:left w:val="none" w:sz="0" w:space="0" w:color="auto"/>
        <w:bottom w:val="none" w:sz="0" w:space="0" w:color="auto"/>
        <w:right w:val="none" w:sz="0" w:space="0" w:color="auto"/>
      </w:divBdr>
    </w:div>
    <w:div w:id="586503825">
      <w:bodyDiv w:val="1"/>
      <w:marLeft w:val="0"/>
      <w:marRight w:val="0"/>
      <w:marTop w:val="0"/>
      <w:marBottom w:val="0"/>
      <w:divBdr>
        <w:top w:val="none" w:sz="0" w:space="0" w:color="auto"/>
        <w:left w:val="none" w:sz="0" w:space="0" w:color="auto"/>
        <w:bottom w:val="none" w:sz="0" w:space="0" w:color="auto"/>
        <w:right w:val="none" w:sz="0" w:space="0" w:color="auto"/>
      </w:divBdr>
    </w:div>
    <w:div w:id="610629900">
      <w:bodyDiv w:val="1"/>
      <w:marLeft w:val="0"/>
      <w:marRight w:val="0"/>
      <w:marTop w:val="0"/>
      <w:marBottom w:val="0"/>
      <w:divBdr>
        <w:top w:val="none" w:sz="0" w:space="0" w:color="auto"/>
        <w:left w:val="none" w:sz="0" w:space="0" w:color="auto"/>
        <w:bottom w:val="none" w:sz="0" w:space="0" w:color="auto"/>
        <w:right w:val="none" w:sz="0" w:space="0" w:color="auto"/>
      </w:divBdr>
    </w:div>
    <w:div w:id="627979511">
      <w:bodyDiv w:val="1"/>
      <w:marLeft w:val="0"/>
      <w:marRight w:val="0"/>
      <w:marTop w:val="0"/>
      <w:marBottom w:val="0"/>
      <w:divBdr>
        <w:top w:val="none" w:sz="0" w:space="0" w:color="auto"/>
        <w:left w:val="none" w:sz="0" w:space="0" w:color="auto"/>
        <w:bottom w:val="none" w:sz="0" w:space="0" w:color="auto"/>
        <w:right w:val="none" w:sz="0" w:space="0" w:color="auto"/>
      </w:divBdr>
      <w:divsChild>
        <w:div w:id="34936795">
          <w:marLeft w:val="0"/>
          <w:marRight w:val="0"/>
          <w:marTop w:val="0"/>
          <w:marBottom w:val="0"/>
          <w:divBdr>
            <w:top w:val="none" w:sz="0" w:space="0" w:color="auto"/>
            <w:left w:val="none" w:sz="0" w:space="0" w:color="auto"/>
            <w:bottom w:val="none" w:sz="0" w:space="0" w:color="auto"/>
            <w:right w:val="none" w:sz="0" w:space="0" w:color="auto"/>
          </w:divBdr>
        </w:div>
        <w:div w:id="84037599">
          <w:marLeft w:val="0"/>
          <w:marRight w:val="0"/>
          <w:marTop w:val="0"/>
          <w:marBottom w:val="0"/>
          <w:divBdr>
            <w:top w:val="none" w:sz="0" w:space="0" w:color="auto"/>
            <w:left w:val="none" w:sz="0" w:space="0" w:color="auto"/>
            <w:bottom w:val="none" w:sz="0" w:space="0" w:color="auto"/>
            <w:right w:val="none" w:sz="0" w:space="0" w:color="auto"/>
          </w:divBdr>
        </w:div>
        <w:div w:id="307780408">
          <w:marLeft w:val="0"/>
          <w:marRight w:val="0"/>
          <w:marTop w:val="0"/>
          <w:marBottom w:val="0"/>
          <w:divBdr>
            <w:top w:val="none" w:sz="0" w:space="0" w:color="auto"/>
            <w:left w:val="none" w:sz="0" w:space="0" w:color="auto"/>
            <w:bottom w:val="none" w:sz="0" w:space="0" w:color="auto"/>
            <w:right w:val="none" w:sz="0" w:space="0" w:color="auto"/>
          </w:divBdr>
        </w:div>
        <w:div w:id="549995272">
          <w:marLeft w:val="0"/>
          <w:marRight w:val="0"/>
          <w:marTop w:val="0"/>
          <w:marBottom w:val="0"/>
          <w:divBdr>
            <w:top w:val="none" w:sz="0" w:space="0" w:color="auto"/>
            <w:left w:val="none" w:sz="0" w:space="0" w:color="auto"/>
            <w:bottom w:val="none" w:sz="0" w:space="0" w:color="auto"/>
            <w:right w:val="none" w:sz="0" w:space="0" w:color="auto"/>
          </w:divBdr>
        </w:div>
        <w:div w:id="647174372">
          <w:marLeft w:val="0"/>
          <w:marRight w:val="0"/>
          <w:marTop w:val="0"/>
          <w:marBottom w:val="0"/>
          <w:divBdr>
            <w:top w:val="none" w:sz="0" w:space="0" w:color="auto"/>
            <w:left w:val="none" w:sz="0" w:space="0" w:color="auto"/>
            <w:bottom w:val="none" w:sz="0" w:space="0" w:color="auto"/>
            <w:right w:val="none" w:sz="0" w:space="0" w:color="auto"/>
          </w:divBdr>
        </w:div>
        <w:div w:id="678385133">
          <w:marLeft w:val="0"/>
          <w:marRight w:val="0"/>
          <w:marTop w:val="0"/>
          <w:marBottom w:val="0"/>
          <w:divBdr>
            <w:top w:val="none" w:sz="0" w:space="0" w:color="auto"/>
            <w:left w:val="none" w:sz="0" w:space="0" w:color="auto"/>
            <w:bottom w:val="none" w:sz="0" w:space="0" w:color="auto"/>
            <w:right w:val="none" w:sz="0" w:space="0" w:color="auto"/>
          </w:divBdr>
        </w:div>
        <w:div w:id="754784956">
          <w:marLeft w:val="0"/>
          <w:marRight w:val="0"/>
          <w:marTop w:val="0"/>
          <w:marBottom w:val="0"/>
          <w:divBdr>
            <w:top w:val="none" w:sz="0" w:space="0" w:color="auto"/>
            <w:left w:val="none" w:sz="0" w:space="0" w:color="auto"/>
            <w:bottom w:val="none" w:sz="0" w:space="0" w:color="auto"/>
            <w:right w:val="none" w:sz="0" w:space="0" w:color="auto"/>
          </w:divBdr>
        </w:div>
        <w:div w:id="811140028">
          <w:marLeft w:val="0"/>
          <w:marRight w:val="0"/>
          <w:marTop w:val="0"/>
          <w:marBottom w:val="0"/>
          <w:divBdr>
            <w:top w:val="none" w:sz="0" w:space="0" w:color="auto"/>
            <w:left w:val="none" w:sz="0" w:space="0" w:color="auto"/>
            <w:bottom w:val="none" w:sz="0" w:space="0" w:color="auto"/>
            <w:right w:val="none" w:sz="0" w:space="0" w:color="auto"/>
          </w:divBdr>
        </w:div>
        <w:div w:id="918292087">
          <w:marLeft w:val="0"/>
          <w:marRight w:val="0"/>
          <w:marTop w:val="0"/>
          <w:marBottom w:val="0"/>
          <w:divBdr>
            <w:top w:val="none" w:sz="0" w:space="0" w:color="auto"/>
            <w:left w:val="none" w:sz="0" w:space="0" w:color="auto"/>
            <w:bottom w:val="none" w:sz="0" w:space="0" w:color="auto"/>
            <w:right w:val="none" w:sz="0" w:space="0" w:color="auto"/>
          </w:divBdr>
        </w:div>
        <w:div w:id="1157262321">
          <w:marLeft w:val="0"/>
          <w:marRight w:val="0"/>
          <w:marTop w:val="0"/>
          <w:marBottom w:val="0"/>
          <w:divBdr>
            <w:top w:val="none" w:sz="0" w:space="0" w:color="auto"/>
            <w:left w:val="none" w:sz="0" w:space="0" w:color="auto"/>
            <w:bottom w:val="none" w:sz="0" w:space="0" w:color="auto"/>
            <w:right w:val="none" w:sz="0" w:space="0" w:color="auto"/>
          </w:divBdr>
        </w:div>
        <w:div w:id="1183863619">
          <w:marLeft w:val="0"/>
          <w:marRight w:val="0"/>
          <w:marTop w:val="0"/>
          <w:marBottom w:val="0"/>
          <w:divBdr>
            <w:top w:val="none" w:sz="0" w:space="0" w:color="auto"/>
            <w:left w:val="none" w:sz="0" w:space="0" w:color="auto"/>
            <w:bottom w:val="none" w:sz="0" w:space="0" w:color="auto"/>
            <w:right w:val="none" w:sz="0" w:space="0" w:color="auto"/>
          </w:divBdr>
        </w:div>
        <w:div w:id="1296642362">
          <w:marLeft w:val="0"/>
          <w:marRight w:val="0"/>
          <w:marTop w:val="0"/>
          <w:marBottom w:val="0"/>
          <w:divBdr>
            <w:top w:val="none" w:sz="0" w:space="0" w:color="auto"/>
            <w:left w:val="none" w:sz="0" w:space="0" w:color="auto"/>
            <w:bottom w:val="none" w:sz="0" w:space="0" w:color="auto"/>
            <w:right w:val="none" w:sz="0" w:space="0" w:color="auto"/>
          </w:divBdr>
        </w:div>
        <w:div w:id="1607150064">
          <w:marLeft w:val="0"/>
          <w:marRight w:val="0"/>
          <w:marTop w:val="0"/>
          <w:marBottom w:val="0"/>
          <w:divBdr>
            <w:top w:val="none" w:sz="0" w:space="0" w:color="auto"/>
            <w:left w:val="none" w:sz="0" w:space="0" w:color="auto"/>
            <w:bottom w:val="none" w:sz="0" w:space="0" w:color="auto"/>
            <w:right w:val="none" w:sz="0" w:space="0" w:color="auto"/>
          </w:divBdr>
        </w:div>
        <w:div w:id="1969776732">
          <w:marLeft w:val="0"/>
          <w:marRight w:val="0"/>
          <w:marTop w:val="0"/>
          <w:marBottom w:val="0"/>
          <w:divBdr>
            <w:top w:val="none" w:sz="0" w:space="0" w:color="auto"/>
            <w:left w:val="none" w:sz="0" w:space="0" w:color="auto"/>
            <w:bottom w:val="none" w:sz="0" w:space="0" w:color="auto"/>
            <w:right w:val="none" w:sz="0" w:space="0" w:color="auto"/>
          </w:divBdr>
        </w:div>
      </w:divsChild>
    </w:div>
    <w:div w:id="745029824">
      <w:bodyDiv w:val="1"/>
      <w:marLeft w:val="0"/>
      <w:marRight w:val="0"/>
      <w:marTop w:val="0"/>
      <w:marBottom w:val="0"/>
      <w:divBdr>
        <w:top w:val="none" w:sz="0" w:space="0" w:color="auto"/>
        <w:left w:val="none" w:sz="0" w:space="0" w:color="auto"/>
        <w:bottom w:val="none" w:sz="0" w:space="0" w:color="auto"/>
        <w:right w:val="none" w:sz="0" w:space="0" w:color="auto"/>
      </w:divBdr>
    </w:div>
    <w:div w:id="752238720">
      <w:bodyDiv w:val="1"/>
      <w:marLeft w:val="0"/>
      <w:marRight w:val="0"/>
      <w:marTop w:val="0"/>
      <w:marBottom w:val="0"/>
      <w:divBdr>
        <w:top w:val="none" w:sz="0" w:space="0" w:color="auto"/>
        <w:left w:val="none" w:sz="0" w:space="0" w:color="auto"/>
        <w:bottom w:val="none" w:sz="0" w:space="0" w:color="auto"/>
        <w:right w:val="none" w:sz="0" w:space="0" w:color="auto"/>
      </w:divBdr>
    </w:div>
    <w:div w:id="766383656">
      <w:bodyDiv w:val="1"/>
      <w:marLeft w:val="0"/>
      <w:marRight w:val="0"/>
      <w:marTop w:val="0"/>
      <w:marBottom w:val="0"/>
      <w:divBdr>
        <w:top w:val="none" w:sz="0" w:space="0" w:color="auto"/>
        <w:left w:val="none" w:sz="0" w:space="0" w:color="auto"/>
        <w:bottom w:val="none" w:sz="0" w:space="0" w:color="auto"/>
        <w:right w:val="none" w:sz="0" w:space="0" w:color="auto"/>
      </w:divBdr>
    </w:div>
    <w:div w:id="803891416">
      <w:bodyDiv w:val="1"/>
      <w:marLeft w:val="0"/>
      <w:marRight w:val="0"/>
      <w:marTop w:val="0"/>
      <w:marBottom w:val="0"/>
      <w:divBdr>
        <w:top w:val="none" w:sz="0" w:space="0" w:color="auto"/>
        <w:left w:val="none" w:sz="0" w:space="0" w:color="auto"/>
        <w:bottom w:val="none" w:sz="0" w:space="0" w:color="auto"/>
        <w:right w:val="none" w:sz="0" w:space="0" w:color="auto"/>
      </w:divBdr>
    </w:div>
    <w:div w:id="834609943">
      <w:bodyDiv w:val="1"/>
      <w:marLeft w:val="0"/>
      <w:marRight w:val="0"/>
      <w:marTop w:val="0"/>
      <w:marBottom w:val="0"/>
      <w:divBdr>
        <w:top w:val="none" w:sz="0" w:space="0" w:color="auto"/>
        <w:left w:val="none" w:sz="0" w:space="0" w:color="auto"/>
        <w:bottom w:val="none" w:sz="0" w:space="0" w:color="auto"/>
        <w:right w:val="none" w:sz="0" w:space="0" w:color="auto"/>
      </w:divBdr>
    </w:div>
    <w:div w:id="870537014">
      <w:bodyDiv w:val="1"/>
      <w:marLeft w:val="0"/>
      <w:marRight w:val="0"/>
      <w:marTop w:val="0"/>
      <w:marBottom w:val="0"/>
      <w:divBdr>
        <w:top w:val="none" w:sz="0" w:space="0" w:color="auto"/>
        <w:left w:val="none" w:sz="0" w:space="0" w:color="auto"/>
        <w:bottom w:val="none" w:sz="0" w:space="0" w:color="auto"/>
        <w:right w:val="none" w:sz="0" w:space="0" w:color="auto"/>
      </w:divBdr>
    </w:div>
    <w:div w:id="872697395">
      <w:bodyDiv w:val="1"/>
      <w:marLeft w:val="0"/>
      <w:marRight w:val="0"/>
      <w:marTop w:val="0"/>
      <w:marBottom w:val="0"/>
      <w:divBdr>
        <w:top w:val="none" w:sz="0" w:space="0" w:color="auto"/>
        <w:left w:val="none" w:sz="0" w:space="0" w:color="auto"/>
        <w:bottom w:val="none" w:sz="0" w:space="0" w:color="auto"/>
        <w:right w:val="none" w:sz="0" w:space="0" w:color="auto"/>
      </w:divBdr>
    </w:div>
    <w:div w:id="879511322">
      <w:bodyDiv w:val="1"/>
      <w:marLeft w:val="0"/>
      <w:marRight w:val="0"/>
      <w:marTop w:val="0"/>
      <w:marBottom w:val="0"/>
      <w:divBdr>
        <w:top w:val="none" w:sz="0" w:space="0" w:color="auto"/>
        <w:left w:val="none" w:sz="0" w:space="0" w:color="auto"/>
        <w:bottom w:val="none" w:sz="0" w:space="0" w:color="auto"/>
        <w:right w:val="none" w:sz="0" w:space="0" w:color="auto"/>
      </w:divBdr>
    </w:div>
    <w:div w:id="942998725">
      <w:bodyDiv w:val="1"/>
      <w:marLeft w:val="0"/>
      <w:marRight w:val="0"/>
      <w:marTop w:val="0"/>
      <w:marBottom w:val="0"/>
      <w:divBdr>
        <w:top w:val="none" w:sz="0" w:space="0" w:color="auto"/>
        <w:left w:val="none" w:sz="0" w:space="0" w:color="auto"/>
        <w:bottom w:val="none" w:sz="0" w:space="0" w:color="auto"/>
        <w:right w:val="none" w:sz="0" w:space="0" w:color="auto"/>
      </w:divBdr>
    </w:div>
    <w:div w:id="947859669">
      <w:bodyDiv w:val="1"/>
      <w:marLeft w:val="0"/>
      <w:marRight w:val="0"/>
      <w:marTop w:val="0"/>
      <w:marBottom w:val="0"/>
      <w:divBdr>
        <w:top w:val="none" w:sz="0" w:space="0" w:color="auto"/>
        <w:left w:val="none" w:sz="0" w:space="0" w:color="auto"/>
        <w:bottom w:val="none" w:sz="0" w:space="0" w:color="auto"/>
        <w:right w:val="none" w:sz="0" w:space="0" w:color="auto"/>
      </w:divBdr>
    </w:div>
    <w:div w:id="952708786">
      <w:bodyDiv w:val="1"/>
      <w:marLeft w:val="0"/>
      <w:marRight w:val="0"/>
      <w:marTop w:val="0"/>
      <w:marBottom w:val="0"/>
      <w:divBdr>
        <w:top w:val="none" w:sz="0" w:space="0" w:color="auto"/>
        <w:left w:val="none" w:sz="0" w:space="0" w:color="auto"/>
        <w:bottom w:val="none" w:sz="0" w:space="0" w:color="auto"/>
        <w:right w:val="none" w:sz="0" w:space="0" w:color="auto"/>
      </w:divBdr>
    </w:div>
    <w:div w:id="1003046353">
      <w:bodyDiv w:val="1"/>
      <w:marLeft w:val="0"/>
      <w:marRight w:val="0"/>
      <w:marTop w:val="0"/>
      <w:marBottom w:val="0"/>
      <w:divBdr>
        <w:top w:val="none" w:sz="0" w:space="0" w:color="auto"/>
        <w:left w:val="none" w:sz="0" w:space="0" w:color="auto"/>
        <w:bottom w:val="none" w:sz="0" w:space="0" w:color="auto"/>
        <w:right w:val="none" w:sz="0" w:space="0" w:color="auto"/>
      </w:divBdr>
      <w:divsChild>
        <w:div w:id="187258124">
          <w:marLeft w:val="0"/>
          <w:marRight w:val="0"/>
          <w:marTop w:val="0"/>
          <w:marBottom w:val="0"/>
          <w:divBdr>
            <w:top w:val="none" w:sz="0" w:space="0" w:color="auto"/>
            <w:left w:val="none" w:sz="0" w:space="0" w:color="auto"/>
            <w:bottom w:val="none" w:sz="0" w:space="0" w:color="auto"/>
            <w:right w:val="none" w:sz="0" w:space="0" w:color="auto"/>
          </w:divBdr>
        </w:div>
        <w:div w:id="780996499">
          <w:marLeft w:val="0"/>
          <w:marRight w:val="0"/>
          <w:marTop w:val="0"/>
          <w:marBottom w:val="0"/>
          <w:divBdr>
            <w:top w:val="none" w:sz="0" w:space="0" w:color="auto"/>
            <w:left w:val="none" w:sz="0" w:space="0" w:color="auto"/>
            <w:bottom w:val="none" w:sz="0" w:space="0" w:color="auto"/>
            <w:right w:val="none" w:sz="0" w:space="0" w:color="auto"/>
          </w:divBdr>
        </w:div>
        <w:div w:id="899826764">
          <w:marLeft w:val="0"/>
          <w:marRight w:val="0"/>
          <w:marTop w:val="0"/>
          <w:marBottom w:val="0"/>
          <w:divBdr>
            <w:top w:val="none" w:sz="0" w:space="0" w:color="auto"/>
            <w:left w:val="none" w:sz="0" w:space="0" w:color="auto"/>
            <w:bottom w:val="none" w:sz="0" w:space="0" w:color="auto"/>
            <w:right w:val="none" w:sz="0" w:space="0" w:color="auto"/>
          </w:divBdr>
        </w:div>
        <w:div w:id="958026169">
          <w:marLeft w:val="0"/>
          <w:marRight w:val="0"/>
          <w:marTop w:val="0"/>
          <w:marBottom w:val="0"/>
          <w:divBdr>
            <w:top w:val="none" w:sz="0" w:space="0" w:color="auto"/>
            <w:left w:val="none" w:sz="0" w:space="0" w:color="auto"/>
            <w:bottom w:val="none" w:sz="0" w:space="0" w:color="auto"/>
            <w:right w:val="none" w:sz="0" w:space="0" w:color="auto"/>
          </w:divBdr>
        </w:div>
        <w:div w:id="1001467865">
          <w:marLeft w:val="0"/>
          <w:marRight w:val="0"/>
          <w:marTop w:val="0"/>
          <w:marBottom w:val="0"/>
          <w:divBdr>
            <w:top w:val="none" w:sz="0" w:space="0" w:color="auto"/>
            <w:left w:val="none" w:sz="0" w:space="0" w:color="auto"/>
            <w:bottom w:val="none" w:sz="0" w:space="0" w:color="auto"/>
            <w:right w:val="none" w:sz="0" w:space="0" w:color="auto"/>
          </w:divBdr>
        </w:div>
        <w:div w:id="1087965071">
          <w:marLeft w:val="0"/>
          <w:marRight w:val="0"/>
          <w:marTop w:val="0"/>
          <w:marBottom w:val="0"/>
          <w:divBdr>
            <w:top w:val="none" w:sz="0" w:space="0" w:color="auto"/>
            <w:left w:val="none" w:sz="0" w:space="0" w:color="auto"/>
            <w:bottom w:val="none" w:sz="0" w:space="0" w:color="auto"/>
            <w:right w:val="none" w:sz="0" w:space="0" w:color="auto"/>
          </w:divBdr>
        </w:div>
        <w:div w:id="1209731569">
          <w:marLeft w:val="0"/>
          <w:marRight w:val="0"/>
          <w:marTop w:val="0"/>
          <w:marBottom w:val="0"/>
          <w:divBdr>
            <w:top w:val="none" w:sz="0" w:space="0" w:color="auto"/>
            <w:left w:val="none" w:sz="0" w:space="0" w:color="auto"/>
            <w:bottom w:val="none" w:sz="0" w:space="0" w:color="auto"/>
            <w:right w:val="none" w:sz="0" w:space="0" w:color="auto"/>
          </w:divBdr>
        </w:div>
        <w:div w:id="1546989412">
          <w:marLeft w:val="0"/>
          <w:marRight w:val="0"/>
          <w:marTop w:val="0"/>
          <w:marBottom w:val="0"/>
          <w:divBdr>
            <w:top w:val="none" w:sz="0" w:space="0" w:color="auto"/>
            <w:left w:val="none" w:sz="0" w:space="0" w:color="auto"/>
            <w:bottom w:val="none" w:sz="0" w:space="0" w:color="auto"/>
            <w:right w:val="none" w:sz="0" w:space="0" w:color="auto"/>
          </w:divBdr>
        </w:div>
        <w:div w:id="1971089117">
          <w:marLeft w:val="0"/>
          <w:marRight w:val="0"/>
          <w:marTop w:val="0"/>
          <w:marBottom w:val="0"/>
          <w:divBdr>
            <w:top w:val="none" w:sz="0" w:space="0" w:color="auto"/>
            <w:left w:val="none" w:sz="0" w:space="0" w:color="auto"/>
            <w:bottom w:val="none" w:sz="0" w:space="0" w:color="auto"/>
            <w:right w:val="none" w:sz="0" w:space="0" w:color="auto"/>
          </w:divBdr>
        </w:div>
      </w:divsChild>
    </w:div>
    <w:div w:id="1047795468">
      <w:bodyDiv w:val="1"/>
      <w:marLeft w:val="0"/>
      <w:marRight w:val="0"/>
      <w:marTop w:val="0"/>
      <w:marBottom w:val="0"/>
      <w:divBdr>
        <w:top w:val="none" w:sz="0" w:space="0" w:color="auto"/>
        <w:left w:val="none" w:sz="0" w:space="0" w:color="auto"/>
        <w:bottom w:val="none" w:sz="0" w:space="0" w:color="auto"/>
        <w:right w:val="none" w:sz="0" w:space="0" w:color="auto"/>
      </w:divBdr>
    </w:div>
    <w:div w:id="1052077427">
      <w:bodyDiv w:val="1"/>
      <w:marLeft w:val="0"/>
      <w:marRight w:val="0"/>
      <w:marTop w:val="0"/>
      <w:marBottom w:val="0"/>
      <w:divBdr>
        <w:top w:val="none" w:sz="0" w:space="0" w:color="auto"/>
        <w:left w:val="none" w:sz="0" w:space="0" w:color="auto"/>
        <w:bottom w:val="none" w:sz="0" w:space="0" w:color="auto"/>
        <w:right w:val="none" w:sz="0" w:space="0" w:color="auto"/>
      </w:divBdr>
      <w:divsChild>
        <w:div w:id="716733780">
          <w:marLeft w:val="0"/>
          <w:marRight w:val="0"/>
          <w:marTop w:val="0"/>
          <w:marBottom w:val="0"/>
          <w:divBdr>
            <w:top w:val="none" w:sz="0" w:space="0" w:color="auto"/>
            <w:left w:val="none" w:sz="0" w:space="0" w:color="auto"/>
            <w:bottom w:val="none" w:sz="0" w:space="0" w:color="auto"/>
            <w:right w:val="none" w:sz="0" w:space="0" w:color="auto"/>
          </w:divBdr>
          <w:divsChild>
            <w:div w:id="135487626">
              <w:marLeft w:val="0"/>
              <w:marRight w:val="0"/>
              <w:marTop w:val="0"/>
              <w:marBottom w:val="0"/>
              <w:divBdr>
                <w:top w:val="none" w:sz="0" w:space="0" w:color="auto"/>
                <w:left w:val="none" w:sz="0" w:space="0" w:color="auto"/>
                <w:bottom w:val="none" w:sz="0" w:space="0" w:color="auto"/>
                <w:right w:val="none" w:sz="0" w:space="0" w:color="auto"/>
              </w:divBdr>
              <w:divsChild>
                <w:div w:id="14729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559384">
      <w:bodyDiv w:val="1"/>
      <w:marLeft w:val="0"/>
      <w:marRight w:val="0"/>
      <w:marTop w:val="0"/>
      <w:marBottom w:val="0"/>
      <w:divBdr>
        <w:top w:val="none" w:sz="0" w:space="0" w:color="auto"/>
        <w:left w:val="none" w:sz="0" w:space="0" w:color="auto"/>
        <w:bottom w:val="none" w:sz="0" w:space="0" w:color="auto"/>
        <w:right w:val="none" w:sz="0" w:space="0" w:color="auto"/>
      </w:divBdr>
      <w:divsChild>
        <w:div w:id="1524200062">
          <w:marLeft w:val="-225"/>
          <w:marRight w:val="-225"/>
          <w:marTop w:val="0"/>
          <w:marBottom w:val="0"/>
          <w:divBdr>
            <w:top w:val="none" w:sz="0" w:space="0" w:color="auto"/>
            <w:left w:val="none" w:sz="0" w:space="0" w:color="auto"/>
            <w:bottom w:val="none" w:sz="0" w:space="0" w:color="auto"/>
            <w:right w:val="none" w:sz="0" w:space="0" w:color="auto"/>
          </w:divBdr>
          <w:divsChild>
            <w:div w:id="1088504902">
              <w:marLeft w:val="0"/>
              <w:marRight w:val="0"/>
              <w:marTop w:val="0"/>
              <w:marBottom w:val="0"/>
              <w:divBdr>
                <w:top w:val="none" w:sz="0" w:space="0" w:color="auto"/>
                <w:left w:val="none" w:sz="0" w:space="0" w:color="auto"/>
                <w:bottom w:val="none" w:sz="0" w:space="0" w:color="auto"/>
                <w:right w:val="none" w:sz="0" w:space="0" w:color="auto"/>
              </w:divBdr>
              <w:divsChild>
                <w:div w:id="520822251">
                  <w:marLeft w:val="0"/>
                  <w:marRight w:val="0"/>
                  <w:marTop w:val="0"/>
                  <w:marBottom w:val="0"/>
                  <w:divBdr>
                    <w:top w:val="none" w:sz="0" w:space="0" w:color="auto"/>
                    <w:left w:val="none" w:sz="0" w:space="0" w:color="auto"/>
                    <w:bottom w:val="none" w:sz="0" w:space="0" w:color="auto"/>
                    <w:right w:val="none" w:sz="0" w:space="0" w:color="auto"/>
                  </w:divBdr>
                </w:div>
              </w:divsChild>
            </w:div>
            <w:div w:id="1028332766">
              <w:marLeft w:val="0"/>
              <w:marRight w:val="0"/>
              <w:marTop w:val="0"/>
              <w:marBottom w:val="0"/>
              <w:divBdr>
                <w:top w:val="none" w:sz="0" w:space="0" w:color="auto"/>
                <w:left w:val="none" w:sz="0" w:space="0" w:color="auto"/>
                <w:bottom w:val="none" w:sz="0" w:space="0" w:color="auto"/>
                <w:right w:val="none" w:sz="0" w:space="0" w:color="auto"/>
              </w:divBdr>
              <w:divsChild>
                <w:div w:id="1218517089">
                  <w:marLeft w:val="0"/>
                  <w:marRight w:val="0"/>
                  <w:marTop w:val="0"/>
                  <w:marBottom w:val="0"/>
                  <w:divBdr>
                    <w:top w:val="none" w:sz="0" w:space="0" w:color="auto"/>
                    <w:left w:val="none" w:sz="0" w:space="0" w:color="auto"/>
                    <w:bottom w:val="none" w:sz="0" w:space="0" w:color="auto"/>
                    <w:right w:val="none" w:sz="0" w:space="0" w:color="auto"/>
                  </w:divBdr>
                </w:div>
              </w:divsChild>
            </w:div>
            <w:div w:id="209343146">
              <w:marLeft w:val="0"/>
              <w:marRight w:val="0"/>
              <w:marTop w:val="0"/>
              <w:marBottom w:val="0"/>
              <w:divBdr>
                <w:top w:val="none" w:sz="0" w:space="0" w:color="auto"/>
                <w:left w:val="none" w:sz="0" w:space="0" w:color="auto"/>
                <w:bottom w:val="none" w:sz="0" w:space="0" w:color="auto"/>
                <w:right w:val="none" w:sz="0" w:space="0" w:color="auto"/>
              </w:divBdr>
            </w:div>
          </w:divsChild>
        </w:div>
        <w:div w:id="1049063773">
          <w:marLeft w:val="-225"/>
          <w:marRight w:val="-225"/>
          <w:marTop w:val="0"/>
          <w:marBottom w:val="0"/>
          <w:divBdr>
            <w:top w:val="none" w:sz="0" w:space="0" w:color="auto"/>
            <w:left w:val="none" w:sz="0" w:space="0" w:color="auto"/>
            <w:bottom w:val="none" w:sz="0" w:space="0" w:color="auto"/>
            <w:right w:val="none" w:sz="0" w:space="0" w:color="auto"/>
          </w:divBdr>
          <w:divsChild>
            <w:div w:id="15232002">
              <w:marLeft w:val="0"/>
              <w:marRight w:val="0"/>
              <w:marTop w:val="0"/>
              <w:marBottom w:val="0"/>
              <w:divBdr>
                <w:top w:val="none" w:sz="0" w:space="0" w:color="auto"/>
                <w:left w:val="none" w:sz="0" w:space="0" w:color="auto"/>
                <w:bottom w:val="none" w:sz="0" w:space="0" w:color="auto"/>
                <w:right w:val="none" w:sz="0" w:space="0" w:color="auto"/>
              </w:divBdr>
            </w:div>
          </w:divsChild>
        </w:div>
        <w:div w:id="2059283677">
          <w:marLeft w:val="-225"/>
          <w:marRight w:val="-225"/>
          <w:marTop w:val="0"/>
          <w:marBottom w:val="0"/>
          <w:divBdr>
            <w:top w:val="none" w:sz="0" w:space="0" w:color="auto"/>
            <w:left w:val="none" w:sz="0" w:space="0" w:color="auto"/>
            <w:bottom w:val="none" w:sz="0" w:space="0" w:color="auto"/>
            <w:right w:val="none" w:sz="0" w:space="0" w:color="auto"/>
          </w:divBdr>
          <w:divsChild>
            <w:div w:id="1541094727">
              <w:marLeft w:val="0"/>
              <w:marRight w:val="0"/>
              <w:marTop w:val="0"/>
              <w:marBottom w:val="0"/>
              <w:divBdr>
                <w:top w:val="none" w:sz="0" w:space="0" w:color="auto"/>
                <w:left w:val="none" w:sz="0" w:space="0" w:color="auto"/>
                <w:bottom w:val="none" w:sz="0" w:space="0" w:color="auto"/>
                <w:right w:val="none" w:sz="0" w:space="0" w:color="auto"/>
              </w:divBdr>
              <w:divsChild>
                <w:div w:id="856847597">
                  <w:marLeft w:val="0"/>
                  <w:marRight w:val="0"/>
                  <w:marTop w:val="0"/>
                  <w:marBottom w:val="0"/>
                  <w:divBdr>
                    <w:top w:val="none" w:sz="0" w:space="0" w:color="auto"/>
                    <w:left w:val="none" w:sz="0" w:space="0" w:color="auto"/>
                    <w:bottom w:val="none" w:sz="0" w:space="0" w:color="auto"/>
                    <w:right w:val="none" w:sz="0" w:space="0" w:color="auto"/>
                  </w:divBdr>
                </w:div>
              </w:divsChild>
            </w:div>
            <w:div w:id="518468251">
              <w:marLeft w:val="0"/>
              <w:marRight w:val="0"/>
              <w:marTop w:val="0"/>
              <w:marBottom w:val="0"/>
              <w:divBdr>
                <w:top w:val="none" w:sz="0" w:space="0" w:color="auto"/>
                <w:left w:val="none" w:sz="0" w:space="0" w:color="auto"/>
                <w:bottom w:val="none" w:sz="0" w:space="0" w:color="auto"/>
                <w:right w:val="none" w:sz="0" w:space="0" w:color="auto"/>
              </w:divBdr>
              <w:divsChild>
                <w:div w:id="1976139592">
                  <w:marLeft w:val="0"/>
                  <w:marRight w:val="0"/>
                  <w:marTop w:val="0"/>
                  <w:marBottom w:val="0"/>
                  <w:divBdr>
                    <w:top w:val="none" w:sz="0" w:space="0" w:color="auto"/>
                    <w:left w:val="none" w:sz="0" w:space="0" w:color="auto"/>
                    <w:bottom w:val="none" w:sz="0" w:space="0" w:color="auto"/>
                    <w:right w:val="none" w:sz="0" w:space="0" w:color="auto"/>
                  </w:divBdr>
                </w:div>
              </w:divsChild>
            </w:div>
            <w:div w:id="325475948">
              <w:marLeft w:val="0"/>
              <w:marRight w:val="0"/>
              <w:marTop w:val="0"/>
              <w:marBottom w:val="0"/>
              <w:divBdr>
                <w:top w:val="none" w:sz="0" w:space="0" w:color="auto"/>
                <w:left w:val="none" w:sz="0" w:space="0" w:color="auto"/>
                <w:bottom w:val="none" w:sz="0" w:space="0" w:color="auto"/>
                <w:right w:val="none" w:sz="0" w:space="0" w:color="auto"/>
              </w:divBdr>
              <w:divsChild>
                <w:div w:id="178075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020282">
      <w:bodyDiv w:val="1"/>
      <w:marLeft w:val="0"/>
      <w:marRight w:val="0"/>
      <w:marTop w:val="0"/>
      <w:marBottom w:val="0"/>
      <w:divBdr>
        <w:top w:val="none" w:sz="0" w:space="0" w:color="auto"/>
        <w:left w:val="none" w:sz="0" w:space="0" w:color="auto"/>
        <w:bottom w:val="none" w:sz="0" w:space="0" w:color="auto"/>
        <w:right w:val="none" w:sz="0" w:space="0" w:color="auto"/>
      </w:divBdr>
    </w:div>
    <w:div w:id="1124812565">
      <w:bodyDiv w:val="1"/>
      <w:marLeft w:val="0"/>
      <w:marRight w:val="0"/>
      <w:marTop w:val="0"/>
      <w:marBottom w:val="0"/>
      <w:divBdr>
        <w:top w:val="none" w:sz="0" w:space="0" w:color="auto"/>
        <w:left w:val="none" w:sz="0" w:space="0" w:color="auto"/>
        <w:bottom w:val="none" w:sz="0" w:space="0" w:color="auto"/>
        <w:right w:val="none" w:sz="0" w:space="0" w:color="auto"/>
      </w:divBdr>
      <w:divsChild>
        <w:div w:id="157039775">
          <w:marLeft w:val="0"/>
          <w:marRight w:val="0"/>
          <w:marTop w:val="0"/>
          <w:marBottom w:val="0"/>
          <w:divBdr>
            <w:top w:val="none" w:sz="0" w:space="0" w:color="auto"/>
            <w:left w:val="none" w:sz="0" w:space="0" w:color="auto"/>
            <w:bottom w:val="none" w:sz="0" w:space="0" w:color="auto"/>
            <w:right w:val="none" w:sz="0" w:space="0" w:color="auto"/>
          </w:divBdr>
        </w:div>
        <w:div w:id="311638953">
          <w:marLeft w:val="0"/>
          <w:marRight w:val="0"/>
          <w:marTop w:val="0"/>
          <w:marBottom w:val="0"/>
          <w:divBdr>
            <w:top w:val="none" w:sz="0" w:space="0" w:color="auto"/>
            <w:left w:val="none" w:sz="0" w:space="0" w:color="auto"/>
            <w:bottom w:val="none" w:sz="0" w:space="0" w:color="auto"/>
            <w:right w:val="none" w:sz="0" w:space="0" w:color="auto"/>
          </w:divBdr>
        </w:div>
        <w:div w:id="664938957">
          <w:marLeft w:val="0"/>
          <w:marRight w:val="0"/>
          <w:marTop w:val="0"/>
          <w:marBottom w:val="0"/>
          <w:divBdr>
            <w:top w:val="none" w:sz="0" w:space="0" w:color="auto"/>
            <w:left w:val="none" w:sz="0" w:space="0" w:color="auto"/>
            <w:bottom w:val="none" w:sz="0" w:space="0" w:color="auto"/>
            <w:right w:val="none" w:sz="0" w:space="0" w:color="auto"/>
          </w:divBdr>
        </w:div>
        <w:div w:id="690691163">
          <w:marLeft w:val="0"/>
          <w:marRight w:val="0"/>
          <w:marTop w:val="0"/>
          <w:marBottom w:val="0"/>
          <w:divBdr>
            <w:top w:val="none" w:sz="0" w:space="0" w:color="auto"/>
            <w:left w:val="none" w:sz="0" w:space="0" w:color="auto"/>
            <w:bottom w:val="none" w:sz="0" w:space="0" w:color="auto"/>
            <w:right w:val="none" w:sz="0" w:space="0" w:color="auto"/>
          </w:divBdr>
        </w:div>
        <w:div w:id="709108226">
          <w:marLeft w:val="0"/>
          <w:marRight w:val="0"/>
          <w:marTop w:val="0"/>
          <w:marBottom w:val="0"/>
          <w:divBdr>
            <w:top w:val="none" w:sz="0" w:space="0" w:color="auto"/>
            <w:left w:val="none" w:sz="0" w:space="0" w:color="auto"/>
            <w:bottom w:val="none" w:sz="0" w:space="0" w:color="auto"/>
            <w:right w:val="none" w:sz="0" w:space="0" w:color="auto"/>
          </w:divBdr>
        </w:div>
        <w:div w:id="779764515">
          <w:marLeft w:val="0"/>
          <w:marRight w:val="0"/>
          <w:marTop w:val="0"/>
          <w:marBottom w:val="0"/>
          <w:divBdr>
            <w:top w:val="none" w:sz="0" w:space="0" w:color="auto"/>
            <w:left w:val="none" w:sz="0" w:space="0" w:color="auto"/>
            <w:bottom w:val="none" w:sz="0" w:space="0" w:color="auto"/>
            <w:right w:val="none" w:sz="0" w:space="0" w:color="auto"/>
          </w:divBdr>
        </w:div>
        <w:div w:id="1701930532">
          <w:marLeft w:val="0"/>
          <w:marRight w:val="0"/>
          <w:marTop w:val="0"/>
          <w:marBottom w:val="0"/>
          <w:divBdr>
            <w:top w:val="none" w:sz="0" w:space="0" w:color="auto"/>
            <w:left w:val="none" w:sz="0" w:space="0" w:color="auto"/>
            <w:bottom w:val="none" w:sz="0" w:space="0" w:color="auto"/>
            <w:right w:val="none" w:sz="0" w:space="0" w:color="auto"/>
          </w:divBdr>
        </w:div>
        <w:div w:id="1719428131">
          <w:marLeft w:val="0"/>
          <w:marRight w:val="0"/>
          <w:marTop w:val="0"/>
          <w:marBottom w:val="0"/>
          <w:divBdr>
            <w:top w:val="none" w:sz="0" w:space="0" w:color="auto"/>
            <w:left w:val="none" w:sz="0" w:space="0" w:color="auto"/>
            <w:bottom w:val="none" w:sz="0" w:space="0" w:color="auto"/>
            <w:right w:val="none" w:sz="0" w:space="0" w:color="auto"/>
          </w:divBdr>
        </w:div>
        <w:div w:id="1806464798">
          <w:marLeft w:val="0"/>
          <w:marRight w:val="0"/>
          <w:marTop w:val="0"/>
          <w:marBottom w:val="0"/>
          <w:divBdr>
            <w:top w:val="none" w:sz="0" w:space="0" w:color="auto"/>
            <w:left w:val="none" w:sz="0" w:space="0" w:color="auto"/>
            <w:bottom w:val="none" w:sz="0" w:space="0" w:color="auto"/>
            <w:right w:val="none" w:sz="0" w:space="0" w:color="auto"/>
          </w:divBdr>
        </w:div>
      </w:divsChild>
    </w:div>
    <w:div w:id="1148325344">
      <w:bodyDiv w:val="1"/>
      <w:marLeft w:val="0"/>
      <w:marRight w:val="0"/>
      <w:marTop w:val="0"/>
      <w:marBottom w:val="0"/>
      <w:divBdr>
        <w:top w:val="none" w:sz="0" w:space="0" w:color="auto"/>
        <w:left w:val="none" w:sz="0" w:space="0" w:color="auto"/>
        <w:bottom w:val="none" w:sz="0" w:space="0" w:color="auto"/>
        <w:right w:val="none" w:sz="0" w:space="0" w:color="auto"/>
      </w:divBdr>
    </w:div>
    <w:div w:id="1162237950">
      <w:bodyDiv w:val="1"/>
      <w:marLeft w:val="0"/>
      <w:marRight w:val="0"/>
      <w:marTop w:val="0"/>
      <w:marBottom w:val="0"/>
      <w:divBdr>
        <w:top w:val="none" w:sz="0" w:space="0" w:color="auto"/>
        <w:left w:val="none" w:sz="0" w:space="0" w:color="auto"/>
        <w:bottom w:val="none" w:sz="0" w:space="0" w:color="auto"/>
        <w:right w:val="none" w:sz="0" w:space="0" w:color="auto"/>
      </w:divBdr>
    </w:div>
    <w:div w:id="1175001835">
      <w:bodyDiv w:val="1"/>
      <w:marLeft w:val="0"/>
      <w:marRight w:val="0"/>
      <w:marTop w:val="0"/>
      <w:marBottom w:val="0"/>
      <w:divBdr>
        <w:top w:val="none" w:sz="0" w:space="0" w:color="auto"/>
        <w:left w:val="none" w:sz="0" w:space="0" w:color="auto"/>
        <w:bottom w:val="none" w:sz="0" w:space="0" w:color="auto"/>
        <w:right w:val="none" w:sz="0" w:space="0" w:color="auto"/>
      </w:divBdr>
    </w:div>
    <w:div w:id="1178545577">
      <w:bodyDiv w:val="1"/>
      <w:marLeft w:val="0"/>
      <w:marRight w:val="0"/>
      <w:marTop w:val="0"/>
      <w:marBottom w:val="0"/>
      <w:divBdr>
        <w:top w:val="none" w:sz="0" w:space="0" w:color="auto"/>
        <w:left w:val="none" w:sz="0" w:space="0" w:color="auto"/>
        <w:bottom w:val="none" w:sz="0" w:space="0" w:color="auto"/>
        <w:right w:val="none" w:sz="0" w:space="0" w:color="auto"/>
      </w:divBdr>
    </w:div>
    <w:div w:id="1178958964">
      <w:bodyDiv w:val="1"/>
      <w:marLeft w:val="0"/>
      <w:marRight w:val="0"/>
      <w:marTop w:val="0"/>
      <w:marBottom w:val="0"/>
      <w:divBdr>
        <w:top w:val="none" w:sz="0" w:space="0" w:color="auto"/>
        <w:left w:val="none" w:sz="0" w:space="0" w:color="auto"/>
        <w:bottom w:val="none" w:sz="0" w:space="0" w:color="auto"/>
        <w:right w:val="none" w:sz="0" w:space="0" w:color="auto"/>
      </w:divBdr>
    </w:div>
    <w:div w:id="1366255781">
      <w:bodyDiv w:val="1"/>
      <w:marLeft w:val="0"/>
      <w:marRight w:val="0"/>
      <w:marTop w:val="0"/>
      <w:marBottom w:val="0"/>
      <w:divBdr>
        <w:top w:val="none" w:sz="0" w:space="0" w:color="auto"/>
        <w:left w:val="none" w:sz="0" w:space="0" w:color="auto"/>
        <w:bottom w:val="none" w:sz="0" w:space="0" w:color="auto"/>
        <w:right w:val="none" w:sz="0" w:space="0" w:color="auto"/>
      </w:divBdr>
    </w:div>
    <w:div w:id="1377388918">
      <w:bodyDiv w:val="1"/>
      <w:marLeft w:val="0"/>
      <w:marRight w:val="0"/>
      <w:marTop w:val="0"/>
      <w:marBottom w:val="0"/>
      <w:divBdr>
        <w:top w:val="none" w:sz="0" w:space="0" w:color="auto"/>
        <w:left w:val="none" w:sz="0" w:space="0" w:color="auto"/>
        <w:bottom w:val="none" w:sz="0" w:space="0" w:color="auto"/>
        <w:right w:val="none" w:sz="0" w:space="0" w:color="auto"/>
      </w:divBdr>
    </w:div>
    <w:div w:id="1464039122">
      <w:bodyDiv w:val="1"/>
      <w:marLeft w:val="0"/>
      <w:marRight w:val="0"/>
      <w:marTop w:val="0"/>
      <w:marBottom w:val="0"/>
      <w:divBdr>
        <w:top w:val="none" w:sz="0" w:space="0" w:color="auto"/>
        <w:left w:val="none" w:sz="0" w:space="0" w:color="auto"/>
        <w:bottom w:val="none" w:sz="0" w:space="0" w:color="auto"/>
        <w:right w:val="none" w:sz="0" w:space="0" w:color="auto"/>
      </w:divBdr>
    </w:div>
    <w:div w:id="1470518635">
      <w:bodyDiv w:val="1"/>
      <w:marLeft w:val="0"/>
      <w:marRight w:val="0"/>
      <w:marTop w:val="0"/>
      <w:marBottom w:val="0"/>
      <w:divBdr>
        <w:top w:val="none" w:sz="0" w:space="0" w:color="auto"/>
        <w:left w:val="none" w:sz="0" w:space="0" w:color="auto"/>
        <w:bottom w:val="none" w:sz="0" w:space="0" w:color="auto"/>
        <w:right w:val="none" w:sz="0" w:space="0" w:color="auto"/>
      </w:divBdr>
    </w:div>
    <w:div w:id="1523982042">
      <w:bodyDiv w:val="1"/>
      <w:marLeft w:val="0"/>
      <w:marRight w:val="0"/>
      <w:marTop w:val="0"/>
      <w:marBottom w:val="0"/>
      <w:divBdr>
        <w:top w:val="none" w:sz="0" w:space="0" w:color="auto"/>
        <w:left w:val="none" w:sz="0" w:space="0" w:color="auto"/>
        <w:bottom w:val="none" w:sz="0" w:space="0" w:color="auto"/>
        <w:right w:val="none" w:sz="0" w:space="0" w:color="auto"/>
      </w:divBdr>
    </w:div>
    <w:div w:id="1527016386">
      <w:bodyDiv w:val="1"/>
      <w:marLeft w:val="0"/>
      <w:marRight w:val="0"/>
      <w:marTop w:val="0"/>
      <w:marBottom w:val="0"/>
      <w:divBdr>
        <w:top w:val="none" w:sz="0" w:space="0" w:color="auto"/>
        <w:left w:val="none" w:sz="0" w:space="0" w:color="auto"/>
        <w:bottom w:val="none" w:sz="0" w:space="0" w:color="auto"/>
        <w:right w:val="none" w:sz="0" w:space="0" w:color="auto"/>
      </w:divBdr>
    </w:div>
    <w:div w:id="1530952620">
      <w:bodyDiv w:val="1"/>
      <w:marLeft w:val="0"/>
      <w:marRight w:val="0"/>
      <w:marTop w:val="0"/>
      <w:marBottom w:val="0"/>
      <w:divBdr>
        <w:top w:val="none" w:sz="0" w:space="0" w:color="auto"/>
        <w:left w:val="none" w:sz="0" w:space="0" w:color="auto"/>
        <w:bottom w:val="none" w:sz="0" w:space="0" w:color="auto"/>
        <w:right w:val="none" w:sz="0" w:space="0" w:color="auto"/>
      </w:divBdr>
    </w:div>
    <w:div w:id="1577281825">
      <w:bodyDiv w:val="1"/>
      <w:marLeft w:val="0"/>
      <w:marRight w:val="0"/>
      <w:marTop w:val="0"/>
      <w:marBottom w:val="0"/>
      <w:divBdr>
        <w:top w:val="none" w:sz="0" w:space="0" w:color="auto"/>
        <w:left w:val="none" w:sz="0" w:space="0" w:color="auto"/>
        <w:bottom w:val="none" w:sz="0" w:space="0" w:color="auto"/>
        <w:right w:val="none" w:sz="0" w:space="0" w:color="auto"/>
      </w:divBdr>
    </w:div>
    <w:div w:id="1590045614">
      <w:bodyDiv w:val="1"/>
      <w:marLeft w:val="0"/>
      <w:marRight w:val="0"/>
      <w:marTop w:val="0"/>
      <w:marBottom w:val="0"/>
      <w:divBdr>
        <w:top w:val="none" w:sz="0" w:space="0" w:color="auto"/>
        <w:left w:val="none" w:sz="0" w:space="0" w:color="auto"/>
        <w:bottom w:val="none" w:sz="0" w:space="0" w:color="auto"/>
        <w:right w:val="none" w:sz="0" w:space="0" w:color="auto"/>
      </w:divBdr>
    </w:div>
    <w:div w:id="1607689852">
      <w:bodyDiv w:val="1"/>
      <w:marLeft w:val="0"/>
      <w:marRight w:val="0"/>
      <w:marTop w:val="0"/>
      <w:marBottom w:val="0"/>
      <w:divBdr>
        <w:top w:val="none" w:sz="0" w:space="0" w:color="auto"/>
        <w:left w:val="none" w:sz="0" w:space="0" w:color="auto"/>
        <w:bottom w:val="none" w:sz="0" w:space="0" w:color="auto"/>
        <w:right w:val="none" w:sz="0" w:space="0" w:color="auto"/>
      </w:divBdr>
      <w:divsChild>
        <w:div w:id="143162293">
          <w:marLeft w:val="0"/>
          <w:marRight w:val="0"/>
          <w:marTop w:val="0"/>
          <w:marBottom w:val="0"/>
          <w:divBdr>
            <w:top w:val="none" w:sz="0" w:space="0" w:color="auto"/>
            <w:left w:val="none" w:sz="0" w:space="0" w:color="auto"/>
            <w:bottom w:val="none" w:sz="0" w:space="0" w:color="auto"/>
            <w:right w:val="none" w:sz="0" w:space="0" w:color="auto"/>
          </w:divBdr>
        </w:div>
        <w:div w:id="213276543">
          <w:marLeft w:val="0"/>
          <w:marRight w:val="0"/>
          <w:marTop w:val="0"/>
          <w:marBottom w:val="0"/>
          <w:divBdr>
            <w:top w:val="none" w:sz="0" w:space="0" w:color="auto"/>
            <w:left w:val="none" w:sz="0" w:space="0" w:color="auto"/>
            <w:bottom w:val="none" w:sz="0" w:space="0" w:color="auto"/>
            <w:right w:val="none" w:sz="0" w:space="0" w:color="auto"/>
          </w:divBdr>
        </w:div>
        <w:div w:id="801073780">
          <w:marLeft w:val="0"/>
          <w:marRight w:val="0"/>
          <w:marTop w:val="0"/>
          <w:marBottom w:val="0"/>
          <w:divBdr>
            <w:top w:val="none" w:sz="0" w:space="0" w:color="auto"/>
            <w:left w:val="none" w:sz="0" w:space="0" w:color="auto"/>
            <w:bottom w:val="none" w:sz="0" w:space="0" w:color="auto"/>
            <w:right w:val="none" w:sz="0" w:space="0" w:color="auto"/>
          </w:divBdr>
        </w:div>
        <w:div w:id="1209684493">
          <w:marLeft w:val="0"/>
          <w:marRight w:val="0"/>
          <w:marTop w:val="0"/>
          <w:marBottom w:val="0"/>
          <w:divBdr>
            <w:top w:val="none" w:sz="0" w:space="0" w:color="auto"/>
            <w:left w:val="none" w:sz="0" w:space="0" w:color="auto"/>
            <w:bottom w:val="none" w:sz="0" w:space="0" w:color="auto"/>
            <w:right w:val="none" w:sz="0" w:space="0" w:color="auto"/>
          </w:divBdr>
        </w:div>
        <w:div w:id="1549146366">
          <w:marLeft w:val="0"/>
          <w:marRight w:val="0"/>
          <w:marTop w:val="0"/>
          <w:marBottom w:val="0"/>
          <w:divBdr>
            <w:top w:val="none" w:sz="0" w:space="0" w:color="auto"/>
            <w:left w:val="none" w:sz="0" w:space="0" w:color="auto"/>
            <w:bottom w:val="none" w:sz="0" w:space="0" w:color="auto"/>
            <w:right w:val="none" w:sz="0" w:space="0" w:color="auto"/>
          </w:divBdr>
        </w:div>
        <w:div w:id="1610308707">
          <w:marLeft w:val="0"/>
          <w:marRight w:val="0"/>
          <w:marTop w:val="0"/>
          <w:marBottom w:val="0"/>
          <w:divBdr>
            <w:top w:val="none" w:sz="0" w:space="0" w:color="auto"/>
            <w:left w:val="none" w:sz="0" w:space="0" w:color="auto"/>
            <w:bottom w:val="none" w:sz="0" w:space="0" w:color="auto"/>
            <w:right w:val="none" w:sz="0" w:space="0" w:color="auto"/>
          </w:divBdr>
        </w:div>
        <w:div w:id="1680036146">
          <w:marLeft w:val="0"/>
          <w:marRight w:val="0"/>
          <w:marTop w:val="0"/>
          <w:marBottom w:val="0"/>
          <w:divBdr>
            <w:top w:val="none" w:sz="0" w:space="0" w:color="auto"/>
            <w:left w:val="none" w:sz="0" w:space="0" w:color="auto"/>
            <w:bottom w:val="none" w:sz="0" w:space="0" w:color="auto"/>
            <w:right w:val="none" w:sz="0" w:space="0" w:color="auto"/>
          </w:divBdr>
        </w:div>
        <w:div w:id="1740982820">
          <w:marLeft w:val="0"/>
          <w:marRight w:val="0"/>
          <w:marTop w:val="0"/>
          <w:marBottom w:val="0"/>
          <w:divBdr>
            <w:top w:val="none" w:sz="0" w:space="0" w:color="auto"/>
            <w:left w:val="none" w:sz="0" w:space="0" w:color="auto"/>
            <w:bottom w:val="none" w:sz="0" w:space="0" w:color="auto"/>
            <w:right w:val="none" w:sz="0" w:space="0" w:color="auto"/>
          </w:divBdr>
        </w:div>
        <w:div w:id="1808275973">
          <w:marLeft w:val="0"/>
          <w:marRight w:val="0"/>
          <w:marTop w:val="0"/>
          <w:marBottom w:val="0"/>
          <w:divBdr>
            <w:top w:val="none" w:sz="0" w:space="0" w:color="auto"/>
            <w:left w:val="none" w:sz="0" w:space="0" w:color="auto"/>
            <w:bottom w:val="none" w:sz="0" w:space="0" w:color="auto"/>
            <w:right w:val="none" w:sz="0" w:space="0" w:color="auto"/>
          </w:divBdr>
        </w:div>
      </w:divsChild>
    </w:div>
    <w:div w:id="1624731680">
      <w:bodyDiv w:val="1"/>
      <w:marLeft w:val="0"/>
      <w:marRight w:val="0"/>
      <w:marTop w:val="0"/>
      <w:marBottom w:val="0"/>
      <w:divBdr>
        <w:top w:val="none" w:sz="0" w:space="0" w:color="auto"/>
        <w:left w:val="none" w:sz="0" w:space="0" w:color="auto"/>
        <w:bottom w:val="none" w:sz="0" w:space="0" w:color="auto"/>
        <w:right w:val="none" w:sz="0" w:space="0" w:color="auto"/>
      </w:divBdr>
    </w:div>
    <w:div w:id="1665545526">
      <w:bodyDiv w:val="1"/>
      <w:marLeft w:val="0"/>
      <w:marRight w:val="0"/>
      <w:marTop w:val="0"/>
      <w:marBottom w:val="0"/>
      <w:divBdr>
        <w:top w:val="none" w:sz="0" w:space="0" w:color="auto"/>
        <w:left w:val="none" w:sz="0" w:space="0" w:color="auto"/>
        <w:bottom w:val="none" w:sz="0" w:space="0" w:color="auto"/>
        <w:right w:val="none" w:sz="0" w:space="0" w:color="auto"/>
      </w:divBdr>
      <w:divsChild>
        <w:div w:id="65230087">
          <w:marLeft w:val="0"/>
          <w:marRight w:val="0"/>
          <w:marTop w:val="0"/>
          <w:marBottom w:val="0"/>
          <w:divBdr>
            <w:top w:val="none" w:sz="0" w:space="0" w:color="auto"/>
            <w:left w:val="none" w:sz="0" w:space="0" w:color="auto"/>
            <w:bottom w:val="none" w:sz="0" w:space="0" w:color="auto"/>
            <w:right w:val="none" w:sz="0" w:space="0" w:color="auto"/>
          </w:divBdr>
        </w:div>
        <w:div w:id="92212293">
          <w:marLeft w:val="0"/>
          <w:marRight w:val="0"/>
          <w:marTop w:val="0"/>
          <w:marBottom w:val="0"/>
          <w:divBdr>
            <w:top w:val="none" w:sz="0" w:space="0" w:color="auto"/>
            <w:left w:val="none" w:sz="0" w:space="0" w:color="auto"/>
            <w:bottom w:val="none" w:sz="0" w:space="0" w:color="auto"/>
            <w:right w:val="none" w:sz="0" w:space="0" w:color="auto"/>
          </w:divBdr>
        </w:div>
        <w:div w:id="446122745">
          <w:marLeft w:val="0"/>
          <w:marRight w:val="0"/>
          <w:marTop w:val="0"/>
          <w:marBottom w:val="0"/>
          <w:divBdr>
            <w:top w:val="none" w:sz="0" w:space="0" w:color="auto"/>
            <w:left w:val="none" w:sz="0" w:space="0" w:color="auto"/>
            <w:bottom w:val="none" w:sz="0" w:space="0" w:color="auto"/>
            <w:right w:val="none" w:sz="0" w:space="0" w:color="auto"/>
          </w:divBdr>
        </w:div>
        <w:div w:id="1282304233">
          <w:marLeft w:val="0"/>
          <w:marRight w:val="0"/>
          <w:marTop w:val="0"/>
          <w:marBottom w:val="0"/>
          <w:divBdr>
            <w:top w:val="none" w:sz="0" w:space="0" w:color="auto"/>
            <w:left w:val="none" w:sz="0" w:space="0" w:color="auto"/>
            <w:bottom w:val="none" w:sz="0" w:space="0" w:color="auto"/>
            <w:right w:val="none" w:sz="0" w:space="0" w:color="auto"/>
          </w:divBdr>
        </w:div>
        <w:div w:id="1306472075">
          <w:marLeft w:val="0"/>
          <w:marRight w:val="0"/>
          <w:marTop w:val="0"/>
          <w:marBottom w:val="0"/>
          <w:divBdr>
            <w:top w:val="none" w:sz="0" w:space="0" w:color="auto"/>
            <w:left w:val="none" w:sz="0" w:space="0" w:color="auto"/>
            <w:bottom w:val="none" w:sz="0" w:space="0" w:color="auto"/>
            <w:right w:val="none" w:sz="0" w:space="0" w:color="auto"/>
          </w:divBdr>
        </w:div>
        <w:div w:id="1975403638">
          <w:marLeft w:val="0"/>
          <w:marRight w:val="0"/>
          <w:marTop w:val="0"/>
          <w:marBottom w:val="0"/>
          <w:divBdr>
            <w:top w:val="none" w:sz="0" w:space="0" w:color="auto"/>
            <w:left w:val="none" w:sz="0" w:space="0" w:color="auto"/>
            <w:bottom w:val="none" w:sz="0" w:space="0" w:color="auto"/>
            <w:right w:val="none" w:sz="0" w:space="0" w:color="auto"/>
          </w:divBdr>
        </w:div>
      </w:divsChild>
    </w:div>
    <w:div w:id="1686710444">
      <w:bodyDiv w:val="1"/>
      <w:marLeft w:val="0"/>
      <w:marRight w:val="0"/>
      <w:marTop w:val="0"/>
      <w:marBottom w:val="0"/>
      <w:divBdr>
        <w:top w:val="none" w:sz="0" w:space="0" w:color="auto"/>
        <w:left w:val="none" w:sz="0" w:space="0" w:color="auto"/>
        <w:bottom w:val="none" w:sz="0" w:space="0" w:color="auto"/>
        <w:right w:val="none" w:sz="0" w:space="0" w:color="auto"/>
      </w:divBdr>
    </w:div>
    <w:div w:id="1702045704">
      <w:bodyDiv w:val="1"/>
      <w:marLeft w:val="0"/>
      <w:marRight w:val="0"/>
      <w:marTop w:val="0"/>
      <w:marBottom w:val="0"/>
      <w:divBdr>
        <w:top w:val="none" w:sz="0" w:space="0" w:color="auto"/>
        <w:left w:val="none" w:sz="0" w:space="0" w:color="auto"/>
        <w:bottom w:val="none" w:sz="0" w:space="0" w:color="auto"/>
        <w:right w:val="none" w:sz="0" w:space="0" w:color="auto"/>
      </w:divBdr>
    </w:div>
    <w:div w:id="1732803768">
      <w:bodyDiv w:val="1"/>
      <w:marLeft w:val="0"/>
      <w:marRight w:val="0"/>
      <w:marTop w:val="0"/>
      <w:marBottom w:val="0"/>
      <w:divBdr>
        <w:top w:val="none" w:sz="0" w:space="0" w:color="auto"/>
        <w:left w:val="none" w:sz="0" w:space="0" w:color="auto"/>
        <w:bottom w:val="none" w:sz="0" w:space="0" w:color="auto"/>
        <w:right w:val="none" w:sz="0" w:space="0" w:color="auto"/>
      </w:divBdr>
    </w:div>
    <w:div w:id="1800030881">
      <w:bodyDiv w:val="1"/>
      <w:marLeft w:val="0"/>
      <w:marRight w:val="0"/>
      <w:marTop w:val="0"/>
      <w:marBottom w:val="0"/>
      <w:divBdr>
        <w:top w:val="none" w:sz="0" w:space="0" w:color="auto"/>
        <w:left w:val="none" w:sz="0" w:space="0" w:color="auto"/>
        <w:bottom w:val="none" w:sz="0" w:space="0" w:color="auto"/>
        <w:right w:val="none" w:sz="0" w:space="0" w:color="auto"/>
      </w:divBdr>
    </w:div>
    <w:div w:id="1869563665">
      <w:bodyDiv w:val="1"/>
      <w:marLeft w:val="0"/>
      <w:marRight w:val="0"/>
      <w:marTop w:val="0"/>
      <w:marBottom w:val="0"/>
      <w:divBdr>
        <w:top w:val="none" w:sz="0" w:space="0" w:color="auto"/>
        <w:left w:val="none" w:sz="0" w:space="0" w:color="auto"/>
        <w:bottom w:val="none" w:sz="0" w:space="0" w:color="auto"/>
        <w:right w:val="none" w:sz="0" w:space="0" w:color="auto"/>
      </w:divBdr>
      <w:divsChild>
        <w:div w:id="66921377">
          <w:marLeft w:val="0"/>
          <w:marRight w:val="0"/>
          <w:marTop w:val="0"/>
          <w:marBottom w:val="0"/>
          <w:divBdr>
            <w:top w:val="none" w:sz="0" w:space="0" w:color="auto"/>
            <w:left w:val="none" w:sz="0" w:space="0" w:color="auto"/>
            <w:bottom w:val="none" w:sz="0" w:space="0" w:color="auto"/>
            <w:right w:val="none" w:sz="0" w:space="0" w:color="auto"/>
          </w:divBdr>
        </w:div>
        <w:div w:id="234826203">
          <w:marLeft w:val="0"/>
          <w:marRight w:val="0"/>
          <w:marTop w:val="0"/>
          <w:marBottom w:val="0"/>
          <w:divBdr>
            <w:top w:val="none" w:sz="0" w:space="0" w:color="auto"/>
            <w:left w:val="none" w:sz="0" w:space="0" w:color="auto"/>
            <w:bottom w:val="none" w:sz="0" w:space="0" w:color="auto"/>
            <w:right w:val="none" w:sz="0" w:space="0" w:color="auto"/>
          </w:divBdr>
        </w:div>
        <w:div w:id="472333948">
          <w:marLeft w:val="0"/>
          <w:marRight w:val="0"/>
          <w:marTop w:val="0"/>
          <w:marBottom w:val="0"/>
          <w:divBdr>
            <w:top w:val="none" w:sz="0" w:space="0" w:color="auto"/>
            <w:left w:val="none" w:sz="0" w:space="0" w:color="auto"/>
            <w:bottom w:val="none" w:sz="0" w:space="0" w:color="auto"/>
            <w:right w:val="none" w:sz="0" w:space="0" w:color="auto"/>
          </w:divBdr>
        </w:div>
        <w:div w:id="690647007">
          <w:marLeft w:val="0"/>
          <w:marRight w:val="0"/>
          <w:marTop w:val="0"/>
          <w:marBottom w:val="0"/>
          <w:divBdr>
            <w:top w:val="none" w:sz="0" w:space="0" w:color="auto"/>
            <w:left w:val="none" w:sz="0" w:space="0" w:color="auto"/>
            <w:bottom w:val="none" w:sz="0" w:space="0" w:color="auto"/>
            <w:right w:val="none" w:sz="0" w:space="0" w:color="auto"/>
          </w:divBdr>
        </w:div>
        <w:div w:id="728067113">
          <w:marLeft w:val="0"/>
          <w:marRight w:val="0"/>
          <w:marTop w:val="0"/>
          <w:marBottom w:val="0"/>
          <w:divBdr>
            <w:top w:val="none" w:sz="0" w:space="0" w:color="auto"/>
            <w:left w:val="none" w:sz="0" w:space="0" w:color="auto"/>
            <w:bottom w:val="none" w:sz="0" w:space="0" w:color="auto"/>
            <w:right w:val="none" w:sz="0" w:space="0" w:color="auto"/>
          </w:divBdr>
        </w:div>
        <w:div w:id="883099271">
          <w:marLeft w:val="0"/>
          <w:marRight w:val="0"/>
          <w:marTop w:val="0"/>
          <w:marBottom w:val="0"/>
          <w:divBdr>
            <w:top w:val="none" w:sz="0" w:space="0" w:color="auto"/>
            <w:left w:val="none" w:sz="0" w:space="0" w:color="auto"/>
            <w:bottom w:val="none" w:sz="0" w:space="0" w:color="auto"/>
            <w:right w:val="none" w:sz="0" w:space="0" w:color="auto"/>
          </w:divBdr>
        </w:div>
        <w:div w:id="1204442411">
          <w:marLeft w:val="0"/>
          <w:marRight w:val="0"/>
          <w:marTop w:val="0"/>
          <w:marBottom w:val="0"/>
          <w:divBdr>
            <w:top w:val="none" w:sz="0" w:space="0" w:color="auto"/>
            <w:left w:val="none" w:sz="0" w:space="0" w:color="auto"/>
            <w:bottom w:val="none" w:sz="0" w:space="0" w:color="auto"/>
            <w:right w:val="none" w:sz="0" w:space="0" w:color="auto"/>
          </w:divBdr>
        </w:div>
        <w:div w:id="1253049032">
          <w:marLeft w:val="0"/>
          <w:marRight w:val="0"/>
          <w:marTop w:val="0"/>
          <w:marBottom w:val="0"/>
          <w:divBdr>
            <w:top w:val="none" w:sz="0" w:space="0" w:color="auto"/>
            <w:left w:val="none" w:sz="0" w:space="0" w:color="auto"/>
            <w:bottom w:val="none" w:sz="0" w:space="0" w:color="auto"/>
            <w:right w:val="none" w:sz="0" w:space="0" w:color="auto"/>
          </w:divBdr>
        </w:div>
        <w:div w:id="1376194606">
          <w:marLeft w:val="0"/>
          <w:marRight w:val="0"/>
          <w:marTop w:val="0"/>
          <w:marBottom w:val="0"/>
          <w:divBdr>
            <w:top w:val="none" w:sz="0" w:space="0" w:color="auto"/>
            <w:left w:val="none" w:sz="0" w:space="0" w:color="auto"/>
            <w:bottom w:val="none" w:sz="0" w:space="0" w:color="auto"/>
            <w:right w:val="none" w:sz="0" w:space="0" w:color="auto"/>
          </w:divBdr>
        </w:div>
        <w:div w:id="1696923815">
          <w:marLeft w:val="0"/>
          <w:marRight w:val="0"/>
          <w:marTop w:val="0"/>
          <w:marBottom w:val="0"/>
          <w:divBdr>
            <w:top w:val="none" w:sz="0" w:space="0" w:color="auto"/>
            <w:left w:val="none" w:sz="0" w:space="0" w:color="auto"/>
            <w:bottom w:val="none" w:sz="0" w:space="0" w:color="auto"/>
            <w:right w:val="none" w:sz="0" w:space="0" w:color="auto"/>
          </w:divBdr>
        </w:div>
        <w:div w:id="1808401817">
          <w:marLeft w:val="0"/>
          <w:marRight w:val="0"/>
          <w:marTop w:val="0"/>
          <w:marBottom w:val="0"/>
          <w:divBdr>
            <w:top w:val="none" w:sz="0" w:space="0" w:color="auto"/>
            <w:left w:val="none" w:sz="0" w:space="0" w:color="auto"/>
            <w:bottom w:val="none" w:sz="0" w:space="0" w:color="auto"/>
            <w:right w:val="none" w:sz="0" w:space="0" w:color="auto"/>
          </w:divBdr>
        </w:div>
        <w:div w:id="1861508098">
          <w:marLeft w:val="0"/>
          <w:marRight w:val="0"/>
          <w:marTop w:val="0"/>
          <w:marBottom w:val="0"/>
          <w:divBdr>
            <w:top w:val="none" w:sz="0" w:space="0" w:color="auto"/>
            <w:left w:val="none" w:sz="0" w:space="0" w:color="auto"/>
            <w:bottom w:val="none" w:sz="0" w:space="0" w:color="auto"/>
            <w:right w:val="none" w:sz="0" w:space="0" w:color="auto"/>
          </w:divBdr>
        </w:div>
        <w:div w:id="2038922564">
          <w:marLeft w:val="0"/>
          <w:marRight w:val="0"/>
          <w:marTop w:val="0"/>
          <w:marBottom w:val="0"/>
          <w:divBdr>
            <w:top w:val="none" w:sz="0" w:space="0" w:color="auto"/>
            <w:left w:val="none" w:sz="0" w:space="0" w:color="auto"/>
            <w:bottom w:val="none" w:sz="0" w:space="0" w:color="auto"/>
            <w:right w:val="none" w:sz="0" w:space="0" w:color="auto"/>
          </w:divBdr>
        </w:div>
      </w:divsChild>
    </w:div>
    <w:div w:id="1913588660">
      <w:bodyDiv w:val="1"/>
      <w:marLeft w:val="0"/>
      <w:marRight w:val="0"/>
      <w:marTop w:val="0"/>
      <w:marBottom w:val="0"/>
      <w:divBdr>
        <w:top w:val="none" w:sz="0" w:space="0" w:color="auto"/>
        <w:left w:val="none" w:sz="0" w:space="0" w:color="auto"/>
        <w:bottom w:val="none" w:sz="0" w:space="0" w:color="auto"/>
        <w:right w:val="none" w:sz="0" w:space="0" w:color="auto"/>
      </w:divBdr>
      <w:divsChild>
        <w:div w:id="1171219355">
          <w:marLeft w:val="0"/>
          <w:marRight w:val="0"/>
          <w:marTop w:val="240"/>
          <w:marBottom w:val="240"/>
          <w:divBdr>
            <w:top w:val="none" w:sz="0" w:space="0" w:color="auto"/>
            <w:left w:val="none" w:sz="0" w:space="0" w:color="auto"/>
            <w:bottom w:val="none" w:sz="0" w:space="0" w:color="auto"/>
            <w:right w:val="none" w:sz="0" w:space="0" w:color="auto"/>
          </w:divBdr>
          <w:divsChild>
            <w:div w:id="2132019436">
              <w:marLeft w:val="0"/>
              <w:marRight w:val="0"/>
              <w:marTop w:val="0"/>
              <w:marBottom w:val="0"/>
              <w:divBdr>
                <w:top w:val="none" w:sz="0" w:space="0" w:color="auto"/>
                <w:left w:val="none" w:sz="0" w:space="0" w:color="auto"/>
                <w:bottom w:val="none" w:sz="0" w:space="0" w:color="auto"/>
                <w:right w:val="none" w:sz="0" w:space="0" w:color="auto"/>
              </w:divBdr>
              <w:divsChild>
                <w:div w:id="181825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872896">
          <w:marLeft w:val="0"/>
          <w:marRight w:val="0"/>
          <w:marTop w:val="240"/>
          <w:marBottom w:val="240"/>
          <w:divBdr>
            <w:top w:val="none" w:sz="0" w:space="0" w:color="auto"/>
            <w:left w:val="none" w:sz="0" w:space="0" w:color="auto"/>
            <w:bottom w:val="none" w:sz="0" w:space="0" w:color="auto"/>
            <w:right w:val="none" w:sz="0" w:space="0" w:color="auto"/>
          </w:divBdr>
          <w:divsChild>
            <w:div w:id="95563190">
              <w:marLeft w:val="0"/>
              <w:marRight w:val="0"/>
              <w:marTop w:val="0"/>
              <w:marBottom w:val="0"/>
              <w:divBdr>
                <w:top w:val="none" w:sz="0" w:space="0" w:color="auto"/>
                <w:left w:val="none" w:sz="0" w:space="0" w:color="auto"/>
                <w:bottom w:val="none" w:sz="0" w:space="0" w:color="auto"/>
                <w:right w:val="none" w:sz="0" w:space="0" w:color="auto"/>
              </w:divBdr>
              <w:divsChild>
                <w:div w:id="630404200">
                  <w:marLeft w:val="0"/>
                  <w:marRight w:val="0"/>
                  <w:marTop w:val="0"/>
                  <w:marBottom w:val="0"/>
                  <w:divBdr>
                    <w:top w:val="none" w:sz="0" w:space="0" w:color="auto"/>
                    <w:left w:val="none" w:sz="0" w:space="0" w:color="auto"/>
                    <w:bottom w:val="none" w:sz="0" w:space="0" w:color="auto"/>
                    <w:right w:val="none" w:sz="0" w:space="0" w:color="auto"/>
                  </w:divBdr>
                  <w:divsChild>
                    <w:div w:id="1259213649">
                      <w:marLeft w:val="0"/>
                      <w:marRight w:val="0"/>
                      <w:marTop w:val="0"/>
                      <w:marBottom w:val="0"/>
                      <w:divBdr>
                        <w:top w:val="none" w:sz="0" w:space="0" w:color="auto"/>
                        <w:left w:val="none" w:sz="0" w:space="0" w:color="auto"/>
                        <w:bottom w:val="none" w:sz="0" w:space="0" w:color="auto"/>
                        <w:right w:val="none" w:sz="0" w:space="0" w:color="auto"/>
                      </w:divBdr>
                      <w:divsChild>
                        <w:div w:id="132674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171691">
      <w:bodyDiv w:val="1"/>
      <w:marLeft w:val="0"/>
      <w:marRight w:val="0"/>
      <w:marTop w:val="0"/>
      <w:marBottom w:val="0"/>
      <w:divBdr>
        <w:top w:val="none" w:sz="0" w:space="0" w:color="auto"/>
        <w:left w:val="none" w:sz="0" w:space="0" w:color="auto"/>
        <w:bottom w:val="none" w:sz="0" w:space="0" w:color="auto"/>
        <w:right w:val="none" w:sz="0" w:space="0" w:color="auto"/>
      </w:divBdr>
      <w:divsChild>
        <w:div w:id="734090366">
          <w:marLeft w:val="0"/>
          <w:marRight w:val="0"/>
          <w:marTop w:val="0"/>
          <w:marBottom w:val="0"/>
          <w:divBdr>
            <w:top w:val="none" w:sz="0" w:space="0" w:color="auto"/>
            <w:left w:val="none" w:sz="0" w:space="0" w:color="auto"/>
            <w:bottom w:val="none" w:sz="0" w:space="0" w:color="auto"/>
            <w:right w:val="none" w:sz="0" w:space="0" w:color="auto"/>
          </w:divBdr>
        </w:div>
        <w:div w:id="770473605">
          <w:marLeft w:val="0"/>
          <w:marRight w:val="0"/>
          <w:marTop w:val="0"/>
          <w:marBottom w:val="0"/>
          <w:divBdr>
            <w:top w:val="none" w:sz="0" w:space="0" w:color="auto"/>
            <w:left w:val="none" w:sz="0" w:space="0" w:color="auto"/>
            <w:bottom w:val="none" w:sz="0" w:space="0" w:color="auto"/>
            <w:right w:val="none" w:sz="0" w:space="0" w:color="auto"/>
          </w:divBdr>
        </w:div>
        <w:div w:id="821509763">
          <w:marLeft w:val="0"/>
          <w:marRight w:val="0"/>
          <w:marTop w:val="0"/>
          <w:marBottom w:val="0"/>
          <w:divBdr>
            <w:top w:val="none" w:sz="0" w:space="0" w:color="auto"/>
            <w:left w:val="none" w:sz="0" w:space="0" w:color="auto"/>
            <w:bottom w:val="none" w:sz="0" w:space="0" w:color="auto"/>
            <w:right w:val="none" w:sz="0" w:space="0" w:color="auto"/>
          </w:divBdr>
        </w:div>
        <w:div w:id="1185825417">
          <w:marLeft w:val="0"/>
          <w:marRight w:val="0"/>
          <w:marTop w:val="0"/>
          <w:marBottom w:val="0"/>
          <w:divBdr>
            <w:top w:val="none" w:sz="0" w:space="0" w:color="auto"/>
            <w:left w:val="none" w:sz="0" w:space="0" w:color="auto"/>
            <w:bottom w:val="none" w:sz="0" w:space="0" w:color="auto"/>
            <w:right w:val="none" w:sz="0" w:space="0" w:color="auto"/>
          </w:divBdr>
        </w:div>
        <w:div w:id="1321033419">
          <w:marLeft w:val="0"/>
          <w:marRight w:val="0"/>
          <w:marTop w:val="0"/>
          <w:marBottom w:val="0"/>
          <w:divBdr>
            <w:top w:val="none" w:sz="0" w:space="0" w:color="auto"/>
            <w:left w:val="none" w:sz="0" w:space="0" w:color="auto"/>
            <w:bottom w:val="none" w:sz="0" w:space="0" w:color="auto"/>
            <w:right w:val="none" w:sz="0" w:space="0" w:color="auto"/>
          </w:divBdr>
        </w:div>
        <w:div w:id="1364592803">
          <w:marLeft w:val="0"/>
          <w:marRight w:val="0"/>
          <w:marTop w:val="0"/>
          <w:marBottom w:val="0"/>
          <w:divBdr>
            <w:top w:val="none" w:sz="0" w:space="0" w:color="auto"/>
            <w:left w:val="none" w:sz="0" w:space="0" w:color="auto"/>
            <w:bottom w:val="none" w:sz="0" w:space="0" w:color="auto"/>
            <w:right w:val="none" w:sz="0" w:space="0" w:color="auto"/>
          </w:divBdr>
        </w:div>
        <w:div w:id="1544518169">
          <w:marLeft w:val="0"/>
          <w:marRight w:val="0"/>
          <w:marTop w:val="0"/>
          <w:marBottom w:val="0"/>
          <w:divBdr>
            <w:top w:val="none" w:sz="0" w:space="0" w:color="auto"/>
            <w:left w:val="none" w:sz="0" w:space="0" w:color="auto"/>
            <w:bottom w:val="none" w:sz="0" w:space="0" w:color="auto"/>
            <w:right w:val="none" w:sz="0" w:space="0" w:color="auto"/>
          </w:divBdr>
        </w:div>
        <w:div w:id="2048679167">
          <w:marLeft w:val="0"/>
          <w:marRight w:val="0"/>
          <w:marTop w:val="0"/>
          <w:marBottom w:val="0"/>
          <w:divBdr>
            <w:top w:val="none" w:sz="0" w:space="0" w:color="auto"/>
            <w:left w:val="none" w:sz="0" w:space="0" w:color="auto"/>
            <w:bottom w:val="none" w:sz="0" w:space="0" w:color="auto"/>
            <w:right w:val="none" w:sz="0" w:space="0" w:color="auto"/>
          </w:divBdr>
        </w:div>
      </w:divsChild>
    </w:div>
    <w:div w:id="1962879468">
      <w:bodyDiv w:val="1"/>
      <w:marLeft w:val="0"/>
      <w:marRight w:val="0"/>
      <w:marTop w:val="0"/>
      <w:marBottom w:val="0"/>
      <w:divBdr>
        <w:top w:val="none" w:sz="0" w:space="0" w:color="auto"/>
        <w:left w:val="none" w:sz="0" w:space="0" w:color="auto"/>
        <w:bottom w:val="none" w:sz="0" w:space="0" w:color="auto"/>
        <w:right w:val="none" w:sz="0" w:space="0" w:color="auto"/>
      </w:divBdr>
    </w:div>
    <w:div w:id="1965848668">
      <w:bodyDiv w:val="1"/>
      <w:marLeft w:val="0"/>
      <w:marRight w:val="0"/>
      <w:marTop w:val="0"/>
      <w:marBottom w:val="0"/>
      <w:divBdr>
        <w:top w:val="none" w:sz="0" w:space="0" w:color="auto"/>
        <w:left w:val="none" w:sz="0" w:space="0" w:color="auto"/>
        <w:bottom w:val="none" w:sz="0" w:space="0" w:color="auto"/>
        <w:right w:val="none" w:sz="0" w:space="0" w:color="auto"/>
      </w:divBdr>
    </w:div>
    <w:div w:id="1989362070">
      <w:bodyDiv w:val="1"/>
      <w:marLeft w:val="0"/>
      <w:marRight w:val="0"/>
      <w:marTop w:val="0"/>
      <w:marBottom w:val="0"/>
      <w:divBdr>
        <w:top w:val="none" w:sz="0" w:space="0" w:color="auto"/>
        <w:left w:val="none" w:sz="0" w:space="0" w:color="auto"/>
        <w:bottom w:val="none" w:sz="0" w:space="0" w:color="auto"/>
        <w:right w:val="none" w:sz="0" w:space="0" w:color="auto"/>
      </w:divBdr>
    </w:div>
    <w:div w:id="2089494898">
      <w:bodyDiv w:val="1"/>
      <w:marLeft w:val="0"/>
      <w:marRight w:val="0"/>
      <w:marTop w:val="0"/>
      <w:marBottom w:val="0"/>
      <w:divBdr>
        <w:top w:val="none" w:sz="0" w:space="0" w:color="auto"/>
        <w:left w:val="none" w:sz="0" w:space="0" w:color="auto"/>
        <w:bottom w:val="none" w:sz="0" w:space="0" w:color="auto"/>
        <w:right w:val="none" w:sz="0" w:space="0" w:color="auto"/>
      </w:divBdr>
    </w:div>
    <w:div w:id="2107341151">
      <w:bodyDiv w:val="1"/>
      <w:marLeft w:val="0"/>
      <w:marRight w:val="0"/>
      <w:marTop w:val="0"/>
      <w:marBottom w:val="0"/>
      <w:divBdr>
        <w:top w:val="none" w:sz="0" w:space="0" w:color="auto"/>
        <w:left w:val="none" w:sz="0" w:space="0" w:color="auto"/>
        <w:bottom w:val="none" w:sz="0" w:space="0" w:color="auto"/>
        <w:right w:val="none" w:sz="0" w:space="0" w:color="auto"/>
      </w:divBdr>
    </w:div>
    <w:div w:id="2110271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ola@josicortes.com" TargetMode="External"/><Relationship Id="rId18" Type="http://schemas.openxmlformats.org/officeDocument/2006/relationships/hyperlink" Target="http://www.buendia.uva.es" TargetMode="External"/><Relationship Id="rId26" Type="http://schemas.openxmlformats.org/officeDocument/2006/relationships/image" Target="media/image12.png"/><Relationship Id="rId39" Type="http://schemas.openxmlformats.org/officeDocument/2006/relationships/hyperlink" Target="https://youtu.be/aICMeC7Cv6I" TargetMode="External"/><Relationship Id="rId21" Type="http://schemas.openxmlformats.org/officeDocument/2006/relationships/image" Target="media/image7.png"/><Relationship Id="rId34" Type="http://schemas.openxmlformats.org/officeDocument/2006/relationships/hyperlink" Target="https://youtu.be/PY-a56569Dg" TargetMode="Externa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olmedoclasico.es"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yperlink" Target="https://youtu.be/S0RH22XTgU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e.tl/t-15Iv0Vr776" TargetMode="External"/><Relationship Id="rId24" Type="http://schemas.openxmlformats.org/officeDocument/2006/relationships/image" Target="media/image10.png"/><Relationship Id="rId32" Type="http://schemas.openxmlformats.org/officeDocument/2006/relationships/hyperlink" Target="https://youtu.be/EsxjZTutmHg" TargetMode="External"/><Relationship Id="rId37" Type="http://schemas.openxmlformats.org/officeDocument/2006/relationships/hyperlink" Target="https://youtu.be/hDJRDByeyzE" TargetMode="External"/><Relationship Id="rId40" Type="http://schemas.openxmlformats.org/officeDocument/2006/relationships/hyperlink" Target="https://youtu.be/g97wPbPkle0"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youtu.be/16A5lFv6Hv0" TargetMode="External"/><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hyperlink" Target="https://we.tl/t-m441fHxjQ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we.tl/t-15Iv0Vr776" TargetMode="External"/><Relationship Id="rId35" Type="http://schemas.openxmlformats.org/officeDocument/2006/relationships/hyperlink" Target="https://youtu.be/lFP-vOs2kok" TargetMode="Externa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youtu.be/TeMujX45YZM"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s://youtu.be/t9I0dJO38PM" TargetMode="External"/><Relationship Id="rId38" Type="http://schemas.openxmlformats.org/officeDocument/2006/relationships/hyperlink" Target="https://youtu.be/RtQlWV4XVj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2DEE1F-43B7-4B66-902E-EDA4227C7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532</TotalTime>
  <Pages>28</Pages>
  <Words>8016</Words>
  <Characters>44088</Characters>
  <Application>Microsoft Office Word</Application>
  <DocSecurity>0</DocSecurity>
  <Lines>367</Lines>
  <Paragraphs>103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52001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Equipo</dc:creator>
  <cp:lastModifiedBy>Equipo</cp:lastModifiedBy>
  <cp:revision>38</cp:revision>
  <cp:lastPrinted>2018-05-10T11:38:00Z</cp:lastPrinted>
  <dcterms:created xsi:type="dcterms:W3CDTF">2019-05-23T20:30:00Z</dcterms:created>
  <dcterms:modified xsi:type="dcterms:W3CDTF">2019-06-01T09:37:00Z</dcterms:modified>
</cp:coreProperties>
</file>